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Y="-720"/>
        <w:tblW w:w="9356" w:type="dxa"/>
        <w:tblInd w:w="0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62"/>
        <w:gridCol w:w="3244"/>
        <w:gridCol w:w="3450"/>
      </w:tblGrid>
      <w:tr w:rsidR="00EA0AC2" w:rsidRPr="00574DC5" w14:paraId="6E30B75D" w14:textId="77777777" w:rsidTr="00523414">
        <w:trPr>
          <w:cantSplit/>
          <w:trHeight w:val="60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</w:tcPr>
          <w:p w14:paraId="42549D04" w14:textId="77777777" w:rsidR="00EA0AC2" w:rsidRPr="003239E8" w:rsidRDefault="00EA0AC2" w:rsidP="00523414">
            <w:pPr>
              <w:ind w:right="-188"/>
              <w:jc w:val="center"/>
            </w:pPr>
            <w:bookmarkStart w:id="0" w:name="_Hlk199186824"/>
            <w:bookmarkEnd w:id="0"/>
          </w:p>
          <w:p w14:paraId="4318709A" w14:textId="77777777" w:rsidR="00EA0AC2" w:rsidRPr="00574DC5" w:rsidRDefault="00EA0AC2" w:rsidP="00523414">
            <w:pPr>
              <w:ind w:right="-188"/>
              <w:jc w:val="center"/>
            </w:pPr>
          </w:p>
          <w:p w14:paraId="1BA4AF18" w14:textId="77777777" w:rsidR="00EA0AC2" w:rsidRPr="00574DC5" w:rsidRDefault="00EA0AC2" w:rsidP="00523414">
            <w:pPr>
              <w:ind w:right="-188"/>
              <w:jc w:val="center"/>
            </w:pP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</w:tcPr>
          <w:p w14:paraId="17DDFBD2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rPr>
                <w:noProof/>
                <w:lang w:eastAsia="ru-RU"/>
              </w:rPr>
              <w:drawing>
                <wp:inline distT="0" distB="0" distL="0" distR="0" wp14:anchorId="6BDF3716" wp14:editId="6D512F84">
                  <wp:extent cx="885825" cy="1009650"/>
                  <wp:effectExtent l="0" t="0" r="0" b="0"/>
                  <wp:docPr id="6" name="Рисунок 6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</w:tcPr>
          <w:p w14:paraId="3A12616F" w14:textId="77777777" w:rsidR="00EA0AC2" w:rsidRPr="00574DC5" w:rsidRDefault="00EA0AC2" w:rsidP="00523414">
            <w:pPr>
              <w:ind w:right="-188"/>
              <w:jc w:val="center"/>
            </w:pPr>
          </w:p>
        </w:tc>
      </w:tr>
      <w:tr w:rsidR="00EA0AC2" w:rsidRPr="00574DC5" w14:paraId="7486039F" w14:textId="77777777" w:rsidTr="00523414">
        <w:trPr>
          <w:cantSplit/>
          <w:trHeight w:val="181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75508" w14:textId="77777777" w:rsidR="00EA0AC2" w:rsidRPr="00574DC5" w:rsidRDefault="00EA0AC2" w:rsidP="00EA0AC2">
            <w:pPr>
              <w:ind w:right="-188" w:firstLine="0"/>
              <w:jc w:val="center"/>
              <w:rPr>
                <w:lang w:val="en-US"/>
              </w:rPr>
            </w:pPr>
            <w:r w:rsidRPr="00574DC5">
              <w:t>МИНОБРНАУКИ РОССИИ</w:t>
            </w:r>
          </w:p>
        </w:tc>
      </w:tr>
      <w:tr w:rsidR="00EA0AC2" w:rsidRPr="00574DC5" w14:paraId="4A0043EA" w14:textId="77777777" w:rsidTr="00523414">
        <w:trPr>
          <w:cantSplit/>
          <w:trHeight w:val="5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45E44B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t>Федеральное государственное бюджетное образовательное учреждение</w:t>
            </w:r>
          </w:p>
          <w:p w14:paraId="18540311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t>высшего образования</w:t>
            </w:r>
          </w:p>
          <w:p w14:paraId="6A065347" w14:textId="77777777" w:rsidR="00EA0AC2" w:rsidRPr="00574DC5" w:rsidRDefault="00EA0AC2" w:rsidP="00523414">
            <w:pPr>
              <w:ind w:right="-188"/>
              <w:jc w:val="center"/>
            </w:pPr>
            <w:r w:rsidRPr="00574DC5">
              <w:t xml:space="preserve">«МИРЭА </w:t>
            </w:r>
            <w:r w:rsidRPr="00574DC5">
              <w:rPr>
                <w:rStyle w:val="translation-chunk"/>
                <w:szCs w:val="24"/>
              </w:rPr>
              <w:t xml:space="preserve">– </w:t>
            </w:r>
            <w:r w:rsidRPr="00574DC5">
              <w:t>Российский технологический университет»</w:t>
            </w:r>
          </w:p>
          <w:p w14:paraId="0FB5BC2A" w14:textId="77777777" w:rsidR="00EA0AC2" w:rsidRPr="00574DC5" w:rsidRDefault="00EA0AC2" w:rsidP="00523414">
            <w:pPr>
              <w:ind w:right="-188"/>
              <w:jc w:val="center"/>
            </w:pPr>
            <w:bookmarkStart w:id="1" w:name="_Toc27569092"/>
            <w:bookmarkStart w:id="2" w:name="_Toc27569565"/>
            <w:bookmarkStart w:id="3" w:name="_Toc27598377"/>
            <w:bookmarkStart w:id="4" w:name="_Toc30097520"/>
            <w:bookmarkStart w:id="5" w:name="_Toc30097712"/>
            <w:bookmarkStart w:id="6" w:name="_Toc30097862"/>
            <w:r w:rsidRPr="00574DC5">
              <w:t>РТУ МИРЭА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</w:tr>
      <w:tr w:rsidR="00EA0AC2" w:rsidRPr="00574DC5" w14:paraId="3F650ED2" w14:textId="77777777" w:rsidTr="00523414">
        <w:trPr>
          <w:trHeight w:val="324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3A4BBE" w14:textId="77777777" w:rsidR="00EA0AC2" w:rsidRPr="00574DC5" w:rsidRDefault="00EA0AC2" w:rsidP="00523414">
            <w:pPr>
              <w:ind w:right="-188"/>
              <w:jc w:val="center"/>
              <w:rPr>
                <w:lang w:eastAsia="ru-RU"/>
              </w:rPr>
            </w:pPr>
          </w:p>
          <w:p w14:paraId="6278626E" w14:textId="77777777" w:rsidR="00EA0AC2" w:rsidRPr="00574DC5" w:rsidRDefault="00EA0AC2" w:rsidP="00523414">
            <w:pPr>
              <w:ind w:right="-188"/>
              <w:jc w:val="center"/>
              <w:rPr>
                <w:lang w:eastAsia="ru-RU"/>
              </w:rPr>
            </w:pPr>
            <w:r w:rsidRPr="00574DC5">
              <w:rPr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EA0AC2" w:rsidRPr="00574DC5" w14:paraId="61F16C90" w14:textId="77777777" w:rsidTr="00523414">
        <w:trPr>
          <w:trHeight w:val="5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F6679B" w14:textId="77777777" w:rsidR="00EA0AC2" w:rsidRPr="00574DC5" w:rsidRDefault="00EA0AC2" w:rsidP="00523414">
            <w:pPr>
              <w:ind w:right="-188"/>
              <w:jc w:val="center"/>
              <w:rPr>
                <w:lang w:eastAsia="ru-RU"/>
              </w:rPr>
            </w:pPr>
          </w:p>
        </w:tc>
      </w:tr>
      <w:tr w:rsidR="00EA0AC2" w:rsidRPr="00574DC5" w14:paraId="4E73DAD3" w14:textId="77777777" w:rsidTr="00523414">
        <w:trPr>
          <w:trHeight w:val="162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DEC68E" w14:textId="34C0121B" w:rsidR="00EA0AC2" w:rsidRPr="00574DC5" w:rsidRDefault="00EA0AC2" w:rsidP="00EA0AC2">
            <w:pPr>
              <w:ind w:right="-188" w:firstLine="0"/>
              <w:rPr>
                <w:lang w:eastAsia="ru-RU"/>
              </w:rPr>
            </w:pPr>
          </w:p>
        </w:tc>
      </w:tr>
      <w:tr w:rsidR="00EA0AC2" w:rsidRPr="00574DC5" w14:paraId="5C94C335" w14:textId="77777777" w:rsidTr="00523414">
        <w:trPr>
          <w:trHeight w:val="7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9EB50E" w14:textId="77777777" w:rsidR="00EA0AC2" w:rsidRPr="00574DC5" w:rsidRDefault="00EA0AC2" w:rsidP="00EA0AC2">
            <w:pPr>
              <w:ind w:right="-188" w:firstLine="0"/>
              <w:rPr>
                <w:lang w:eastAsia="ru-RU"/>
              </w:rPr>
            </w:pPr>
          </w:p>
        </w:tc>
      </w:tr>
    </w:tbl>
    <w:p w14:paraId="5211C263" w14:textId="77777777" w:rsidR="00EA0AC2" w:rsidRPr="00574DC5" w:rsidRDefault="00EA0AC2" w:rsidP="00EA0AC2">
      <w:pPr>
        <w:ind w:right="-897"/>
      </w:pPr>
    </w:p>
    <w:tbl>
      <w:tblPr>
        <w:tblW w:w="5000" w:type="pct"/>
        <w:tblInd w:w="-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A0AC2" w:rsidRPr="00574DC5" w14:paraId="5ACCD098" w14:textId="77777777" w:rsidTr="00523414">
        <w:trPr>
          <w:cantSplit/>
          <w:trHeight w:val="180"/>
        </w:trPr>
        <w:tc>
          <w:tcPr>
            <w:tcW w:w="9355" w:type="dxa"/>
          </w:tcPr>
          <w:p w14:paraId="0E5B2CA8" w14:textId="77777777" w:rsidR="00EA0AC2" w:rsidRPr="009A2264" w:rsidRDefault="00EA0AC2" w:rsidP="00523414">
            <w:pPr>
              <w:ind w:right="-188"/>
              <w:jc w:val="center"/>
              <w:rPr>
                <w:rFonts w:eastAsia="Times New Roman"/>
              </w:rPr>
            </w:pPr>
            <w:r w:rsidRPr="00574DC5">
              <w:t>ПРАКТИЧЕСКАЯ РАБОТА</w:t>
            </w:r>
            <w:r>
              <w:t xml:space="preserve"> № 1</w:t>
            </w:r>
          </w:p>
        </w:tc>
      </w:tr>
    </w:tbl>
    <w:p w14:paraId="70BBE453" w14:textId="0DDEBB31" w:rsidR="00EA0AC2" w:rsidRPr="008A3FD9" w:rsidRDefault="00EA0AC2" w:rsidP="00EA0AC2">
      <w:pPr>
        <w:ind w:right="-188"/>
        <w:jc w:val="center"/>
      </w:pPr>
      <w:r w:rsidRPr="00574DC5">
        <w:t>по дисциплине:</w:t>
      </w:r>
      <w:r>
        <w:t xml:space="preserve"> </w:t>
      </w:r>
      <w:r w:rsidRPr="002410A4">
        <w:rPr>
          <w:szCs w:val="24"/>
        </w:rPr>
        <w:t>«</w:t>
      </w:r>
      <w:r w:rsidRPr="002410A4">
        <w:t>Математика в программировании</w:t>
      </w:r>
      <w:r w:rsidRPr="00574DC5">
        <w:rPr>
          <w:szCs w:val="24"/>
        </w:rPr>
        <w:t>»</w:t>
      </w:r>
    </w:p>
    <w:p w14:paraId="73334A0C" w14:textId="77777777" w:rsidR="00EA0AC2" w:rsidRPr="00EA0AC2" w:rsidRDefault="00EA0AC2" w:rsidP="00EA0AC2">
      <w:pPr>
        <w:ind w:right="-188"/>
        <w:jc w:val="center"/>
        <w:rPr>
          <w:szCs w:val="28"/>
        </w:rPr>
      </w:pPr>
    </w:p>
    <w:p w14:paraId="11AC9EFB" w14:textId="77777777" w:rsidR="00EA0AC2" w:rsidRPr="00EA0AC2" w:rsidRDefault="00EA0AC2" w:rsidP="00EA0AC2">
      <w:pPr>
        <w:ind w:right="-188"/>
        <w:jc w:val="center"/>
        <w:rPr>
          <w:b/>
          <w:bCs/>
          <w:sz w:val="36"/>
          <w:szCs w:val="36"/>
        </w:rPr>
      </w:pPr>
      <w:r w:rsidRPr="00EA0AC2">
        <w:rPr>
          <w:szCs w:val="28"/>
        </w:rPr>
        <w:t>Тема практической работы:</w:t>
      </w:r>
      <w:r w:rsidRPr="00EA0AC2">
        <w:rPr>
          <w:b/>
          <w:sz w:val="36"/>
          <w:szCs w:val="36"/>
        </w:rPr>
        <w:br/>
      </w:r>
      <w:r w:rsidRPr="00EA0AC2">
        <w:rPr>
          <w:b/>
          <w:bCs/>
          <w:sz w:val="36"/>
          <w:szCs w:val="36"/>
        </w:rPr>
        <w:t>«Предобработка данных интеллектуальных моделей»</w:t>
      </w:r>
    </w:p>
    <w:p w14:paraId="265BB6F6" w14:textId="77777777" w:rsidR="00EA0AC2" w:rsidRPr="00574DC5" w:rsidRDefault="00EA0AC2" w:rsidP="00EA0AC2">
      <w:pPr>
        <w:ind w:right="-188"/>
        <w:jc w:val="center"/>
      </w:pPr>
    </w:p>
    <w:p w14:paraId="2786C28D" w14:textId="2914E03D" w:rsidR="00EA0AC2" w:rsidRPr="008A3FD9" w:rsidRDefault="00EA0AC2" w:rsidP="00EA0AC2">
      <w:pPr>
        <w:ind w:right="-188"/>
        <w:jc w:val="right"/>
      </w:pPr>
      <w:r w:rsidRPr="00574DC5">
        <w:rPr>
          <w:b/>
        </w:rPr>
        <w:t>Студент группы</w:t>
      </w:r>
      <w:r w:rsidRPr="00EA0AC2">
        <w:t xml:space="preserve">: </w:t>
      </w:r>
    </w:p>
    <w:p w14:paraId="77E26420" w14:textId="08AE3CE8" w:rsidR="00EA0AC2" w:rsidRPr="00574DC5" w:rsidRDefault="00EA0AC2" w:rsidP="00EA0AC2">
      <w:pPr>
        <w:ind w:right="-188"/>
        <w:jc w:val="right"/>
      </w:pPr>
      <w:r w:rsidRPr="00574DC5">
        <w:rPr>
          <w:b/>
        </w:rPr>
        <w:t>Принял</w:t>
      </w:r>
      <w:r w:rsidRPr="003B2409">
        <w:rPr>
          <w:b/>
        </w:rPr>
        <w:t>:</w:t>
      </w:r>
      <w:r w:rsidRPr="00574DC5">
        <w:rPr>
          <w:b/>
        </w:rPr>
        <w:t xml:space="preserve"> </w:t>
      </w:r>
      <w:r>
        <w:rPr>
          <w:u w:val="single"/>
        </w:rPr>
        <w:t>Холмогоров В. В.</w:t>
      </w:r>
    </w:p>
    <w:p w14:paraId="432815B6" w14:textId="77777777" w:rsidR="00EA0AC2" w:rsidRDefault="00EA0AC2" w:rsidP="00EA0AC2">
      <w:pPr>
        <w:ind w:right="-188" w:firstLine="0"/>
        <w:jc w:val="center"/>
      </w:pPr>
      <w:r w:rsidRPr="00574DC5">
        <w:t>Москва</w:t>
      </w:r>
    </w:p>
    <w:p w14:paraId="73D5CB25" w14:textId="77777777" w:rsidR="00EA0AC2" w:rsidRDefault="00EA0AC2" w:rsidP="00EA0AC2">
      <w:pPr>
        <w:ind w:right="-188" w:firstLine="0"/>
        <w:jc w:val="center"/>
      </w:pPr>
      <w:r w:rsidRPr="00574DC5">
        <w:t>202</w:t>
      </w:r>
      <w:r>
        <w:t>6</w:t>
      </w:r>
      <w:r w:rsidRPr="00574DC5">
        <w:t xml:space="preserve"> г.</w:t>
      </w:r>
    </w:p>
    <w:p w14:paraId="15185231" w14:textId="245FEF8A" w:rsidR="00EA0AC2" w:rsidRDefault="00EA0AC2">
      <w:pPr>
        <w:spacing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77350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019D33" w14:textId="65DD9369" w:rsidR="000F6420" w:rsidRPr="000F6420" w:rsidRDefault="000F6420" w:rsidP="000F6420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F6420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01C0B431" w14:textId="500D3C08" w:rsidR="000F6420" w:rsidRDefault="000F642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80877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7917" w14:textId="03EFD644" w:rsidR="000F6420" w:rsidRDefault="000F642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780878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1 ТЕОРИТИЧЕСКАЯ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5786" w14:textId="0DF63610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79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1.1 Описание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9D4E" w14:textId="3CA1043C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80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1.2. Методы предобработки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62D8" w14:textId="376A5723" w:rsidR="000F6420" w:rsidRDefault="000F642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780881" w:history="1">
            <w:r w:rsidRPr="00A23E53">
              <w:rPr>
                <w:rStyle w:val="ad"/>
                <w:b/>
                <w:bCs/>
                <w:noProof/>
              </w:rPr>
              <w:t>1.2.1. Очистка данных (Data Cleaning)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EA70" w14:textId="5F4891B9" w:rsidR="000F6420" w:rsidRDefault="000F642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780882" w:history="1">
            <w:r w:rsidRPr="00A23E53">
              <w:rPr>
                <w:rStyle w:val="ad"/>
                <w:b/>
                <w:bCs/>
                <w:noProof/>
              </w:rPr>
              <w:t>1.2.2. Визуализация данных (Data 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88BB" w14:textId="36B96337" w:rsidR="000F6420" w:rsidRDefault="000F642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780883" w:history="1">
            <w:r w:rsidRPr="00A23E53">
              <w:rPr>
                <w:rStyle w:val="ad"/>
                <w:b/>
                <w:bCs/>
                <w:noProof/>
              </w:rPr>
              <w:t>1</w:t>
            </w:r>
            <w:r w:rsidRPr="00A23E53">
              <w:rPr>
                <w:rStyle w:val="ad"/>
                <w:b/>
                <w:bCs/>
                <w:noProof/>
                <w:lang w:val="en-US"/>
              </w:rPr>
              <w:t xml:space="preserve">.2.3. </w:t>
            </w:r>
            <w:r w:rsidRPr="00A23E53">
              <w:rPr>
                <w:rStyle w:val="ad"/>
                <w:b/>
                <w:bCs/>
                <w:noProof/>
              </w:rPr>
              <w:t>Аугментация</w:t>
            </w:r>
            <w:r w:rsidRPr="00A23E53">
              <w:rPr>
                <w:rStyle w:val="ad"/>
                <w:b/>
                <w:bCs/>
                <w:noProof/>
                <w:lang w:val="en-US"/>
              </w:rPr>
              <w:t xml:space="preserve"> </w:t>
            </w:r>
            <w:r w:rsidRPr="00A23E53">
              <w:rPr>
                <w:rStyle w:val="ad"/>
                <w:b/>
                <w:bCs/>
                <w:noProof/>
              </w:rPr>
              <w:t>данных</w:t>
            </w:r>
            <w:r w:rsidRPr="00A23E53">
              <w:rPr>
                <w:rStyle w:val="ad"/>
                <w:b/>
                <w:bCs/>
                <w:noProof/>
                <w:lang w:val="en-US"/>
              </w:rPr>
              <w:t xml:space="preserve"> (Data Augmentation)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30B3" w14:textId="1820981B" w:rsidR="000F6420" w:rsidRDefault="000F642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2780884" w:history="1">
            <w:r w:rsidRPr="00A23E53">
              <w:rPr>
                <w:rStyle w:val="ad"/>
                <w:b/>
                <w:bCs/>
                <w:noProof/>
              </w:rPr>
              <w:t>1.2.4. Снижение размерности (Dimensionality Reduction)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F06F" w14:textId="6456BE36" w:rsidR="000F6420" w:rsidRDefault="000F642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780885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AF02" w14:textId="6BEE07C7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86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2.1. Определение предметной области и загрузка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2D403" w14:textId="377A0E71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87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2.2. Предобработка данных (Data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73B2" w14:textId="1FB2336A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88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2.3. Визуализация данных (Visualization)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5033" w14:textId="3525973C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89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2.4 Аугментация данных (</w:t>
            </w:r>
            <w:r w:rsidRPr="00A23E53">
              <w:rPr>
                <w:rStyle w:val="ad"/>
                <w:rFonts w:cs="Times New Roman"/>
                <w:b/>
                <w:bCs/>
                <w:noProof/>
                <w:lang w:val="en-US"/>
              </w:rPr>
              <w:t>Data</w:t>
            </w:r>
            <w:r w:rsidRPr="00A23E53">
              <w:rPr>
                <w:rStyle w:val="ad"/>
                <w:rFonts w:cs="Times New Roman"/>
                <w:b/>
                <w:bCs/>
                <w:noProof/>
              </w:rPr>
              <w:t xml:space="preserve"> </w:t>
            </w:r>
            <w:r w:rsidRPr="00A23E53">
              <w:rPr>
                <w:rStyle w:val="ad"/>
                <w:rFonts w:cs="Times New Roman"/>
                <w:b/>
                <w:bCs/>
                <w:noProof/>
                <w:lang w:val="en-US"/>
              </w:rPr>
              <w:t>Augmentation</w:t>
            </w:r>
            <w:r w:rsidRPr="00A23E53">
              <w:rPr>
                <w:rStyle w:val="ad"/>
                <w:rFonts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9AE1" w14:textId="4FDF3762" w:rsidR="000F6420" w:rsidRDefault="000F6420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2780890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2.5 Визуализация с понижением размерности (</w:t>
            </w:r>
            <w:r w:rsidRPr="00A23E53">
              <w:rPr>
                <w:rStyle w:val="ad"/>
                <w:rFonts w:cs="Times New Roman"/>
                <w:b/>
                <w:bCs/>
                <w:noProof/>
                <w:lang w:val="en-US"/>
              </w:rPr>
              <w:t>PCA</w:t>
            </w:r>
            <w:r w:rsidRPr="00A23E53">
              <w:rPr>
                <w:rStyle w:val="ad"/>
                <w:rFonts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8860" w14:textId="0A61A8A5" w:rsidR="000F6420" w:rsidRDefault="000F642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780891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8E29" w14:textId="104BE215" w:rsidR="000F6420" w:rsidRDefault="000F642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780892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C9915" w14:textId="4DD530F8" w:rsidR="000F6420" w:rsidRDefault="000F642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780893" w:history="1">
            <w:r w:rsidRPr="00A23E53">
              <w:rPr>
                <w:rStyle w:val="ad"/>
                <w:rFonts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_Toc222780893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87F8" w14:textId="06C48A44" w:rsidR="000F6420" w:rsidRDefault="000F6420">
          <w:r>
            <w:rPr>
              <w:b/>
              <w:bCs/>
            </w:rPr>
            <w:fldChar w:fldCharType="end"/>
          </w:r>
        </w:p>
      </w:sdtContent>
    </w:sdt>
    <w:p w14:paraId="01036A17" w14:textId="77777777" w:rsidR="000F6420" w:rsidRDefault="000F6420">
      <w:pPr>
        <w:spacing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36"/>
          <w:szCs w:val="36"/>
        </w:rPr>
      </w:pPr>
      <w:r>
        <w:rPr>
          <w:rFonts w:cs="Times New Roman"/>
          <w:b/>
          <w:bCs/>
          <w:color w:val="000000" w:themeColor="text1"/>
          <w:sz w:val="36"/>
          <w:szCs w:val="36"/>
        </w:rPr>
        <w:br w:type="page"/>
      </w:r>
    </w:p>
    <w:p w14:paraId="69391790" w14:textId="091B8D2B" w:rsidR="002530AB" w:rsidRPr="0082349F" w:rsidRDefault="00EA0AC2" w:rsidP="00567D2D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22780877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  <w:bookmarkEnd w:id="7"/>
    </w:p>
    <w:p w14:paraId="60059437" w14:textId="77777777" w:rsidR="002530AB" w:rsidRPr="00567D2D" w:rsidRDefault="002530AB" w:rsidP="00567D2D">
      <w:pPr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Задача:</w:t>
      </w:r>
      <w:r w:rsidRPr="00567D2D">
        <w:rPr>
          <w:rFonts w:cs="Times New Roman"/>
          <w:szCs w:val="28"/>
        </w:rPr>
        <w:t> в рамках данной практической работы требуется выполнить предварительную обработку набора данных wine quality dataset, включающую загрузку и первичный анализ данных, очистку от пропусков и дубликатов, удаление неинформативных признаков, визуализацию корреляций и распределений, а также аугментацию данных методом smote для балансировки классов и снижение размерности с помощью pca для визуализации многомерных данных на плоскости.</w:t>
      </w:r>
    </w:p>
    <w:p w14:paraId="5BB0198A" w14:textId="45068FF4" w:rsidR="002530AB" w:rsidRPr="00567D2D" w:rsidRDefault="002530AB" w:rsidP="00567D2D">
      <w:pPr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Актуальность:</w:t>
      </w:r>
      <w:r w:rsidRPr="00567D2D">
        <w:rPr>
          <w:rFonts w:cs="Times New Roman"/>
          <w:szCs w:val="28"/>
        </w:rPr>
        <w:t> обусловлена необходимостью освоения базовых навыков предварительной обработки данных в рамках выполнения учебной практики.</w:t>
      </w:r>
    </w:p>
    <w:p w14:paraId="40110F6D" w14:textId="4F3720A6" w:rsidR="003A77C4" w:rsidRPr="003A77C4" w:rsidRDefault="003A77C4" w:rsidP="00567D2D">
      <w:pPr>
        <w:rPr>
          <w:rFonts w:cs="Times New Roman"/>
          <w:szCs w:val="28"/>
        </w:rPr>
      </w:pPr>
      <w:r w:rsidRPr="003A77C4">
        <w:rPr>
          <w:rFonts w:cs="Times New Roman"/>
          <w:b/>
          <w:bCs/>
          <w:szCs w:val="28"/>
        </w:rPr>
        <w:t>Структура работы</w:t>
      </w:r>
      <w:r w:rsidRPr="00567D2D">
        <w:rPr>
          <w:rFonts w:cs="Times New Roman"/>
          <w:szCs w:val="28"/>
        </w:rPr>
        <w:t>: о</w:t>
      </w:r>
      <w:r w:rsidRPr="003A77C4">
        <w:rPr>
          <w:rFonts w:cs="Times New Roman"/>
          <w:szCs w:val="28"/>
        </w:rPr>
        <w:t>тчет состоит из введения, теоретического обоснования выбранных методов, практической части с описанием реализации и анализа результатов, а также заключения.</w:t>
      </w:r>
    </w:p>
    <w:p w14:paraId="44C2BF37" w14:textId="77777777" w:rsidR="003A77C4" w:rsidRPr="00567D2D" w:rsidRDefault="003A77C4">
      <w:pPr>
        <w:rPr>
          <w:rFonts w:cs="Times New Roman"/>
          <w:szCs w:val="28"/>
        </w:rPr>
      </w:pPr>
    </w:p>
    <w:p w14:paraId="27CD50F8" w14:textId="77777777" w:rsidR="002530AB" w:rsidRPr="00567D2D" w:rsidRDefault="002530AB">
      <w:pPr>
        <w:spacing w:line="278" w:lineRule="auto"/>
        <w:ind w:firstLine="0"/>
        <w:jc w:val="left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br w:type="page"/>
      </w:r>
    </w:p>
    <w:p w14:paraId="3D2EBC9C" w14:textId="0AE76FE1" w:rsidR="002530AB" w:rsidRPr="00567D2D" w:rsidRDefault="008B6FD8" w:rsidP="00567D2D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8" w:name="_Toc222780878"/>
      <w:r w:rsidRPr="00567D2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1 </w:t>
      </w:r>
      <w:r w:rsidR="002530AB" w:rsidRPr="00567D2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ТЕОРИТИЧЕСКАЯ ЧАСТЬ</w:t>
      </w:r>
      <w:bookmarkEnd w:id="8"/>
    </w:p>
    <w:p w14:paraId="6FFBE0F1" w14:textId="0421A353" w:rsidR="008B6FD8" w:rsidRPr="00567D2D" w:rsidRDefault="008B6FD8" w:rsidP="00567D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2780879"/>
      <w:r w:rsidRPr="00567D2D">
        <w:rPr>
          <w:rFonts w:ascii="Times New Roman" w:hAnsi="Times New Roman" w:cs="Times New Roman"/>
          <w:b/>
          <w:bCs/>
          <w:color w:val="000000" w:themeColor="text1"/>
        </w:rPr>
        <w:t>1.1 Описание набора данных</w:t>
      </w:r>
      <w:bookmarkEnd w:id="9"/>
    </w:p>
    <w:p w14:paraId="2CF18147" w14:textId="4A265C45" w:rsidR="008B6FD8" w:rsidRPr="00567D2D" w:rsidRDefault="008B6FD8" w:rsidP="00567D2D">
      <w:pPr>
        <w:spacing w:after="0"/>
        <w:rPr>
          <w:rFonts w:cs="Times New Roman"/>
          <w:szCs w:val="28"/>
        </w:rPr>
      </w:pPr>
      <w:r w:rsidRPr="008B6FD8">
        <w:rPr>
          <w:rFonts w:cs="Times New Roman"/>
          <w:szCs w:val="28"/>
        </w:rPr>
        <w:t xml:space="preserve">Использовался </w:t>
      </w:r>
      <w:r w:rsidRPr="00567D2D">
        <w:rPr>
          <w:rFonts w:cs="Times New Roman"/>
          <w:szCs w:val="28"/>
        </w:rPr>
        <w:t xml:space="preserve">учебный </w:t>
      </w:r>
      <w:r w:rsidRPr="008B6FD8">
        <w:rPr>
          <w:rFonts w:cs="Times New Roman"/>
          <w:szCs w:val="28"/>
        </w:rPr>
        <w:t xml:space="preserve">датасет </w:t>
      </w:r>
      <w:r w:rsidRPr="008B6FD8">
        <w:rPr>
          <w:rFonts w:cs="Times New Roman"/>
          <w:b/>
          <w:bCs/>
          <w:szCs w:val="28"/>
        </w:rPr>
        <w:t>WineQT.csv</w:t>
      </w:r>
      <w:r w:rsidRPr="008B6FD8">
        <w:rPr>
          <w:rFonts w:cs="Times New Roman"/>
          <w:szCs w:val="28"/>
        </w:rPr>
        <w:t>, содержащий физико-химические характеристики вина "Vinho Verde".</w:t>
      </w:r>
      <w:r w:rsidRPr="00567D2D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567D2D">
        <w:rPr>
          <w:rFonts w:cs="Times New Roman"/>
          <w:szCs w:val="28"/>
        </w:rPr>
        <w:t>[1]</w:t>
      </w:r>
    </w:p>
    <w:p w14:paraId="1F624B44" w14:textId="77777777" w:rsidR="008B6FD8" w:rsidRPr="00567D2D" w:rsidRDefault="008B6FD8" w:rsidP="00567D2D">
      <w:pPr>
        <w:pStyle w:val="a7"/>
        <w:numPr>
          <w:ilvl w:val="0"/>
          <w:numId w:val="16"/>
        </w:numPr>
        <w:spacing w:after="0"/>
        <w:ind w:left="1276" w:hanging="567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Количество наблюдений: 1143 записи (после удаления дубликатов — 1018)</w:t>
      </w:r>
    </w:p>
    <w:p w14:paraId="18EE32B1" w14:textId="77777777" w:rsidR="008B6FD8" w:rsidRPr="00567D2D" w:rsidRDefault="008B6FD8" w:rsidP="00567D2D">
      <w:pPr>
        <w:pStyle w:val="a7"/>
        <w:numPr>
          <w:ilvl w:val="0"/>
          <w:numId w:val="16"/>
        </w:numPr>
        <w:spacing w:after="0"/>
        <w:ind w:left="1276" w:hanging="567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Количество признаков: 12 (11 входных, 1 целевой)</w:t>
      </w:r>
    </w:p>
    <w:p w14:paraId="7F29075C" w14:textId="1F2B6FEB" w:rsidR="008B6FD8" w:rsidRPr="00567D2D" w:rsidRDefault="008B6FD8" w:rsidP="00567D2D">
      <w:pPr>
        <w:pStyle w:val="a7"/>
        <w:numPr>
          <w:ilvl w:val="0"/>
          <w:numId w:val="16"/>
        </w:numPr>
        <w:spacing w:after="0"/>
        <w:ind w:left="1276" w:hanging="567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Тип задачи: классификация (оценка качества вина по шкале от 3 до 8 баллов)</w:t>
      </w:r>
    </w:p>
    <w:p w14:paraId="57F5CE1C" w14:textId="77777777" w:rsidR="00567D2D" w:rsidRDefault="008B6FD8" w:rsidP="00567D2D">
      <w:pPr>
        <w:spacing w:after="0"/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</w:pPr>
      <w:r w:rsidRPr="008B6FD8">
        <w:rPr>
          <w:rFonts w:cs="Times New Roman"/>
          <w:b/>
          <w:bCs/>
          <w:szCs w:val="28"/>
        </w:rPr>
        <w:t>Входные признаки (Features)</w:t>
      </w:r>
      <w:r w:rsidRPr="008B6FD8">
        <w:rPr>
          <w:rFonts w:cs="Times New Roman"/>
          <w:szCs w:val="28"/>
        </w:rPr>
        <w:t xml:space="preserve"> </w:t>
      </w:r>
      <w:r w:rsidRPr="008B6FD8">
        <w:rPr>
          <w:rFonts w:cs="Times New Roman"/>
          <w:b/>
          <w:bCs/>
          <w:szCs w:val="28"/>
        </w:rPr>
        <w:t>11 количественных переменны</w:t>
      </w:r>
      <w:r w:rsidR="00D35FB1" w:rsidRPr="00567D2D">
        <w:rPr>
          <w:rFonts w:cs="Times New Roman"/>
          <w:b/>
          <w:bCs/>
          <w:szCs w:val="28"/>
        </w:rPr>
        <w:t>х:</w:t>
      </w:r>
      <w:r w:rsidR="00D35FB1" w:rsidRPr="00567D2D">
        <w:rPr>
          <w:rFonts w:cs="Times New Roman"/>
          <w:szCs w:val="28"/>
        </w:rPr>
        <w:t xml:space="preserve"> fixed acidity (фиксированная кислотность), </w:t>
      </w:r>
      <w:r w:rsidR="00D35FB1" w:rsidRPr="00D35FB1">
        <w:rPr>
          <w:rFonts w:cs="Times New Roman"/>
          <w:szCs w:val="28"/>
        </w:rPr>
        <w:t>volatile acidity (летучая кислотность)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citric acid (лимонная кислота)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residual sugar (остаточный сахар)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chlorides (хлориды)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free sulfur dioxide (свободный диоксид серы)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total sulfur dioxide (общий диоксид серы)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density (плотность)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pH (водородный показатель)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sulphates (сульфаты)</w:t>
      </w:r>
      <w:r w:rsidR="00D35FB1" w:rsidRPr="00567D2D">
        <w:rPr>
          <w:rFonts w:cs="Times New Roman"/>
          <w:szCs w:val="28"/>
        </w:rPr>
        <w:t xml:space="preserve">, </w:t>
      </w:r>
      <w:r w:rsidR="00D35FB1" w:rsidRPr="00D35FB1">
        <w:rPr>
          <w:rFonts w:cs="Times New Roman"/>
          <w:szCs w:val="28"/>
        </w:rPr>
        <w:t>alcohol (содержание алкоголя)</w:t>
      </w:r>
    </w:p>
    <w:p w14:paraId="4039F703" w14:textId="6E51ECC9" w:rsidR="008B6FD8" w:rsidRPr="00567D2D" w:rsidRDefault="008B6FD8" w:rsidP="00567D2D">
      <w:pPr>
        <w:spacing w:after="0"/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</w:pPr>
      <w:r w:rsidRPr="008B6FD8">
        <w:rPr>
          <w:rFonts w:cs="Times New Roman"/>
          <w:b/>
          <w:bCs/>
          <w:szCs w:val="28"/>
        </w:rPr>
        <w:t>Целевая переменная (Target):</w:t>
      </w:r>
      <w:r w:rsidRPr="008B6FD8">
        <w:rPr>
          <w:rFonts w:cs="Times New Roman"/>
          <w:szCs w:val="28"/>
        </w:rPr>
        <w:t xml:space="preserve"> Оценка качества (quality) </w:t>
      </w:r>
      <w:r w:rsidR="00D35FB1" w:rsidRPr="00567D2D">
        <w:rPr>
          <w:rFonts w:cs="Times New Roman"/>
          <w:szCs w:val="28"/>
        </w:rPr>
        <w:t xml:space="preserve">- </w:t>
      </w:r>
      <w:r w:rsidRPr="008B6FD8">
        <w:rPr>
          <w:rFonts w:cs="Times New Roman"/>
          <w:szCs w:val="28"/>
        </w:rPr>
        <w:t>целое число от 3 до 8.</w:t>
      </w:r>
    </w:p>
    <w:p w14:paraId="5706D41C" w14:textId="75380429" w:rsidR="00D35FB1" w:rsidRPr="00567D2D" w:rsidRDefault="00D35FB1" w:rsidP="00567D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2780880"/>
      <w:r w:rsidRPr="00567D2D">
        <w:rPr>
          <w:rFonts w:ascii="Times New Roman" w:hAnsi="Times New Roman" w:cs="Times New Roman"/>
          <w:b/>
          <w:bCs/>
          <w:color w:val="000000" w:themeColor="text1"/>
        </w:rPr>
        <w:t>1.2. Методы предобработки данных</w:t>
      </w:r>
      <w:bookmarkEnd w:id="10"/>
    </w:p>
    <w:p w14:paraId="3C0423CB" w14:textId="6727DF26" w:rsidR="00D35FB1" w:rsidRPr="00567D2D" w:rsidRDefault="00D35FB1" w:rsidP="00567D2D">
      <w:pPr>
        <w:pStyle w:val="3"/>
        <w:rPr>
          <w:b/>
          <w:bCs/>
          <w:color w:val="000000" w:themeColor="text1"/>
        </w:rPr>
      </w:pPr>
      <w:bookmarkStart w:id="11" w:name="_Toc222780881"/>
      <w:r w:rsidRPr="00567D2D">
        <w:rPr>
          <w:b/>
          <w:bCs/>
          <w:color w:val="000000" w:themeColor="text1"/>
        </w:rPr>
        <w:t>1.2.1. Очистка данных (Data Cleaning)</w:t>
      </w:r>
      <w:bookmarkEnd w:id="11"/>
    </w:p>
    <w:p w14:paraId="05DDF2A0" w14:textId="184E7184" w:rsidR="00D35FB1" w:rsidRPr="00D35FB1" w:rsidRDefault="00D35FB1" w:rsidP="00567D2D">
      <w:pPr>
        <w:spacing w:after="0"/>
        <w:rPr>
          <w:rFonts w:cs="Times New Roman"/>
          <w:szCs w:val="28"/>
        </w:rPr>
      </w:pPr>
      <w:r w:rsidRPr="00D35FB1">
        <w:rPr>
          <w:rFonts w:cs="Times New Roman"/>
          <w:b/>
          <w:bCs/>
          <w:szCs w:val="28"/>
        </w:rPr>
        <w:t>Удаление дубликатов (Deduplication)</w:t>
      </w:r>
      <w:r w:rsidRPr="00D35FB1">
        <w:rPr>
          <w:rFonts w:cs="Times New Roman"/>
          <w:szCs w:val="28"/>
        </w:rPr>
        <w:t> </w:t>
      </w:r>
      <w:r w:rsidR="004170A9" w:rsidRPr="00567D2D">
        <w:rPr>
          <w:rFonts w:cs="Times New Roman"/>
          <w:szCs w:val="28"/>
        </w:rPr>
        <w:t>-</w:t>
      </w:r>
      <w:r w:rsidRPr="00D35FB1">
        <w:rPr>
          <w:rFonts w:cs="Times New Roman"/>
          <w:szCs w:val="28"/>
        </w:rPr>
        <w:t xml:space="preserve"> процесс обнаружения и удаления полностью идентичных строк в датасете. Дубликаты искажают статистические характеристики выборки и могут привести к переобучению (overfitting) модели. В работе используется метод duplicated() для поиска и drop_duplicates() для удаления повторяющихся записей.</w:t>
      </w:r>
      <w:r w:rsidR="004170A9" w:rsidRPr="00567D2D">
        <w:rPr>
          <w:rFonts w:cs="Times New Roman"/>
          <w:szCs w:val="28"/>
        </w:rPr>
        <w:t xml:space="preserve"> [2]</w:t>
      </w:r>
    </w:p>
    <w:p w14:paraId="276353B4" w14:textId="58B4EDFD" w:rsidR="00C10EAB" w:rsidRPr="00567D2D" w:rsidRDefault="00D35FB1" w:rsidP="00567D2D">
      <w:pPr>
        <w:spacing w:after="0"/>
        <w:rPr>
          <w:rFonts w:cs="Times New Roman"/>
          <w:szCs w:val="28"/>
        </w:rPr>
      </w:pPr>
      <w:r w:rsidRPr="00D35FB1">
        <w:rPr>
          <w:rFonts w:cs="Times New Roman"/>
          <w:b/>
          <w:bCs/>
          <w:szCs w:val="28"/>
        </w:rPr>
        <w:t>Проверка пропусков (Missing Values Detection)</w:t>
      </w:r>
      <w:r w:rsidRPr="00D35FB1">
        <w:rPr>
          <w:rFonts w:cs="Times New Roman"/>
          <w:szCs w:val="28"/>
        </w:rPr>
        <w:t> </w:t>
      </w:r>
      <w:r w:rsidR="003B2409">
        <w:rPr>
          <w:rFonts w:cs="Times New Roman"/>
          <w:szCs w:val="28"/>
        </w:rPr>
        <w:t>-</w:t>
      </w:r>
      <w:r w:rsidRPr="00D35FB1">
        <w:rPr>
          <w:rFonts w:cs="Times New Roman"/>
          <w:szCs w:val="28"/>
        </w:rPr>
        <w:t xml:space="preserve"> анализ наличия пропущенных значений (NaN </w:t>
      </w:r>
      <w:r w:rsidR="003B2409">
        <w:rPr>
          <w:rFonts w:cs="Times New Roman"/>
          <w:szCs w:val="28"/>
        </w:rPr>
        <w:t>-</w:t>
      </w:r>
      <w:r w:rsidRPr="00D35FB1">
        <w:rPr>
          <w:rFonts w:cs="Times New Roman"/>
          <w:szCs w:val="28"/>
        </w:rPr>
        <w:t xml:space="preserve"> Not a Number). Пропуски могут возникать из-за ошибок сбора данных или их отсутствия. Для их обнаружения применяется метод isnull().sum().</w:t>
      </w:r>
    </w:p>
    <w:p w14:paraId="6C8A5F26" w14:textId="77777777" w:rsidR="00C10EAB" w:rsidRPr="00C10EAB" w:rsidRDefault="00C10EAB" w:rsidP="00567D2D">
      <w:pPr>
        <w:numPr>
          <w:ilvl w:val="0"/>
          <w:numId w:val="3"/>
        </w:numPr>
        <w:spacing w:after="0"/>
        <w:ind w:left="1276" w:hanging="567"/>
        <w:rPr>
          <w:rFonts w:cs="Times New Roman"/>
          <w:szCs w:val="28"/>
        </w:rPr>
      </w:pPr>
      <w:r w:rsidRPr="00C10EAB">
        <w:rPr>
          <w:rFonts w:cs="Times New Roman"/>
          <w:b/>
          <w:bCs/>
          <w:szCs w:val="28"/>
        </w:rPr>
        <w:lastRenderedPageBreak/>
        <w:t>isnull()</w:t>
      </w:r>
      <w:r w:rsidRPr="00C10EAB">
        <w:rPr>
          <w:rFonts w:cs="Times New Roman"/>
          <w:szCs w:val="28"/>
        </w:rPr>
        <w:t> создаёт булеву маску, где True соответствует пропущенным значениям.</w:t>
      </w:r>
    </w:p>
    <w:p w14:paraId="2EB1895E" w14:textId="216EC5DA" w:rsidR="00D35FB1" w:rsidRPr="00D35FB1" w:rsidRDefault="00C10EAB" w:rsidP="00567D2D">
      <w:pPr>
        <w:numPr>
          <w:ilvl w:val="0"/>
          <w:numId w:val="3"/>
        </w:numPr>
        <w:spacing w:after="0"/>
        <w:ind w:left="1276" w:hanging="567"/>
        <w:rPr>
          <w:rFonts w:cs="Times New Roman"/>
          <w:szCs w:val="28"/>
        </w:rPr>
      </w:pPr>
      <w:r w:rsidRPr="00C10EAB">
        <w:rPr>
          <w:rFonts w:cs="Times New Roman"/>
          <w:b/>
          <w:bCs/>
          <w:szCs w:val="28"/>
        </w:rPr>
        <w:t>sum()</w:t>
      </w:r>
      <w:r w:rsidRPr="00C10EAB">
        <w:rPr>
          <w:rFonts w:cs="Times New Roman"/>
          <w:szCs w:val="28"/>
        </w:rPr>
        <w:t> суммирует все True-значения, давая итоговое количество пропущенных значений.</w:t>
      </w:r>
      <w:r w:rsidR="004170A9" w:rsidRPr="00567D2D">
        <w:rPr>
          <w:rFonts w:cs="Times New Roman"/>
          <w:szCs w:val="28"/>
        </w:rPr>
        <w:t xml:space="preserve"> [3]</w:t>
      </w:r>
    </w:p>
    <w:p w14:paraId="3D6F51FB" w14:textId="52BD357E" w:rsidR="004170A9" w:rsidRPr="00567D2D" w:rsidRDefault="00440FE1" w:rsidP="00567D2D">
      <w:pPr>
        <w:pStyle w:val="3"/>
        <w:rPr>
          <w:b/>
          <w:bCs/>
          <w:color w:val="000000" w:themeColor="text1"/>
        </w:rPr>
      </w:pPr>
      <w:bookmarkStart w:id="12" w:name="_Toc222780882"/>
      <w:r w:rsidRPr="00567D2D">
        <w:rPr>
          <w:b/>
          <w:bCs/>
          <w:color w:val="000000" w:themeColor="text1"/>
        </w:rPr>
        <w:t>1</w:t>
      </w:r>
      <w:r w:rsidR="004170A9" w:rsidRPr="00567D2D">
        <w:rPr>
          <w:b/>
          <w:bCs/>
          <w:color w:val="000000" w:themeColor="text1"/>
        </w:rPr>
        <w:t>.2.2. Визуализация данных (Data Visualization)</w:t>
      </w:r>
      <w:bookmarkEnd w:id="12"/>
    </w:p>
    <w:p w14:paraId="7C7EFC08" w14:textId="0EF00278" w:rsidR="00440FE1" w:rsidRPr="00567D2D" w:rsidRDefault="004801BA" w:rsidP="00567D2D">
      <w:pPr>
        <w:spacing w:after="0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Корреляционный анализ</w:t>
      </w:r>
      <w:r w:rsidRPr="00567D2D">
        <w:rPr>
          <w:rFonts w:cs="Times New Roman"/>
          <w:b/>
          <w:bCs/>
          <w:szCs w:val="28"/>
        </w:rPr>
        <w:t xml:space="preserve"> </w:t>
      </w:r>
      <w:r w:rsidR="00440FE1" w:rsidRPr="00567D2D">
        <w:rPr>
          <w:rFonts w:cs="Times New Roman"/>
          <w:b/>
          <w:bCs/>
          <w:szCs w:val="28"/>
        </w:rPr>
        <w:t>-</w:t>
      </w:r>
      <w:r w:rsidRPr="00567D2D">
        <w:rPr>
          <w:rFonts w:cs="Times New Roman"/>
          <w:b/>
          <w:bCs/>
          <w:szCs w:val="28"/>
        </w:rPr>
        <w:t xml:space="preserve"> </w:t>
      </w:r>
      <w:r w:rsidRPr="00567D2D">
        <w:rPr>
          <w:rFonts w:cs="Times New Roman"/>
          <w:szCs w:val="28"/>
        </w:rPr>
        <w:t xml:space="preserve">статистический метод изучения взаимосвязи между двумя или более переменными. </w:t>
      </w:r>
    </w:p>
    <w:p w14:paraId="70635325" w14:textId="7081A206" w:rsidR="004801BA" w:rsidRPr="004170A9" w:rsidRDefault="004801BA" w:rsidP="00110865">
      <w:pPr>
        <w:spacing w:after="0"/>
        <w:rPr>
          <w:rFonts w:cs="Times New Roman"/>
          <w:b/>
          <w:bCs/>
          <w:szCs w:val="28"/>
        </w:rPr>
      </w:pPr>
      <w:r w:rsidRPr="00567D2D">
        <w:rPr>
          <w:rFonts w:cs="Times New Roman"/>
          <w:szCs w:val="28"/>
        </w:rPr>
        <w:t xml:space="preserve">Коэффициент корреляции </w:t>
      </w:r>
      <w:r w:rsidR="00440FE1" w:rsidRPr="00567D2D">
        <w:rPr>
          <w:rFonts w:cs="Times New Roman"/>
          <w:szCs w:val="28"/>
        </w:rPr>
        <w:t>-</w:t>
      </w:r>
      <w:r w:rsidRPr="00567D2D">
        <w:rPr>
          <w:rFonts w:cs="Times New Roman"/>
          <w:szCs w:val="28"/>
        </w:rPr>
        <w:t xml:space="preserve"> численная мера этой взаимосвязи, принимающая значения от -1 до 1. Значение, близкое к 1, указывает на сильную положительную корреляцию (когда одна переменная растет, другая также растет), значение, близкое к -1, указывает на сильную отрицательную корреляцию (когда одна переменная растет, другая уменьшается), а значение, близкое к 0, указывает на отсутствие линейной зависимости. [4]</w:t>
      </w:r>
    </w:p>
    <w:p w14:paraId="720D3114" w14:textId="43AAA352" w:rsidR="004801BA" w:rsidRPr="004170A9" w:rsidRDefault="004170A9" w:rsidP="00110865">
      <w:pPr>
        <w:spacing w:after="0"/>
        <w:rPr>
          <w:rFonts w:cs="Times New Roman"/>
          <w:szCs w:val="28"/>
          <w:lang w:val="en-US"/>
        </w:rPr>
      </w:pPr>
      <w:r w:rsidRPr="004170A9">
        <w:rPr>
          <w:rFonts w:cs="Times New Roman"/>
          <w:b/>
          <w:bCs/>
          <w:szCs w:val="28"/>
        </w:rPr>
        <w:t>Матрица корреляций (Correlation Matrix)</w:t>
      </w:r>
      <w:r w:rsidRPr="004170A9">
        <w:rPr>
          <w:rFonts w:cs="Times New Roman"/>
          <w:szCs w:val="28"/>
        </w:rPr>
        <w:t> </w:t>
      </w:r>
      <w:r w:rsidR="00440FE1" w:rsidRPr="00567D2D">
        <w:rPr>
          <w:rFonts w:cs="Times New Roman"/>
          <w:szCs w:val="28"/>
        </w:rPr>
        <w:t xml:space="preserve">- </w:t>
      </w:r>
      <w:r w:rsidRPr="004170A9">
        <w:rPr>
          <w:rFonts w:cs="Times New Roman"/>
          <w:szCs w:val="28"/>
        </w:rPr>
        <w:t>это таблица, отображающая коэффициенты парной корреляции между всеми признаками датасета. Коэффициент корреляции Пирсона (Pearson correlation coefficient) вычисляется по формуле:</w:t>
      </w:r>
    </w:p>
    <w:p w14:paraId="7ADFA4CA" w14:textId="56207B57" w:rsidR="00D35FB1" w:rsidRPr="00567D2D" w:rsidRDefault="00C66B23" w:rsidP="00110865">
      <w:pPr>
        <w:ind w:firstLine="0"/>
        <w:jc w:val="center"/>
        <w:rPr>
          <w:rFonts w:cs="Times New Roman"/>
          <w:szCs w:val="28"/>
        </w:rPr>
      </w:pPr>
      <w:r w:rsidRPr="00567D2D">
        <w:rPr>
          <w:rFonts w:cs="Times New Roman"/>
          <w:noProof/>
          <w:szCs w:val="28"/>
        </w:rPr>
        <w:drawing>
          <wp:inline distT="0" distB="0" distL="0" distR="0" wp14:anchorId="2C820713" wp14:editId="394782F1">
            <wp:extent cx="2408663" cy="6380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90" cy="66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33F8" w14:textId="77E6E604" w:rsidR="00A50E2B" w:rsidRPr="00567D2D" w:rsidRDefault="00A50E2B" w:rsidP="00110865">
      <w:pPr>
        <w:ind w:left="360" w:firstLine="0"/>
        <w:jc w:val="center"/>
        <w:rPr>
          <w:rFonts w:cs="Times New Roman"/>
          <w:sz w:val="24"/>
          <w:szCs w:val="24"/>
        </w:rPr>
      </w:pPr>
      <w:r w:rsidRPr="00567D2D">
        <w:rPr>
          <w:rFonts w:cs="Times New Roman"/>
          <w:sz w:val="24"/>
          <w:szCs w:val="24"/>
        </w:rPr>
        <w:t>Формула вычисления корреляции Пирсона</w:t>
      </w:r>
      <w:r w:rsidR="00C66B23" w:rsidRPr="00567D2D">
        <w:rPr>
          <w:rFonts w:cs="Times New Roman"/>
          <w:sz w:val="24"/>
          <w:szCs w:val="24"/>
        </w:rPr>
        <w:t xml:space="preserve"> </w:t>
      </w:r>
      <w:r w:rsidR="00C66B23" w:rsidRPr="00567D2D">
        <w:rPr>
          <w:rFonts w:cs="Times New Roman"/>
          <w:sz w:val="24"/>
          <w:szCs w:val="24"/>
          <w:lang w:val="en-US"/>
        </w:rPr>
        <w:t>[5]</w:t>
      </w:r>
    </w:p>
    <w:p w14:paraId="0381584E" w14:textId="254005C4" w:rsidR="00A50E2B" w:rsidRPr="00567D2D" w:rsidRDefault="00A50E2B" w:rsidP="00110865">
      <w:pPr>
        <w:ind w:left="360" w:firstLine="0"/>
        <w:jc w:val="center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rxy = ∑(xi - x̄)(yi - ȳ) / √(∑(xi - x̄)²) · √(∑(yi - ȳ)²)</w:t>
      </w:r>
    </w:p>
    <w:p w14:paraId="45A9227F" w14:textId="77777777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rxy — коэффициент корреляции между переменными x и y</w:t>
      </w:r>
    </w:p>
    <w:p w14:paraId="049D3443" w14:textId="77777777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n — количество наблюдений (размер выборки)</w:t>
      </w:r>
    </w:p>
    <w:p w14:paraId="1DEAA4D1" w14:textId="77777777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xi, yi — значения переменных x и y для i-го наблюдения</w:t>
      </w:r>
    </w:p>
    <w:p w14:paraId="4DC19B6D" w14:textId="28B68F74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x̄ — среднее арифметическое значение переменной x</w:t>
      </w:r>
    </w:p>
    <w:p w14:paraId="51DB301F" w14:textId="1585B53E" w:rsidR="00110865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ȳ — среднее арифметическое значение переменной y</w:t>
      </w:r>
    </w:p>
    <w:p w14:paraId="4586B8DB" w14:textId="77777777" w:rsidR="00110865" w:rsidRDefault="00110865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236FD3" w14:textId="77777777" w:rsidR="004801BA" w:rsidRPr="00110865" w:rsidRDefault="004801BA" w:rsidP="00110865">
      <w:pPr>
        <w:spacing w:after="0"/>
        <w:ind w:left="1276" w:firstLine="0"/>
        <w:jc w:val="left"/>
        <w:rPr>
          <w:rFonts w:cs="Times New Roman"/>
          <w:szCs w:val="28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01BA" w:rsidRPr="00567D2D" w14:paraId="15BCC654" w14:textId="77777777" w:rsidTr="004801BA">
        <w:tc>
          <w:tcPr>
            <w:tcW w:w="3115" w:type="dxa"/>
          </w:tcPr>
          <w:p w14:paraId="5A0AE876" w14:textId="563102E7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Абсолютное значение</w:t>
            </w:r>
          </w:p>
        </w:tc>
        <w:tc>
          <w:tcPr>
            <w:tcW w:w="3115" w:type="dxa"/>
          </w:tcPr>
          <w:p w14:paraId="6F84CF34" w14:textId="40EB0DA1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Интерпретация</w:t>
            </w:r>
          </w:p>
        </w:tc>
        <w:tc>
          <w:tcPr>
            <w:tcW w:w="3115" w:type="dxa"/>
          </w:tcPr>
          <w:p w14:paraId="550E0403" w14:textId="415F608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Практическое значение</w:t>
            </w:r>
          </w:p>
        </w:tc>
      </w:tr>
      <w:tr w:rsidR="004801BA" w:rsidRPr="00567D2D" w14:paraId="130A2593" w14:textId="77777777" w:rsidTr="004801BA">
        <w:tc>
          <w:tcPr>
            <w:tcW w:w="3115" w:type="dxa"/>
          </w:tcPr>
          <w:p w14:paraId="061132D3" w14:textId="00A8CC18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0.00 – 0.19</w:t>
            </w:r>
          </w:p>
        </w:tc>
        <w:tc>
          <w:tcPr>
            <w:tcW w:w="3115" w:type="dxa"/>
          </w:tcPr>
          <w:p w14:paraId="5CD785DE" w14:textId="5390439B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Очень слабая корреляция</w:t>
            </w:r>
          </w:p>
        </w:tc>
        <w:tc>
          <w:tcPr>
            <w:tcW w:w="3115" w:type="dxa"/>
          </w:tcPr>
          <w:p w14:paraId="53377ED9" w14:textId="357953E0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Практически отсутствующая взаимосвязь</w:t>
            </w:r>
          </w:p>
        </w:tc>
      </w:tr>
      <w:tr w:rsidR="004801BA" w:rsidRPr="00567D2D" w14:paraId="1B678B8D" w14:textId="77777777" w:rsidTr="004801BA">
        <w:tc>
          <w:tcPr>
            <w:tcW w:w="3115" w:type="dxa"/>
          </w:tcPr>
          <w:p w14:paraId="07502A9C" w14:textId="3DB49D6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0.20 – 0.39</w:t>
            </w:r>
          </w:p>
        </w:tc>
        <w:tc>
          <w:tcPr>
            <w:tcW w:w="3115" w:type="dxa"/>
          </w:tcPr>
          <w:p w14:paraId="297F4A9C" w14:textId="190D95B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Слабая корреляция</w:t>
            </w:r>
          </w:p>
        </w:tc>
        <w:tc>
          <w:tcPr>
            <w:tcW w:w="3115" w:type="dxa"/>
          </w:tcPr>
          <w:p w14:paraId="135E1565" w14:textId="3935A463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Есть тенденция, но ненадежная для прогнозирования</w:t>
            </w:r>
          </w:p>
        </w:tc>
      </w:tr>
      <w:tr w:rsidR="004801BA" w:rsidRPr="00567D2D" w14:paraId="2E869A0B" w14:textId="77777777" w:rsidTr="004801BA">
        <w:tc>
          <w:tcPr>
            <w:tcW w:w="3115" w:type="dxa"/>
          </w:tcPr>
          <w:p w14:paraId="6E615B1D" w14:textId="38A4BA7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0.40 – 0.59</w:t>
            </w:r>
          </w:p>
        </w:tc>
        <w:tc>
          <w:tcPr>
            <w:tcW w:w="3115" w:type="dxa"/>
          </w:tcPr>
          <w:p w14:paraId="27F15EE6" w14:textId="286F613D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Умеренная корреляция</w:t>
            </w:r>
          </w:p>
        </w:tc>
        <w:tc>
          <w:tcPr>
            <w:tcW w:w="3115" w:type="dxa"/>
          </w:tcPr>
          <w:p w14:paraId="71D25EAA" w14:textId="21BCFB42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Значимая взаимосвязь для многих прикладных задач</w:t>
            </w:r>
          </w:p>
        </w:tc>
      </w:tr>
      <w:tr w:rsidR="004801BA" w:rsidRPr="00567D2D" w14:paraId="44BC2A20" w14:textId="77777777" w:rsidTr="004801BA">
        <w:tc>
          <w:tcPr>
            <w:tcW w:w="3115" w:type="dxa"/>
          </w:tcPr>
          <w:p w14:paraId="7CD05C41" w14:textId="67239F95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0.60 – 0.79</w:t>
            </w:r>
          </w:p>
        </w:tc>
        <w:tc>
          <w:tcPr>
            <w:tcW w:w="3115" w:type="dxa"/>
          </w:tcPr>
          <w:p w14:paraId="607015A9" w14:textId="6DD3DF71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Сильная корреляция</w:t>
            </w:r>
          </w:p>
        </w:tc>
        <w:tc>
          <w:tcPr>
            <w:tcW w:w="3115" w:type="dxa"/>
          </w:tcPr>
          <w:p w14:paraId="46FBCB89" w14:textId="45D77230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Надежная основа для прогнозирования</w:t>
            </w:r>
          </w:p>
        </w:tc>
      </w:tr>
      <w:tr w:rsidR="004801BA" w:rsidRPr="00567D2D" w14:paraId="3A549562" w14:textId="77777777" w:rsidTr="004801BA">
        <w:tc>
          <w:tcPr>
            <w:tcW w:w="3115" w:type="dxa"/>
          </w:tcPr>
          <w:p w14:paraId="01A8E1EC" w14:textId="7F3CD6BC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0.80 – 1.00</w:t>
            </w:r>
          </w:p>
        </w:tc>
        <w:tc>
          <w:tcPr>
            <w:tcW w:w="3115" w:type="dxa"/>
          </w:tcPr>
          <w:p w14:paraId="46EFDB79" w14:textId="3397BFB4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Очень сильная корреляция</w:t>
            </w:r>
          </w:p>
        </w:tc>
        <w:tc>
          <w:tcPr>
            <w:tcW w:w="3115" w:type="dxa"/>
          </w:tcPr>
          <w:p w14:paraId="7AC38865" w14:textId="3CA21842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Высоконадежная связь, возможна мультиколлинеарность</w:t>
            </w:r>
          </w:p>
        </w:tc>
      </w:tr>
    </w:tbl>
    <w:p w14:paraId="1C8F20DE" w14:textId="77777777" w:rsidR="00110865" w:rsidRPr="007A5740" w:rsidRDefault="00110865" w:rsidP="00110865">
      <w:pPr>
        <w:spacing w:before="120" w:after="0" w:line="240" w:lineRule="auto"/>
        <w:ind w:firstLine="0"/>
        <w:jc w:val="center"/>
        <w:rPr>
          <w:rFonts w:cs="Times New Roman"/>
          <w:i/>
          <w:iCs/>
          <w:sz w:val="24"/>
          <w:szCs w:val="24"/>
          <w:lang w:val="en-US"/>
        </w:rPr>
      </w:pPr>
      <w:r w:rsidRPr="007A5740">
        <w:rPr>
          <w:rFonts w:cs="Times New Roman"/>
          <w:i/>
          <w:iCs/>
          <w:sz w:val="24"/>
          <w:szCs w:val="24"/>
        </w:rPr>
        <w:t>Таблица 1 - Оценка силы корреляции</w:t>
      </w:r>
    </w:p>
    <w:p w14:paraId="278153DF" w14:textId="39ECA769" w:rsidR="008B6FD8" w:rsidRPr="00110865" w:rsidRDefault="008B6FD8">
      <w:pPr>
        <w:spacing w:line="278" w:lineRule="auto"/>
        <w:ind w:firstLine="0"/>
        <w:jc w:val="left"/>
        <w:rPr>
          <w:rFonts w:cs="Times New Roman"/>
          <w:szCs w:val="28"/>
        </w:rPr>
      </w:pPr>
    </w:p>
    <w:p w14:paraId="1770AC5F" w14:textId="00843B68" w:rsidR="00A50E2B" w:rsidRPr="003B2409" w:rsidRDefault="00C66B23" w:rsidP="00110865">
      <w:pPr>
        <w:spacing w:after="0"/>
        <w:rPr>
          <w:rFonts w:cs="Times New Roman"/>
          <w:b/>
          <w:bCs/>
          <w:szCs w:val="28"/>
        </w:rPr>
      </w:pPr>
      <w:r w:rsidRPr="00567D2D">
        <w:rPr>
          <w:rFonts w:cs="Times New Roman"/>
          <w:b/>
          <w:bCs/>
          <w:szCs w:val="28"/>
        </w:rPr>
        <w:t>Применение в коде</w:t>
      </w:r>
      <w:r w:rsidRPr="003B2409">
        <w:rPr>
          <w:rFonts w:cs="Times New Roman"/>
          <w:b/>
          <w:bCs/>
          <w:szCs w:val="28"/>
        </w:rPr>
        <w:t xml:space="preserve">: </w:t>
      </w:r>
      <w:r w:rsidR="00A50E2B" w:rsidRPr="00A50E2B">
        <w:rPr>
          <w:rFonts w:cs="Times New Roman"/>
          <w:b/>
          <w:bCs/>
          <w:szCs w:val="28"/>
          <w:lang w:val="en-US"/>
        </w:rPr>
        <w:t>correlation</w:t>
      </w:r>
      <w:r w:rsidR="00A50E2B" w:rsidRPr="003B2409">
        <w:rPr>
          <w:rFonts w:cs="Times New Roman"/>
          <w:b/>
          <w:bCs/>
          <w:szCs w:val="28"/>
        </w:rPr>
        <w:t>_</w:t>
      </w:r>
      <w:r w:rsidR="00A50E2B" w:rsidRPr="00A50E2B">
        <w:rPr>
          <w:rFonts w:cs="Times New Roman"/>
          <w:b/>
          <w:bCs/>
          <w:szCs w:val="28"/>
          <w:lang w:val="en-US"/>
        </w:rPr>
        <w:t>matrix</w:t>
      </w:r>
      <w:r w:rsidR="00A50E2B" w:rsidRPr="003B2409">
        <w:rPr>
          <w:rFonts w:cs="Times New Roman"/>
          <w:b/>
          <w:bCs/>
          <w:szCs w:val="28"/>
        </w:rPr>
        <w:t xml:space="preserve"> = </w:t>
      </w:r>
      <w:r w:rsidR="00A50E2B" w:rsidRPr="00A50E2B">
        <w:rPr>
          <w:rFonts w:cs="Times New Roman"/>
          <w:b/>
          <w:bCs/>
          <w:szCs w:val="28"/>
          <w:lang w:val="en-US"/>
        </w:rPr>
        <w:t>df</w:t>
      </w:r>
      <w:r w:rsidR="00A50E2B" w:rsidRPr="003B2409">
        <w:rPr>
          <w:rFonts w:cs="Times New Roman"/>
          <w:b/>
          <w:bCs/>
          <w:szCs w:val="28"/>
        </w:rPr>
        <w:t>.</w:t>
      </w:r>
      <w:r w:rsidR="00A50E2B" w:rsidRPr="00A50E2B">
        <w:rPr>
          <w:rFonts w:cs="Times New Roman"/>
          <w:b/>
          <w:bCs/>
          <w:szCs w:val="28"/>
          <w:lang w:val="en-US"/>
        </w:rPr>
        <w:t>corr</w:t>
      </w:r>
      <w:r w:rsidR="00A50E2B" w:rsidRPr="003B2409">
        <w:rPr>
          <w:rFonts w:cs="Times New Roman"/>
          <w:b/>
          <w:bCs/>
          <w:szCs w:val="28"/>
        </w:rPr>
        <w:t>()</w:t>
      </w:r>
    </w:p>
    <w:p w14:paraId="3E2F600C" w14:textId="65245D0E" w:rsidR="00C66B23" w:rsidRPr="00567D2D" w:rsidRDefault="00867407" w:rsidP="00110865">
      <w:pPr>
        <w:spacing w:after="0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Матрица корреляций, полученная с помощью df.corr(), представляет собой квадратную таблицу, где на пересечении i-й строки и j-го столбца находится коэффициент корреляции между i-м и j-м признаками. Главная диагональ всегда равна 1, так как это корреляция признака с самим собой.</w:t>
      </w:r>
      <w:r w:rsidR="00C66B23" w:rsidRPr="00567D2D">
        <w:rPr>
          <w:rFonts w:cs="Times New Roman"/>
          <w:szCs w:val="28"/>
        </w:rPr>
        <w:t xml:space="preserve"> [4]</w:t>
      </w:r>
      <w:r w:rsidRPr="00567D2D">
        <w:rPr>
          <w:rFonts w:cs="Times New Roman"/>
          <w:szCs w:val="28"/>
        </w:rPr>
        <w:t xml:space="preserve">. </w:t>
      </w:r>
    </w:p>
    <w:p w14:paraId="7C405FE5" w14:textId="77777777" w:rsidR="00A81B1E" w:rsidRPr="00A81B1E" w:rsidRDefault="00A81B1E" w:rsidP="00110865">
      <w:pPr>
        <w:spacing w:after="0"/>
        <w:rPr>
          <w:rFonts w:cs="Times New Roman"/>
          <w:szCs w:val="28"/>
        </w:rPr>
      </w:pPr>
      <w:r w:rsidRPr="00A81B1E">
        <w:rPr>
          <w:rFonts w:cs="Times New Roman"/>
          <w:b/>
          <w:bCs/>
          <w:szCs w:val="28"/>
        </w:rPr>
        <w:t>Как пользоваться матрицей корреляций:</w:t>
      </w:r>
    </w:p>
    <w:p w14:paraId="4CABD8E4" w14:textId="77777777" w:rsidR="00A81B1E" w:rsidRPr="00110865" w:rsidRDefault="00A81B1E" w:rsidP="00110865">
      <w:pPr>
        <w:pStyle w:val="a7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 w:rsidRPr="00110865">
        <w:rPr>
          <w:rFonts w:cs="Times New Roman"/>
          <w:b/>
          <w:bCs/>
          <w:szCs w:val="28"/>
        </w:rPr>
        <w:t>Поиск сильных связей с целевой переменной:</w:t>
      </w:r>
      <w:r w:rsidRPr="00110865">
        <w:rPr>
          <w:rFonts w:cs="Times New Roman"/>
          <w:szCs w:val="28"/>
        </w:rPr>
        <w:t> необходимо найти столбец или строку, соответствующую целевой переменной quality, и определить признаки с наибольшими по модулю значениями коэффициента. Это укажет на факторы, наиболее сильно влияющие на качество вина.</w:t>
      </w:r>
    </w:p>
    <w:p w14:paraId="77AC70AD" w14:textId="32988C8C" w:rsidR="00A81B1E" w:rsidRPr="00110865" w:rsidRDefault="00A81B1E" w:rsidP="00110865">
      <w:pPr>
        <w:pStyle w:val="a7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 w:rsidRPr="00110865">
        <w:rPr>
          <w:rFonts w:cs="Times New Roman"/>
          <w:b/>
          <w:bCs/>
          <w:szCs w:val="28"/>
        </w:rPr>
        <w:t>Выявление мультиколлинеарности:</w:t>
      </w:r>
      <w:r w:rsidRPr="00110865">
        <w:rPr>
          <w:rFonts w:cs="Times New Roman"/>
          <w:szCs w:val="28"/>
        </w:rPr>
        <w:t xml:space="preserve"> если два признака имеют коэффициент корреляции |r| &gt; 0.8, это указывает на мультиколлинеарность. </w:t>
      </w:r>
    </w:p>
    <w:p w14:paraId="5A786409" w14:textId="0F28FDAD" w:rsidR="00A81B1E" w:rsidRPr="00110865" w:rsidRDefault="00A81B1E" w:rsidP="00110865">
      <w:pPr>
        <w:pStyle w:val="a7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 w:rsidRPr="00110865">
        <w:rPr>
          <w:rFonts w:cs="Times New Roman"/>
          <w:b/>
          <w:bCs/>
          <w:szCs w:val="28"/>
        </w:rPr>
        <w:t>Отбор признаков (feature selection):</w:t>
      </w:r>
      <w:r w:rsidRPr="00110865">
        <w:rPr>
          <w:rFonts w:cs="Times New Roman"/>
          <w:szCs w:val="28"/>
        </w:rPr>
        <w:t> признаки, слабо коррелирующие с целевой переменной (|r| &lt; 0.1), могут быть исключены как неинформативные.</w:t>
      </w:r>
    </w:p>
    <w:p w14:paraId="48617CD2" w14:textId="7FC9A8C4" w:rsidR="00FE3B63" w:rsidRPr="003B2409" w:rsidRDefault="00440FE1" w:rsidP="00110865">
      <w:pPr>
        <w:spacing w:after="0"/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Мультиколлинеарность</w:t>
      </w:r>
      <w:r w:rsidRPr="00567D2D">
        <w:rPr>
          <w:rFonts w:cs="Times New Roman"/>
          <w:szCs w:val="28"/>
        </w:rPr>
        <w:t> - статистическое явление, при котором </w:t>
      </w:r>
      <w:r w:rsidRPr="00567D2D">
        <w:rPr>
          <w:rFonts w:cs="Times New Roman"/>
          <w:b/>
          <w:bCs/>
          <w:szCs w:val="28"/>
        </w:rPr>
        <w:t>два или более признаков в модели сильно коррелируют между собой</w:t>
      </w:r>
      <w:r w:rsidRPr="00567D2D">
        <w:rPr>
          <w:rFonts w:cs="Times New Roman"/>
          <w:szCs w:val="28"/>
        </w:rPr>
        <w:t xml:space="preserve">. По сути, они несут одну и ту же информацию, создавая избыточность в данных. Когда </w:t>
      </w:r>
      <w:r w:rsidRPr="00567D2D">
        <w:rPr>
          <w:rFonts w:cs="Times New Roman"/>
          <w:szCs w:val="28"/>
        </w:rPr>
        <w:lastRenderedPageBreak/>
        <w:t>признаки «дублируют» друг друга, алгоритм не может точно определить, какой вклад каждый из них вносит в целевую переменную. [8]</w:t>
      </w:r>
    </w:p>
    <w:p w14:paraId="586C08EC" w14:textId="5C482E47" w:rsidR="00FE3B63" w:rsidRPr="00110865" w:rsidRDefault="00440FE1" w:rsidP="00110865">
      <w:pPr>
        <w:pStyle w:val="3"/>
        <w:rPr>
          <w:b/>
          <w:bCs/>
          <w:color w:val="000000" w:themeColor="text1"/>
        </w:rPr>
      </w:pPr>
      <w:bookmarkStart w:id="13" w:name="_Toc222780883"/>
      <w:r w:rsidRPr="00110865">
        <w:rPr>
          <w:b/>
          <w:bCs/>
          <w:color w:val="000000" w:themeColor="text1"/>
        </w:rPr>
        <w:t>1</w:t>
      </w:r>
      <w:r w:rsidR="00FE3B63" w:rsidRPr="003B2409">
        <w:rPr>
          <w:b/>
          <w:bCs/>
          <w:color w:val="000000" w:themeColor="text1"/>
        </w:rPr>
        <w:t xml:space="preserve">.2.3. </w:t>
      </w:r>
      <w:r w:rsidR="00FE3B63" w:rsidRPr="00110865">
        <w:rPr>
          <w:b/>
          <w:bCs/>
          <w:color w:val="000000" w:themeColor="text1"/>
        </w:rPr>
        <w:t>Аугментация</w:t>
      </w:r>
      <w:r w:rsidR="00FE3B63" w:rsidRPr="003B2409">
        <w:rPr>
          <w:b/>
          <w:bCs/>
          <w:color w:val="000000" w:themeColor="text1"/>
        </w:rPr>
        <w:t xml:space="preserve"> </w:t>
      </w:r>
      <w:r w:rsidR="00FE3B63" w:rsidRPr="00110865">
        <w:rPr>
          <w:b/>
          <w:bCs/>
          <w:color w:val="000000" w:themeColor="text1"/>
        </w:rPr>
        <w:t>данных</w:t>
      </w:r>
      <w:r w:rsidR="00FE3B63" w:rsidRPr="003B2409">
        <w:rPr>
          <w:b/>
          <w:bCs/>
          <w:color w:val="000000" w:themeColor="text1"/>
        </w:rPr>
        <w:t xml:space="preserve"> (</w:t>
      </w:r>
      <w:r w:rsidR="00FE3B63" w:rsidRPr="00110865">
        <w:rPr>
          <w:b/>
          <w:bCs/>
          <w:color w:val="000000" w:themeColor="text1"/>
          <w:lang w:val="en-US"/>
        </w:rPr>
        <w:t>Data</w:t>
      </w:r>
      <w:r w:rsidR="00FE3B63" w:rsidRPr="003B2409">
        <w:rPr>
          <w:b/>
          <w:bCs/>
          <w:color w:val="000000" w:themeColor="text1"/>
        </w:rPr>
        <w:t xml:space="preserve"> </w:t>
      </w:r>
      <w:r w:rsidR="00FE3B63" w:rsidRPr="00110865">
        <w:rPr>
          <w:b/>
          <w:bCs/>
          <w:color w:val="000000" w:themeColor="text1"/>
          <w:lang w:val="en-US"/>
        </w:rPr>
        <w:t>Augmentation</w:t>
      </w:r>
      <w:r w:rsidR="00FE3B63" w:rsidRPr="003B2409">
        <w:rPr>
          <w:b/>
          <w:bCs/>
          <w:color w:val="000000" w:themeColor="text1"/>
        </w:rPr>
        <w:t>)</w:t>
      </w:r>
      <w:bookmarkEnd w:id="13"/>
    </w:p>
    <w:p w14:paraId="5FC48063" w14:textId="199BA983" w:rsidR="00362E73" w:rsidRPr="003B2409" w:rsidRDefault="00362E73" w:rsidP="00110865">
      <w:pPr>
        <w:spacing w:after="0"/>
        <w:rPr>
          <w:rFonts w:cs="Times New Roman"/>
          <w:b/>
          <w:bCs/>
          <w:szCs w:val="28"/>
        </w:rPr>
      </w:pPr>
      <w:r w:rsidRPr="00567D2D">
        <w:rPr>
          <w:rFonts w:cs="Times New Roman"/>
          <w:b/>
          <w:bCs/>
          <w:szCs w:val="28"/>
        </w:rPr>
        <w:t>Аугментация данных (data augmentation) в коде -</w:t>
      </w:r>
      <w:r w:rsidRPr="00567D2D">
        <w:rPr>
          <w:rFonts w:cs="Times New Roman"/>
          <w:szCs w:val="28"/>
        </w:rPr>
        <w:t xml:space="preserve"> метод искусственного расширения обучающего набора данных путём генерации новых, слегка изменённых вариантов исходных примеров. Цель — повысить устойчивость и качество модели, уменьшить переобучение и компенсировать дефицит редких примеров. </w:t>
      </w:r>
      <w:r w:rsidRPr="003B2409">
        <w:rPr>
          <w:rFonts w:cs="Times New Roman"/>
          <w:szCs w:val="28"/>
        </w:rPr>
        <w:t>[7]</w:t>
      </w:r>
    </w:p>
    <w:p w14:paraId="439F3C45" w14:textId="68FE13AA" w:rsidR="00FE3B63" w:rsidRPr="00567D2D" w:rsidRDefault="00FE3B63" w:rsidP="00110865">
      <w:pPr>
        <w:spacing w:after="0"/>
        <w:rPr>
          <w:rFonts w:cs="Times New Roman"/>
          <w:szCs w:val="28"/>
        </w:rPr>
      </w:pPr>
      <w:r w:rsidRPr="00FE3B63">
        <w:rPr>
          <w:rFonts w:cs="Times New Roman"/>
          <w:b/>
          <w:bCs/>
          <w:szCs w:val="28"/>
          <w:lang w:val="en-US"/>
        </w:rPr>
        <w:t>SMOTE</w:t>
      </w:r>
      <w:r w:rsidRPr="00FE3B63">
        <w:rPr>
          <w:rFonts w:cs="Times New Roman"/>
          <w:b/>
          <w:bCs/>
          <w:szCs w:val="28"/>
        </w:rPr>
        <w:t xml:space="preserve"> (</w:t>
      </w:r>
      <w:r w:rsidRPr="00FE3B63">
        <w:rPr>
          <w:rFonts w:cs="Times New Roman"/>
          <w:b/>
          <w:bCs/>
          <w:szCs w:val="28"/>
          <w:lang w:val="en-US"/>
        </w:rPr>
        <w:t>Synthetic</w:t>
      </w:r>
      <w:r w:rsidRPr="00FE3B63">
        <w:rPr>
          <w:rFonts w:cs="Times New Roman"/>
          <w:b/>
          <w:bCs/>
          <w:szCs w:val="28"/>
        </w:rPr>
        <w:t xml:space="preserve"> </w:t>
      </w:r>
      <w:r w:rsidRPr="00FE3B63">
        <w:rPr>
          <w:rFonts w:cs="Times New Roman"/>
          <w:b/>
          <w:bCs/>
          <w:szCs w:val="28"/>
          <w:lang w:val="en-US"/>
        </w:rPr>
        <w:t>Minority</w:t>
      </w:r>
      <w:r w:rsidRPr="00FE3B63">
        <w:rPr>
          <w:rFonts w:cs="Times New Roman"/>
          <w:b/>
          <w:bCs/>
          <w:szCs w:val="28"/>
        </w:rPr>
        <w:t xml:space="preserve"> </w:t>
      </w:r>
      <w:r w:rsidRPr="00FE3B63">
        <w:rPr>
          <w:rFonts w:cs="Times New Roman"/>
          <w:b/>
          <w:bCs/>
          <w:szCs w:val="28"/>
          <w:lang w:val="en-US"/>
        </w:rPr>
        <w:t>Over</w:t>
      </w:r>
      <w:r w:rsidRPr="00FE3B63">
        <w:rPr>
          <w:rFonts w:cs="Times New Roman"/>
          <w:b/>
          <w:bCs/>
          <w:szCs w:val="28"/>
        </w:rPr>
        <w:t>-</w:t>
      </w:r>
      <w:r w:rsidRPr="00FE3B63">
        <w:rPr>
          <w:rFonts w:cs="Times New Roman"/>
          <w:b/>
          <w:bCs/>
          <w:szCs w:val="28"/>
          <w:lang w:val="en-US"/>
        </w:rPr>
        <w:t>sampling</w:t>
      </w:r>
      <w:r w:rsidRPr="00FE3B63">
        <w:rPr>
          <w:rFonts w:cs="Times New Roman"/>
          <w:b/>
          <w:bCs/>
          <w:szCs w:val="28"/>
        </w:rPr>
        <w:t xml:space="preserve"> </w:t>
      </w:r>
      <w:r w:rsidRPr="00FE3B63">
        <w:rPr>
          <w:rFonts w:cs="Times New Roman"/>
          <w:b/>
          <w:bCs/>
          <w:szCs w:val="28"/>
          <w:lang w:val="en-US"/>
        </w:rPr>
        <w:t>Technique</w:t>
      </w:r>
      <w:r w:rsidRPr="00FE3B63">
        <w:rPr>
          <w:rFonts w:cs="Times New Roman"/>
          <w:b/>
          <w:bCs/>
          <w:szCs w:val="28"/>
        </w:rPr>
        <w:t>)</w:t>
      </w:r>
      <w:r w:rsidRPr="00FE3B63">
        <w:rPr>
          <w:rFonts w:cs="Times New Roman"/>
          <w:szCs w:val="28"/>
          <w:lang w:val="en-US"/>
        </w:rPr>
        <w:t> </w:t>
      </w:r>
      <w:r w:rsidRPr="00567D2D">
        <w:rPr>
          <w:rFonts w:cs="Times New Roman"/>
          <w:b/>
          <w:bCs/>
          <w:szCs w:val="28"/>
        </w:rPr>
        <w:t xml:space="preserve">- </w:t>
      </w:r>
      <w:r w:rsidRPr="00567D2D">
        <w:rPr>
          <w:rFonts w:cs="Times New Roman"/>
          <w:szCs w:val="28"/>
        </w:rPr>
        <w:t>алгоритм предварительной обработки данных, используемый для устранения дисбаланса классов в наборе данных</w:t>
      </w:r>
      <w:r w:rsidR="00362E73" w:rsidRPr="00567D2D">
        <w:rPr>
          <w:rFonts w:cs="Times New Roman"/>
          <w:szCs w:val="28"/>
        </w:rPr>
        <w:t xml:space="preserve"> [6]</w:t>
      </w:r>
    </w:p>
    <w:p w14:paraId="26EEACC3" w14:textId="2D6669AA" w:rsidR="00FE3B63" w:rsidRPr="00567D2D" w:rsidRDefault="00FE3B63" w:rsidP="00110865">
      <w:pPr>
        <w:spacing w:after="0"/>
        <w:rPr>
          <w:rFonts w:cs="Times New Roman"/>
          <w:szCs w:val="28"/>
          <w:lang w:val="en-US"/>
        </w:rPr>
      </w:pPr>
      <w:r w:rsidRPr="00FE3B63">
        <w:rPr>
          <w:rFonts w:cs="Times New Roman"/>
          <w:b/>
          <w:bCs/>
          <w:szCs w:val="28"/>
        </w:rPr>
        <w:t>Проблема:</w:t>
      </w:r>
      <w:r w:rsidRPr="00FE3B63">
        <w:rPr>
          <w:rFonts w:cs="Times New Roman"/>
          <w:szCs w:val="28"/>
        </w:rPr>
        <w:t xml:space="preserve"> В исходном датасете наблюдается сильный дисбаланс: классов с оценками 5 и 6 сотни, а с оценками 3, 4 и 8 — единицы. Модели склонны игнорировать миноритарные классы.</w:t>
      </w:r>
    </w:p>
    <w:p w14:paraId="40A2B381" w14:textId="543A2007" w:rsidR="00FE3B63" w:rsidRPr="00567D2D" w:rsidRDefault="00FE3B63" w:rsidP="00110865">
      <w:pPr>
        <w:spacing w:after="0"/>
        <w:rPr>
          <w:rFonts w:cs="Times New Roman"/>
          <w:szCs w:val="28"/>
          <w:lang w:val="en-US"/>
        </w:rPr>
      </w:pPr>
      <w:r w:rsidRPr="00567D2D">
        <w:rPr>
          <w:rFonts w:cs="Times New Roman"/>
          <w:szCs w:val="28"/>
        </w:rPr>
        <w:t>Алгоритм работает следующим образом:</w:t>
      </w:r>
    </w:p>
    <w:p w14:paraId="18EB4D2F" w14:textId="77777777" w:rsidR="00FE3B63" w:rsidRPr="00FE3B63" w:rsidRDefault="00FE3B63" w:rsidP="00110865">
      <w:pPr>
        <w:numPr>
          <w:ilvl w:val="0"/>
          <w:numId w:val="8"/>
        </w:numPr>
        <w:spacing w:after="0"/>
        <w:ind w:left="1276" w:hanging="567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>Для каждого образца xi из миноритарного класса находятся k ближайших соседей (nearest neighbors) на основе евклидова расстояния.</w:t>
      </w:r>
    </w:p>
    <w:p w14:paraId="15FCD41A" w14:textId="77777777" w:rsidR="00FE3B63" w:rsidRPr="00FE3B63" w:rsidRDefault="00FE3B63" w:rsidP="00110865">
      <w:pPr>
        <w:numPr>
          <w:ilvl w:val="0"/>
          <w:numId w:val="8"/>
        </w:numPr>
        <w:spacing w:after="0"/>
        <w:ind w:left="1276" w:hanging="567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>Случайным образом выбирается один из соседей x̂i.</w:t>
      </w:r>
    </w:p>
    <w:p w14:paraId="1F619CA0" w14:textId="77777777" w:rsidR="00FE3B63" w:rsidRPr="00FE3B63" w:rsidRDefault="00FE3B63" w:rsidP="00110865">
      <w:pPr>
        <w:numPr>
          <w:ilvl w:val="0"/>
          <w:numId w:val="8"/>
        </w:numPr>
        <w:spacing w:after="0"/>
        <w:ind w:left="1276" w:hanging="567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>Генерируется новый синтетический пример xnew по формуле:</w:t>
      </w:r>
    </w:p>
    <w:p w14:paraId="7EC25BEC" w14:textId="77777777" w:rsidR="00FE3B63" w:rsidRPr="00FE3B63" w:rsidRDefault="00FE3B63" w:rsidP="00FE3B63">
      <w:pPr>
        <w:spacing w:line="278" w:lineRule="auto"/>
        <w:ind w:left="720" w:firstLine="0"/>
        <w:jc w:val="center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>xnew = xi + λ · (x̂i – xi)</w:t>
      </w:r>
    </w:p>
    <w:p w14:paraId="0F006B7A" w14:textId="5EDC27D7" w:rsidR="00FE3B63" w:rsidRPr="00FE3B63" w:rsidRDefault="00FE3B63" w:rsidP="00110865">
      <w:pPr>
        <w:numPr>
          <w:ilvl w:val="0"/>
          <w:numId w:val="9"/>
        </w:numPr>
        <w:spacing w:after="0"/>
        <w:ind w:left="1276" w:hanging="567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 xml:space="preserve">xi </w:t>
      </w:r>
      <w:r w:rsidRPr="00567D2D">
        <w:rPr>
          <w:rFonts w:cs="Times New Roman"/>
          <w:szCs w:val="28"/>
        </w:rPr>
        <w:t xml:space="preserve">- </w:t>
      </w:r>
      <w:r w:rsidRPr="00FE3B63">
        <w:rPr>
          <w:rFonts w:cs="Times New Roman"/>
          <w:szCs w:val="28"/>
        </w:rPr>
        <w:t>исходный образец из миноритарного класса</w:t>
      </w:r>
    </w:p>
    <w:p w14:paraId="1E27E1C5" w14:textId="78E3A23D" w:rsidR="00FE3B63" w:rsidRPr="00FE3B63" w:rsidRDefault="00FE3B63" w:rsidP="00110865">
      <w:pPr>
        <w:numPr>
          <w:ilvl w:val="0"/>
          <w:numId w:val="9"/>
        </w:numPr>
        <w:spacing w:after="0"/>
        <w:ind w:left="1276" w:hanging="567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>x̂i</w:t>
      </w:r>
      <w:r w:rsidRPr="00567D2D">
        <w:rPr>
          <w:rFonts w:cs="Times New Roman"/>
          <w:szCs w:val="28"/>
        </w:rPr>
        <w:t xml:space="preserve"> -</w:t>
      </w:r>
      <w:r w:rsidRPr="00FE3B63">
        <w:rPr>
          <w:rFonts w:cs="Times New Roman"/>
          <w:szCs w:val="28"/>
        </w:rPr>
        <w:t xml:space="preserve"> выбранный сосед</w:t>
      </w:r>
    </w:p>
    <w:p w14:paraId="7B0CF541" w14:textId="4FC4D656" w:rsidR="00FE3B63" w:rsidRPr="00567D2D" w:rsidRDefault="00FE3B63" w:rsidP="00110865">
      <w:pPr>
        <w:numPr>
          <w:ilvl w:val="0"/>
          <w:numId w:val="9"/>
        </w:numPr>
        <w:spacing w:after="0"/>
        <w:ind w:left="1276" w:hanging="567"/>
        <w:rPr>
          <w:rFonts w:cs="Times New Roman"/>
          <w:szCs w:val="28"/>
        </w:rPr>
      </w:pPr>
      <w:r w:rsidRPr="00FE3B63">
        <w:rPr>
          <w:rFonts w:cs="Times New Roman"/>
          <w:szCs w:val="28"/>
        </w:rPr>
        <w:t xml:space="preserve">λ (лямбда) </w:t>
      </w:r>
      <w:r w:rsidRPr="00567D2D">
        <w:rPr>
          <w:rFonts w:cs="Times New Roman"/>
          <w:szCs w:val="28"/>
        </w:rPr>
        <w:t xml:space="preserve">- </w:t>
      </w:r>
      <w:r w:rsidRPr="00FE3B63">
        <w:rPr>
          <w:rFonts w:cs="Times New Roman"/>
          <w:szCs w:val="28"/>
        </w:rPr>
        <w:t>случайное число в интервале [0, 1]</w:t>
      </w:r>
    </w:p>
    <w:p w14:paraId="26D44476" w14:textId="071FCC49" w:rsidR="00A81B1E" w:rsidRPr="00567D2D" w:rsidRDefault="00362E73" w:rsidP="00110865">
      <w:pPr>
        <w:spacing w:after="0"/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</w:pP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Команда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 X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_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resampled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,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y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_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resampled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 =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smote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.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fit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_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resample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(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X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,</w:t>
      </w:r>
      <w:r w:rsidR="00110865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y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)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 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в библиотеке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imblearn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 применяет метод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SMOTE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 для балансировки классов в машинном обучении.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val="en-US" w:eastAsia="ru-RU"/>
        </w:rPr>
        <w:t> </w:t>
      </w:r>
    </w:p>
    <w:p w14:paraId="07438070" w14:textId="2D1B8DE7" w:rsidR="00A81B1E" w:rsidRPr="00A81B1E" w:rsidRDefault="00A81B1E" w:rsidP="00110865">
      <w:pPr>
        <w:spacing w:after="0"/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</w:pPr>
      <w:r w:rsidRPr="00A81B1E">
        <w:rPr>
          <w:rFonts w:eastAsia="Times New Roman" w:cs="Times New Roman"/>
          <w:b/>
          <w:bCs/>
          <w:color w:val="333333"/>
          <w:szCs w:val="28"/>
          <w:shd w:val="clear" w:color="auto" w:fill="FFFFFF"/>
          <w:lang w:eastAsia="ru-RU"/>
        </w:rPr>
        <w:t>Преимущества:</w:t>
      </w:r>
      <w:r w:rsidRPr="00A81B1E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у</w:t>
      </w:r>
      <w:r w:rsidRPr="00A81B1E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величивает плотность распределения миноритарных классов, снижает риск переобучения.</w:t>
      </w:r>
    </w:p>
    <w:p w14:paraId="2864C6DE" w14:textId="3E280D32" w:rsidR="00362E73" w:rsidRPr="00567D2D" w:rsidRDefault="00A81B1E" w:rsidP="00110865">
      <w:pPr>
        <w:spacing w:after="0"/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</w:pPr>
      <w:r w:rsidRPr="00A81B1E">
        <w:rPr>
          <w:rFonts w:eastAsia="Times New Roman" w:cs="Times New Roman"/>
          <w:b/>
          <w:bCs/>
          <w:color w:val="333333"/>
          <w:szCs w:val="28"/>
          <w:shd w:val="clear" w:color="auto" w:fill="FFFFFF"/>
          <w:lang w:eastAsia="ru-RU"/>
        </w:rPr>
        <w:lastRenderedPageBreak/>
        <w:t>Недостатки:</w:t>
      </w:r>
      <w:r w:rsidRPr="00A81B1E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 xml:space="preserve"> </w:t>
      </w:r>
      <w:r w:rsidRPr="00567D2D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м</w:t>
      </w:r>
      <w:r w:rsidRPr="00A81B1E">
        <w:rPr>
          <w:rFonts w:eastAsia="Times New Roman" w:cs="Times New Roman"/>
          <w:color w:val="333333"/>
          <w:szCs w:val="28"/>
          <w:shd w:val="clear" w:color="auto" w:fill="FFFFFF"/>
          <w:lang w:eastAsia="ru-RU"/>
        </w:rPr>
        <w:t>ожет создавать зашумленные примеры, если классы сильно пересекаются</w:t>
      </w:r>
    </w:p>
    <w:p w14:paraId="69541C61" w14:textId="1434C75B" w:rsidR="00FE3B63" w:rsidRPr="00110865" w:rsidRDefault="00440FE1" w:rsidP="00110865">
      <w:pPr>
        <w:pStyle w:val="3"/>
        <w:rPr>
          <w:b/>
          <w:bCs/>
          <w:color w:val="000000" w:themeColor="text1"/>
        </w:rPr>
      </w:pPr>
      <w:bookmarkStart w:id="14" w:name="_Toc222780884"/>
      <w:r w:rsidRPr="00110865">
        <w:rPr>
          <w:b/>
          <w:bCs/>
          <w:color w:val="000000" w:themeColor="text1"/>
        </w:rPr>
        <w:t>1.2.4. Снижение размерности (Dimensionality Reduction)</w:t>
      </w:r>
      <w:bookmarkEnd w:id="14"/>
    </w:p>
    <w:p w14:paraId="1E88B1FD" w14:textId="70013268" w:rsidR="00FE3B63" w:rsidRPr="00567D2D" w:rsidRDefault="00440FE1" w:rsidP="00110865">
      <w:pPr>
        <w:spacing w:after="0"/>
        <w:jc w:val="left"/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Метод главных компонент (PCA — Principal Component Analysis)</w:t>
      </w:r>
      <w:r w:rsidRPr="00567D2D">
        <w:rPr>
          <w:rFonts w:cs="Times New Roman"/>
          <w:szCs w:val="28"/>
        </w:rPr>
        <w:t> </w:t>
      </w:r>
      <w:r w:rsidR="00721102" w:rsidRPr="00567D2D">
        <w:rPr>
          <w:rFonts w:cs="Times New Roman"/>
          <w:szCs w:val="28"/>
        </w:rPr>
        <w:t>-</w:t>
      </w:r>
      <w:r w:rsidRPr="00567D2D">
        <w:rPr>
          <w:rFonts w:cs="Times New Roman"/>
          <w:szCs w:val="28"/>
        </w:rPr>
        <w:t xml:space="preserve"> техника снижения размерности данных, которая трансформирует сложный набор данных в простое представление, выделяя наиболее значимые направления вариации.</w:t>
      </w:r>
    </w:p>
    <w:p w14:paraId="5B7B92BA" w14:textId="12475F23" w:rsidR="00721102" w:rsidRDefault="00721102" w:rsidP="00110865">
      <w:pPr>
        <w:spacing w:after="0"/>
        <w:jc w:val="left"/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Проблема:</w:t>
      </w:r>
      <w:r w:rsidRPr="00567D2D">
        <w:rPr>
          <w:rFonts w:cs="Times New Roman"/>
          <w:szCs w:val="28"/>
        </w:rPr>
        <w:t> исходные данные содержат 11 признаков, что делает невозможной их прямую визуализацию на плоскости или в трехмерном пространстве. Для решения этой проблемы применяется снижение размерности.</w:t>
      </w:r>
    </w:p>
    <w:p w14:paraId="39D2170A" w14:textId="29944101" w:rsidR="00603627" w:rsidRPr="00567D2D" w:rsidRDefault="00603627" w:rsidP="00110865">
      <w:pPr>
        <w:spacing w:after="0"/>
        <w:jc w:val="left"/>
        <w:rPr>
          <w:rFonts w:cs="Times New Roman"/>
          <w:szCs w:val="28"/>
        </w:rPr>
      </w:pPr>
      <w:r w:rsidRPr="00603627">
        <w:rPr>
          <w:rFonts w:cs="Times New Roman"/>
          <w:b/>
          <w:bCs/>
          <w:szCs w:val="28"/>
        </w:rPr>
        <w:t>Дисперсия</w:t>
      </w:r>
      <w:r w:rsidRPr="00603627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-</w:t>
      </w:r>
      <w:r w:rsidRPr="00603627">
        <w:rPr>
          <w:rFonts w:cs="Times New Roman"/>
          <w:szCs w:val="28"/>
        </w:rPr>
        <w:t xml:space="preserve"> мера разброса данных относительно среднего значения. Она показывает, насколько сильно значения в наборе данных отличаются друг от друга и от их среднего.</w:t>
      </w:r>
    </w:p>
    <w:p w14:paraId="1D3E3422" w14:textId="2132C892" w:rsidR="00721102" w:rsidRPr="00721102" w:rsidRDefault="00721102" w:rsidP="00110865">
      <w:pPr>
        <w:spacing w:after="0"/>
        <w:rPr>
          <w:rFonts w:cs="Times New Roman"/>
          <w:szCs w:val="28"/>
        </w:rPr>
      </w:pPr>
      <w:r w:rsidRPr="00721102">
        <w:rPr>
          <w:rFonts w:cs="Times New Roman"/>
          <w:b/>
          <w:bCs/>
          <w:szCs w:val="28"/>
        </w:rPr>
        <w:t>Входные данные:</w:t>
      </w:r>
      <w:r w:rsidRPr="00721102">
        <w:rPr>
          <w:rFonts w:cs="Times New Roman"/>
          <w:szCs w:val="28"/>
        </w:rPr>
        <w:t xml:space="preserve"> матрица признаков X размерности n × m (n </w:t>
      </w:r>
      <w:r w:rsidR="00A81B1E" w:rsidRPr="00567D2D">
        <w:rPr>
          <w:rFonts w:cs="Times New Roman"/>
          <w:szCs w:val="28"/>
        </w:rPr>
        <w:t>-</w:t>
      </w:r>
      <w:r w:rsidRPr="00721102">
        <w:rPr>
          <w:rFonts w:cs="Times New Roman"/>
          <w:szCs w:val="28"/>
        </w:rPr>
        <w:t xml:space="preserve"> количество наблюдений, m </w:t>
      </w:r>
      <w:r w:rsidR="00A81B1E" w:rsidRPr="00567D2D">
        <w:rPr>
          <w:rFonts w:cs="Times New Roman"/>
          <w:szCs w:val="28"/>
        </w:rPr>
        <w:t xml:space="preserve">- </w:t>
      </w:r>
      <w:r w:rsidRPr="00721102">
        <w:rPr>
          <w:rFonts w:cs="Times New Roman"/>
          <w:szCs w:val="28"/>
        </w:rPr>
        <w:t>количество признаков).</w:t>
      </w:r>
    </w:p>
    <w:p w14:paraId="7662B3A5" w14:textId="4108F461" w:rsidR="00721102" w:rsidRPr="00721102" w:rsidRDefault="00721102" w:rsidP="00110865">
      <w:pPr>
        <w:spacing w:after="0"/>
        <w:rPr>
          <w:rFonts w:cs="Times New Roman"/>
          <w:szCs w:val="28"/>
        </w:rPr>
      </w:pPr>
      <w:r w:rsidRPr="00721102">
        <w:rPr>
          <w:rFonts w:cs="Times New Roman"/>
          <w:b/>
          <w:bCs/>
          <w:szCs w:val="28"/>
        </w:rPr>
        <w:t>Выходные данные:</w:t>
      </w:r>
      <w:r w:rsidRPr="00721102">
        <w:rPr>
          <w:rFonts w:cs="Times New Roman"/>
          <w:szCs w:val="28"/>
        </w:rPr>
        <w:t xml:space="preserve"> матрица проекций X_pca размерности n × k, где k </w:t>
      </w:r>
      <w:r w:rsidR="00A81B1E" w:rsidRPr="00567D2D">
        <w:rPr>
          <w:rFonts w:cs="Times New Roman"/>
          <w:szCs w:val="28"/>
        </w:rPr>
        <w:t>-</w:t>
      </w:r>
      <w:r w:rsidRPr="00721102">
        <w:rPr>
          <w:rFonts w:cs="Times New Roman"/>
          <w:szCs w:val="28"/>
        </w:rPr>
        <w:t>количество выбранных компонент.</w:t>
      </w:r>
    </w:p>
    <w:p w14:paraId="73F35EAF" w14:textId="29AEB652" w:rsidR="00A81B1E" w:rsidRPr="00A81B1E" w:rsidRDefault="00A81B1E" w:rsidP="00110865">
      <w:pPr>
        <w:spacing w:after="0"/>
        <w:rPr>
          <w:rFonts w:cs="Times New Roman"/>
          <w:szCs w:val="28"/>
        </w:rPr>
      </w:pPr>
      <w:r w:rsidRPr="00A81B1E">
        <w:rPr>
          <w:rFonts w:cs="Times New Roman"/>
          <w:b/>
          <w:bCs/>
          <w:szCs w:val="28"/>
        </w:rPr>
        <w:t>Преимущества:</w:t>
      </w:r>
      <w:r w:rsidRPr="00567D2D">
        <w:rPr>
          <w:rFonts w:cs="Times New Roman"/>
          <w:b/>
          <w:bCs/>
          <w:szCs w:val="28"/>
        </w:rPr>
        <w:t xml:space="preserve"> </w:t>
      </w:r>
      <w:r w:rsidRPr="00567D2D">
        <w:rPr>
          <w:rFonts w:cs="Times New Roman"/>
          <w:szCs w:val="28"/>
        </w:rPr>
        <w:t>с</w:t>
      </w:r>
      <w:r w:rsidRPr="00A81B1E">
        <w:rPr>
          <w:rFonts w:cs="Times New Roman"/>
          <w:szCs w:val="28"/>
        </w:rPr>
        <w:t>нижает размерность, убирает мультиколлинеарность.</w:t>
      </w:r>
    </w:p>
    <w:p w14:paraId="6DBAE140" w14:textId="7BB3F9CF" w:rsidR="00C66B23" w:rsidRPr="00C66B23" w:rsidRDefault="00A81B1E" w:rsidP="00110865">
      <w:pPr>
        <w:spacing w:after="0"/>
        <w:rPr>
          <w:rFonts w:cs="Times New Roman"/>
          <w:szCs w:val="28"/>
        </w:rPr>
      </w:pPr>
      <w:r w:rsidRPr="00A81B1E">
        <w:rPr>
          <w:rFonts w:cs="Times New Roman"/>
          <w:b/>
          <w:bCs/>
          <w:szCs w:val="28"/>
        </w:rPr>
        <w:t>Недостатки:</w:t>
      </w:r>
      <w:r w:rsidRPr="00A81B1E">
        <w:rPr>
          <w:rFonts w:cs="Times New Roman"/>
          <w:szCs w:val="28"/>
        </w:rPr>
        <w:t xml:space="preserve"> Новые признаки (PC1, PC2) являются линейными комбинациями исходных и сложны для интерпретации.</w:t>
      </w:r>
    </w:p>
    <w:p w14:paraId="25F9EC82" w14:textId="70132841" w:rsidR="00A50E2B" w:rsidRPr="00567D2D" w:rsidRDefault="00A50E2B">
      <w:pPr>
        <w:spacing w:line="278" w:lineRule="auto"/>
        <w:ind w:firstLine="0"/>
        <w:jc w:val="left"/>
        <w:rPr>
          <w:rFonts w:cs="Times New Roman"/>
          <w:szCs w:val="28"/>
        </w:rPr>
      </w:pPr>
    </w:p>
    <w:p w14:paraId="103503EF" w14:textId="77777777" w:rsidR="00110865" w:rsidRDefault="00110865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03A773" w14:textId="06C35F8B" w:rsidR="00C306E8" w:rsidRPr="00110865" w:rsidRDefault="00110865" w:rsidP="00110865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22780885"/>
      <w:r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2 </w:t>
      </w:r>
      <w:r w:rsidR="00C306E8"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ПРАКТИЧЕСКАЯ ЧАСТЬ</w:t>
      </w:r>
      <w:bookmarkEnd w:id="15"/>
      <w:r w:rsidR="00C306E8"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2DD18861" w14:textId="77777777" w:rsidR="00C306E8" w:rsidRPr="00567D2D" w:rsidRDefault="00C306E8" w:rsidP="00110865">
      <w:pPr>
        <w:spacing w:after="0"/>
        <w:rPr>
          <w:rFonts w:cs="Times New Roman"/>
          <w:szCs w:val="28"/>
        </w:rPr>
      </w:pPr>
      <w:r w:rsidRPr="00C306E8">
        <w:rPr>
          <w:rFonts w:cs="Times New Roman"/>
          <w:szCs w:val="28"/>
        </w:rPr>
        <w:t>Программный код реализации представлен в файле `lab1_wine_quality.ipynb`. Основная интеллектуальная составляющая реализована с использованием библиотек `pandas` (обработка данных), `seaborn` (визуализация), `imblearn` (аугментация) и `sklearn` (ML алгоритмы).</w:t>
      </w:r>
    </w:p>
    <w:p w14:paraId="2FB3545C" w14:textId="0E6782D5" w:rsidR="009C3557" w:rsidRDefault="00B23265" w:rsidP="00B23265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412EE23" wp14:editId="55467680">
            <wp:extent cx="3695238" cy="279047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39AE" w14:textId="7A7024CA" w:rsidR="00B23265" w:rsidRPr="007A5740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1 – импорт библиотек</w:t>
      </w:r>
    </w:p>
    <w:p w14:paraId="692F7A9F" w14:textId="2683AC74" w:rsidR="00B23265" w:rsidRPr="007A5740" w:rsidRDefault="007A5740" w:rsidP="007A574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2780886"/>
      <w:r w:rsidRPr="007A5740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>.1. Определение предметной области и загрузка данных</w:t>
      </w:r>
      <w:bookmarkEnd w:id="16"/>
    </w:p>
    <w:p w14:paraId="7AE306A0" w14:textId="2F70C5CB" w:rsidR="00B23265" w:rsidRDefault="00B23265" w:rsidP="00C306E8">
      <w:pPr>
        <w:spacing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1460C44E" wp14:editId="4740A14A">
            <wp:extent cx="5940425" cy="12814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44F3" w14:textId="3320F7C3" w:rsidR="00B23265" w:rsidRPr="007A5740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2 – подгрузка датасета</w:t>
      </w:r>
    </w:p>
    <w:p w14:paraId="7CCE3894" w14:textId="3A37D658" w:rsidR="00B23265" w:rsidRDefault="00B23265" w:rsidP="00C306E8">
      <w:pPr>
        <w:spacing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0B26B90D" wp14:editId="2C2323DE">
            <wp:extent cx="5940425" cy="11544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59DB" w14:textId="15786BDA" w:rsidR="00B23265" w:rsidRPr="007A5740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3 – просмотрим первые 5 строчек датасета</w:t>
      </w:r>
    </w:p>
    <w:p w14:paraId="04A10A2D" w14:textId="67EF9840" w:rsidR="00B23265" w:rsidRDefault="00B23265" w:rsidP="00C306E8">
      <w:pPr>
        <w:spacing w:line="278" w:lineRule="aut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6DB0B17B" wp14:editId="2E959A8B">
            <wp:extent cx="4790476" cy="43333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4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E458" w14:textId="5AB8F5DC" w:rsidR="00B23265" w:rsidRPr="007A5740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4 – общая информация данных</w:t>
      </w:r>
    </w:p>
    <w:p w14:paraId="5B784E4D" w14:textId="2848139A" w:rsidR="00B23265" w:rsidRPr="007A5740" w:rsidRDefault="007A5740" w:rsidP="007A574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2780887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>.2. Предобработка данных (Data Preprocessing)</w:t>
      </w:r>
      <w:bookmarkEnd w:id="17"/>
    </w:p>
    <w:p w14:paraId="4F8AF0DC" w14:textId="5D4DC845" w:rsidR="00B23265" w:rsidRDefault="00B23265" w:rsidP="00B23265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C08F54F" wp14:editId="20AD4A83">
            <wp:extent cx="1940313" cy="475337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0861" cy="4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F3B6" w14:textId="353BCBC1" w:rsidR="00B23265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5 – удаление лишних признаков (Столбец </w:t>
      </w:r>
      <w:r w:rsidRPr="007A5740">
        <w:rPr>
          <w:b/>
          <w:bCs/>
          <w:sz w:val="24"/>
          <w:szCs w:val="24"/>
          <w:lang w:val="en-US"/>
        </w:rPr>
        <w:t>Id</w:t>
      </w:r>
      <w:r w:rsidRPr="007A5740">
        <w:rPr>
          <w:b/>
          <w:bCs/>
          <w:sz w:val="24"/>
          <w:szCs w:val="24"/>
        </w:rPr>
        <w:t xml:space="preserve"> не влияет на качество вина)</w:t>
      </w:r>
    </w:p>
    <w:p w14:paraId="5B25EFAA" w14:textId="77777777" w:rsidR="007A5740" w:rsidRPr="007A5740" w:rsidRDefault="007A5740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10149158" w14:textId="7A9414EC" w:rsidR="00B23265" w:rsidRDefault="00B23265" w:rsidP="00B23265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DF39DD1" wp14:editId="19DC89DE">
            <wp:extent cx="2438400" cy="265785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321" cy="26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547B" w14:textId="2A205D83" w:rsidR="00B23265" w:rsidRPr="003B2409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6 – проверка на пропущенные значения (</w:t>
      </w:r>
      <w:r w:rsidRPr="007A5740">
        <w:rPr>
          <w:b/>
          <w:bCs/>
          <w:sz w:val="24"/>
          <w:szCs w:val="24"/>
          <w:lang w:val="en-US"/>
        </w:rPr>
        <w:t>NaN</w:t>
      </w:r>
      <w:r w:rsidRPr="007A5740">
        <w:rPr>
          <w:b/>
          <w:bCs/>
          <w:sz w:val="24"/>
          <w:szCs w:val="24"/>
        </w:rPr>
        <w:t>)</w:t>
      </w:r>
    </w:p>
    <w:p w14:paraId="213898EA" w14:textId="0791E9DF" w:rsidR="00B23265" w:rsidRDefault="00B23265" w:rsidP="00B23265">
      <w:pPr>
        <w:spacing w:line="278" w:lineRule="auto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C5B2B5" wp14:editId="5265810D">
            <wp:extent cx="3704762" cy="140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6784" w14:textId="6BF02F1B" w:rsidR="00B23265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7 – поиск дубликатов</w:t>
      </w:r>
    </w:p>
    <w:p w14:paraId="58C5C3AA" w14:textId="77777777" w:rsidR="007A5740" w:rsidRPr="007A5740" w:rsidRDefault="007A5740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128FD286" w14:textId="4F51BCB5" w:rsidR="00B23265" w:rsidRPr="007A5740" w:rsidRDefault="007A5740" w:rsidP="007A574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2780888"/>
      <w:r w:rsidRPr="007A5740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>.3. Визуализация данных (Visualization)</w:t>
      </w:r>
      <w:bookmarkEnd w:id="18"/>
    </w:p>
    <w:p w14:paraId="1B31C922" w14:textId="4751C3DB" w:rsidR="00B23265" w:rsidRDefault="00B23265" w:rsidP="007A5740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6D381CD" wp14:editId="57CB12DB">
            <wp:extent cx="5940425" cy="27762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4B2D" w14:textId="295369F3" w:rsidR="00B23265" w:rsidRPr="007A5740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 xml:space="preserve">Рисунок 8 – распределения оценок качества вина. Классы не сбалансированы. </w:t>
      </w:r>
    </w:p>
    <w:p w14:paraId="1794FF4F" w14:textId="38FBDD26" w:rsidR="00B23265" w:rsidRDefault="00B23265" w:rsidP="007A5740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15FC8F5" wp14:editId="3A979423">
            <wp:extent cx="5940425" cy="54387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89E9" w14:textId="5331C459" w:rsidR="00B23265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9 – построили матрицу корреляций признаков</w:t>
      </w:r>
    </w:p>
    <w:p w14:paraId="66D98267" w14:textId="77777777" w:rsidR="007A5740" w:rsidRPr="007A5740" w:rsidRDefault="007A5740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22EFC144" w14:textId="77777777" w:rsidR="001B2C37" w:rsidRPr="001B2C37" w:rsidRDefault="001B2C37" w:rsidP="007A5740">
      <w:pPr>
        <w:numPr>
          <w:ilvl w:val="0"/>
          <w:numId w:val="14"/>
        </w:numPr>
        <w:spacing w:after="0"/>
        <w:ind w:left="1276" w:hanging="567"/>
      </w:pPr>
      <w:r w:rsidRPr="001B2C37">
        <w:rPr>
          <w:b/>
          <w:bCs/>
        </w:rPr>
        <w:t>С качеством (столбец </w:t>
      </w:r>
      <w:r w:rsidRPr="001B2C37">
        <w:t>quality</w:t>
      </w:r>
      <w:r w:rsidRPr="001B2C37">
        <w:rPr>
          <w:b/>
          <w:bCs/>
        </w:rPr>
        <w:t>) больше всего коррелируют:</w:t>
      </w:r>
    </w:p>
    <w:p w14:paraId="096F35DD" w14:textId="16C40BEC" w:rsidR="001B2C37" w:rsidRDefault="001B2C37" w:rsidP="007A5740">
      <w:pPr>
        <w:spacing w:after="0"/>
      </w:pPr>
      <w:r w:rsidRPr="001B2C37">
        <w:rPr>
          <w:b/>
          <w:bCs/>
        </w:rPr>
        <w:t>Alcohol (0.49)</w:t>
      </w:r>
      <w:r w:rsidRPr="001B2C37">
        <w:t> </w:t>
      </w:r>
      <w:r w:rsidR="007A5740">
        <w:t>-</w:t>
      </w:r>
      <w:r w:rsidRPr="001B2C37">
        <w:t xml:space="preserve"> умеренная положительная связь. Чем выше содержание алкоголя, тем выше качество (это самая сильная связь с качеством).</w:t>
      </w:r>
    </w:p>
    <w:p w14:paraId="4AA9D456" w14:textId="0E606AA5" w:rsidR="001B2C37" w:rsidRPr="001B2C37" w:rsidRDefault="001B2C37" w:rsidP="007A5740">
      <w:pPr>
        <w:spacing w:after="0"/>
      </w:pPr>
      <w:r w:rsidRPr="001B2C37">
        <w:rPr>
          <w:b/>
          <w:bCs/>
        </w:rPr>
        <w:t>Volatile acidity (-0.41)</w:t>
      </w:r>
      <w:r w:rsidRPr="001B2C37">
        <w:t> </w:t>
      </w:r>
      <w:r w:rsidR="007A5740">
        <w:t>-</w:t>
      </w:r>
      <w:r w:rsidRPr="001B2C37">
        <w:t xml:space="preserve"> умеренная отрицательная связь. Чем выше содержание летучих кислот (признак порчи/уксуса), тем ниже качество.</w:t>
      </w:r>
    </w:p>
    <w:p w14:paraId="7043C234" w14:textId="15D6D451" w:rsidR="001B2C37" w:rsidRPr="001B2C37" w:rsidRDefault="001B2C37" w:rsidP="007A5740">
      <w:pPr>
        <w:spacing w:after="0"/>
      </w:pPr>
      <w:r w:rsidRPr="001B2C37">
        <w:rPr>
          <w:b/>
          <w:bCs/>
        </w:rPr>
        <w:t>Sulphates (0.26)</w:t>
      </w:r>
      <w:r w:rsidRPr="001B2C37">
        <w:t> и </w:t>
      </w:r>
      <w:r w:rsidRPr="001B2C37">
        <w:rPr>
          <w:b/>
          <w:bCs/>
        </w:rPr>
        <w:t>Citric acid (0.24)</w:t>
      </w:r>
      <w:r w:rsidRPr="001B2C37">
        <w:t> </w:t>
      </w:r>
      <w:r w:rsidR="007A5740">
        <w:t>-</w:t>
      </w:r>
      <w:r w:rsidRPr="001B2C37">
        <w:t xml:space="preserve"> слабая положительная связь.</w:t>
      </w:r>
    </w:p>
    <w:p w14:paraId="727E325C" w14:textId="77777777" w:rsidR="001B2C37" w:rsidRPr="001B2C37" w:rsidRDefault="001B2C37" w:rsidP="007A5740">
      <w:pPr>
        <w:numPr>
          <w:ilvl w:val="0"/>
          <w:numId w:val="14"/>
        </w:numPr>
        <w:spacing w:after="0"/>
        <w:ind w:left="1276" w:hanging="567"/>
      </w:pPr>
      <w:r w:rsidRPr="001B2C37">
        <w:rPr>
          <w:b/>
          <w:bCs/>
        </w:rPr>
        <w:t>Сильные связи между признаками (мультиколлинеарность):</w:t>
      </w:r>
    </w:p>
    <w:p w14:paraId="6E5EDBCB" w14:textId="455CFC32" w:rsidR="001B2C37" w:rsidRPr="001B2C37" w:rsidRDefault="001B2C37" w:rsidP="007A5740">
      <w:pPr>
        <w:spacing w:after="0"/>
      </w:pPr>
      <w:r w:rsidRPr="001B2C37">
        <w:rPr>
          <w:b/>
          <w:bCs/>
        </w:rPr>
        <w:t>Fixed acidity</w:t>
      </w:r>
      <w:r w:rsidRPr="001B2C37">
        <w:t> и </w:t>
      </w:r>
      <w:r w:rsidRPr="001B2C37">
        <w:rPr>
          <w:b/>
          <w:bCs/>
        </w:rPr>
        <w:t>density (0.68)</w:t>
      </w:r>
      <w:r w:rsidRPr="001B2C37">
        <w:t> / </w:t>
      </w:r>
      <w:r w:rsidRPr="001B2C37">
        <w:rPr>
          <w:b/>
          <w:bCs/>
        </w:rPr>
        <w:t>citric acid (0.67)</w:t>
      </w:r>
      <w:r w:rsidRPr="001B2C37">
        <w:t> </w:t>
      </w:r>
      <w:r w:rsidR="007A5740">
        <w:t>-</w:t>
      </w:r>
      <w:r w:rsidRPr="001B2C37">
        <w:t xml:space="preserve"> плотность и лимонная кислота сильно зависят от фиксированной кислотности.</w:t>
      </w:r>
    </w:p>
    <w:p w14:paraId="4822FBFF" w14:textId="35D37ECA" w:rsidR="001B2C37" w:rsidRPr="001B2C37" w:rsidRDefault="001B2C37" w:rsidP="007A5740">
      <w:pPr>
        <w:spacing w:after="0"/>
      </w:pPr>
      <w:r w:rsidRPr="001B2C37">
        <w:rPr>
          <w:b/>
          <w:bCs/>
        </w:rPr>
        <w:lastRenderedPageBreak/>
        <w:t>Free sulfur dioxide</w:t>
      </w:r>
      <w:r w:rsidRPr="001B2C37">
        <w:t> и </w:t>
      </w:r>
      <w:r w:rsidRPr="001B2C37">
        <w:rPr>
          <w:b/>
          <w:bCs/>
        </w:rPr>
        <w:t>total sulfur dioxide (0.66)</w:t>
      </w:r>
      <w:r w:rsidRPr="001B2C37">
        <w:t> </w:t>
      </w:r>
      <w:r w:rsidR="007A5740">
        <w:t>-</w:t>
      </w:r>
      <w:r w:rsidRPr="001B2C37">
        <w:t xml:space="preserve"> логично, что свободный диоксид серы входит в состав общего.</w:t>
      </w:r>
    </w:p>
    <w:p w14:paraId="012A4C38" w14:textId="00336EC5" w:rsidR="001B2C37" w:rsidRPr="001B2C37" w:rsidRDefault="001B2C37" w:rsidP="007A5740">
      <w:pPr>
        <w:spacing w:after="0"/>
      </w:pPr>
      <w:r w:rsidRPr="001B2C37">
        <w:rPr>
          <w:b/>
          <w:bCs/>
        </w:rPr>
        <w:t>pH</w:t>
      </w:r>
      <w:r w:rsidRPr="001B2C37">
        <w:t> и </w:t>
      </w:r>
      <w:r w:rsidRPr="001B2C37">
        <w:rPr>
          <w:b/>
          <w:bCs/>
        </w:rPr>
        <w:t>fixed acidity (-0.69)</w:t>
      </w:r>
      <w:r w:rsidRPr="001B2C37">
        <w:t> / </w:t>
      </w:r>
      <w:r w:rsidRPr="001B2C37">
        <w:rPr>
          <w:b/>
          <w:bCs/>
        </w:rPr>
        <w:t>citric acid (-0.55)</w:t>
      </w:r>
      <w:r w:rsidRPr="001B2C37">
        <w:t> </w:t>
      </w:r>
      <w:r w:rsidR="007A5740">
        <w:t>-</w:t>
      </w:r>
      <w:r w:rsidRPr="001B2C37">
        <w:t xml:space="preserve"> сильная отрицательная связь. Чем выше кислотность, тем ниже pH (более кислая среда). Это фундаментальное химическое правило здесь отлично иллюстрируется.</w:t>
      </w:r>
    </w:p>
    <w:p w14:paraId="4EBAA702" w14:textId="77777777" w:rsidR="001B2C37" w:rsidRPr="001B2C37" w:rsidRDefault="001B2C37" w:rsidP="007A5740">
      <w:pPr>
        <w:numPr>
          <w:ilvl w:val="0"/>
          <w:numId w:val="14"/>
        </w:numPr>
        <w:spacing w:after="0"/>
        <w:ind w:left="1276" w:hanging="567"/>
        <w:jc w:val="left"/>
      </w:pPr>
      <w:r w:rsidRPr="001B2C37">
        <w:rPr>
          <w:b/>
          <w:bCs/>
        </w:rPr>
        <w:t>Интересные наблюдения:</w:t>
      </w:r>
    </w:p>
    <w:p w14:paraId="69A5C713" w14:textId="77777777" w:rsidR="001B2C37" w:rsidRPr="001B2C37" w:rsidRDefault="001B2C37" w:rsidP="007A5740">
      <w:pPr>
        <w:spacing w:after="0"/>
      </w:pPr>
      <w:r w:rsidRPr="001B2C37">
        <w:rPr>
          <w:b/>
          <w:bCs/>
        </w:rPr>
        <w:t>Alcohol</w:t>
      </w:r>
      <w:r w:rsidRPr="001B2C37">
        <w:t> имеет заметную отрицательную связь с </w:t>
      </w:r>
      <w:r w:rsidRPr="001B2C37">
        <w:rPr>
          <w:b/>
          <w:bCs/>
        </w:rPr>
        <w:t>density (-0.50)</w:t>
      </w:r>
      <w:r w:rsidRPr="001B2C37">
        <w:t>. Чем выше содержание спирта, тем ниже плотность вина.</w:t>
      </w:r>
    </w:p>
    <w:p w14:paraId="17D316EC" w14:textId="77777777" w:rsidR="001B2C37" w:rsidRPr="001B2C37" w:rsidRDefault="001B2C37" w:rsidP="007A5740">
      <w:pPr>
        <w:spacing w:after="0"/>
      </w:pPr>
      <w:r w:rsidRPr="001B2C37">
        <w:rPr>
          <w:b/>
          <w:bCs/>
        </w:rPr>
        <w:t>Chlorides</w:t>
      </w:r>
      <w:r w:rsidRPr="001B2C37">
        <w:t> (соли) имеют положительную связь с </w:t>
      </w:r>
      <w:r w:rsidRPr="001B2C37">
        <w:rPr>
          <w:b/>
          <w:bCs/>
        </w:rPr>
        <w:t>sulphates (0.39)</w:t>
      </w:r>
      <w:r w:rsidRPr="001B2C37">
        <w:t>.</w:t>
      </w:r>
    </w:p>
    <w:p w14:paraId="71AB5DCF" w14:textId="33A5BB43" w:rsidR="001B2C37" w:rsidRPr="003B2409" w:rsidRDefault="001B2C37" w:rsidP="007A5740">
      <w:pPr>
        <w:spacing w:after="0"/>
      </w:pPr>
      <w:r w:rsidRPr="001B2C37">
        <w:rPr>
          <w:b/>
          <w:bCs/>
        </w:rPr>
        <w:t>Итог:</w:t>
      </w:r>
      <w:r w:rsidRPr="001B2C37">
        <w:t xml:space="preserve"> Главный фактор качества </w:t>
      </w:r>
      <w:r w:rsidR="007A5740">
        <w:t>-</w:t>
      </w:r>
      <w:r w:rsidRPr="001B2C37">
        <w:t> </w:t>
      </w:r>
      <w:r w:rsidRPr="001B2C37">
        <w:rPr>
          <w:b/>
          <w:bCs/>
        </w:rPr>
        <w:t>алкоголь</w:t>
      </w:r>
      <w:r w:rsidRPr="001B2C37">
        <w:t xml:space="preserve">. Главный враг качества </w:t>
      </w:r>
      <w:r w:rsidR="007A5740">
        <w:t>-</w:t>
      </w:r>
      <w:r w:rsidRPr="001B2C37">
        <w:t> </w:t>
      </w:r>
      <w:r w:rsidRPr="001B2C37">
        <w:rPr>
          <w:b/>
          <w:bCs/>
        </w:rPr>
        <w:t>летучая кислотность</w:t>
      </w:r>
      <w:r w:rsidRPr="001B2C37">
        <w:t>. Остальные параметры влияют на качество слабее, но тесно переплетены между собой.</w:t>
      </w:r>
    </w:p>
    <w:p w14:paraId="4ECD8FF9" w14:textId="72D55B4D" w:rsidR="001B2C37" w:rsidRPr="003B2409" w:rsidRDefault="001B2C37" w:rsidP="0024529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24529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19" w:name="_Toc222780889"/>
      <w:r w:rsidRPr="0024529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245293" w:rsidRPr="00245293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 xml:space="preserve"> Аугментация данных (</w:t>
      </w:r>
      <w:r w:rsidRPr="00245293">
        <w:rPr>
          <w:rFonts w:ascii="Times New Roman" w:hAnsi="Times New Roman" w:cs="Times New Roman"/>
          <w:b/>
          <w:bCs/>
          <w:color w:val="000000" w:themeColor="text1"/>
          <w:lang w:val="en-US"/>
        </w:rPr>
        <w:t>Data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45293">
        <w:rPr>
          <w:rFonts w:ascii="Times New Roman" w:hAnsi="Times New Roman" w:cs="Times New Roman"/>
          <w:b/>
          <w:bCs/>
          <w:color w:val="000000" w:themeColor="text1"/>
          <w:lang w:val="en-US"/>
        </w:rPr>
        <w:t>Augmentation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9"/>
    </w:p>
    <w:p w14:paraId="1DBFA158" w14:textId="21267A58" w:rsidR="00B23265" w:rsidRPr="003B2409" w:rsidRDefault="001B2C37" w:rsidP="00245293">
      <w:pPr>
        <w:spacing w:after="0"/>
      </w:pPr>
      <w:r w:rsidRPr="001B2C37">
        <w:t xml:space="preserve">Так как классы несбалансированы (вин с оценкой 5 и 6 много, а остальных мало), модель будет плохо предсказывать редкие оценки. Используем метод </w:t>
      </w:r>
      <w:r w:rsidRPr="001B2C37">
        <w:rPr>
          <w:lang w:val="en-US"/>
        </w:rPr>
        <w:t>SMOTE</w:t>
      </w:r>
      <w:r w:rsidRPr="001B2C37">
        <w:t xml:space="preserve"> (</w:t>
      </w:r>
      <w:r w:rsidRPr="001B2C37">
        <w:rPr>
          <w:lang w:val="en-US"/>
        </w:rPr>
        <w:t>Synthetic</w:t>
      </w:r>
      <w:r w:rsidRPr="001B2C37">
        <w:t xml:space="preserve"> </w:t>
      </w:r>
      <w:r w:rsidRPr="001B2C37">
        <w:rPr>
          <w:lang w:val="en-US"/>
        </w:rPr>
        <w:t>Minority</w:t>
      </w:r>
      <w:r w:rsidRPr="001B2C37">
        <w:t xml:space="preserve"> </w:t>
      </w:r>
      <w:r w:rsidRPr="001B2C37">
        <w:rPr>
          <w:lang w:val="en-US"/>
        </w:rPr>
        <w:t>Over</w:t>
      </w:r>
      <w:r w:rsidRPr="001B2C37">
        <w:t>-</w:t>
      </w:r>
      <w:r w:rsidRPr="001B2C37">
        <w:rPr>
          <w:lang w:val="en-US"/>
        </w:rPr>
        <w:t>sampling</w:t>
      </w:r>
      <w:r w:rsidRPr="001B2C37">
        <w:t xml:space="preserve"> </w:t>
      </w:r>
      <w:r w:rsidRPr="001B2C37">
        <w:rPr>
          <w:lang w:val="en-US"/>
        </w:rPr>
        <w:t>Technique</w:t>
      </w:r>
      <w:r w:rsidRPr="001B2C37">
        <w:t>) для генерации синтетических примеров редких классов.</w:t>
      </w:r>
    </w:p>
    <w:p w14:paraId="30043271" w14:textId="54002507" w:rsidR="00B23265" w:rsidRDefault="001B2C37" w:rsidP="001B2C37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4995895" wp14:editId="0C22FBBA">
            <wp:extent cx="5940425" cy="55791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20D4" w14:textId="77777777" w:rsidR="001B2C37" w:rsidRDefault="001B2C37" w:rsidP="0024529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245293">
        <w:rPr>
          <w:b/>
          <w:bCs/>
          <w:sz w:val="24"/>
          <w:szCs w:val="24"/>
        </w:rPr>
        <w:t>Рисунок 10 – аугментация данных</w:t>
      </w:r>
    </w:p>
    <w:p w14:paraId="3A3BEADB" w14:textId="77777777" w:rsidR="00245293" w:rsidRPr="00245293" w:rsidRDefault="00245293" w:rsidP="0024529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1984F518" w14:textId="775B4E60" w:rsidR="001B2C37" w:rsidRPr="00245293" w:rsidRDefault="001B2C37" w:rsidP="0024529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2780890"/>
      <w:r w:rsidRPr="0024529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245293" w:rsidRPr="00245293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 xml:space="preserve"> Визуализация с понижением размерности (</w:t>
      </w:r>
      <w:r w:rsidRPr="00245293">
        <w:rPr>
          <w:rFonts w:ascii="Times New Roman" w:hAnsi="Times New Roman" w:cs="Times New Roman"/>
          <w:b/>
          <w:bCs/>
          <w:color w:val="000000" w:themeColor="text1"/>
          <w:lang w:val="en-US"/>
        </w:rPr>
        <w:t>PCA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20"/>
    </w:p>
    <w:p w14:paraId="59A13C6B" w14:textId="7336AE9B" w:rsidR="001B2C37" w:rsidRPr="003B2409" w:rsidRDefault="001B2C37" w:rsidP="00245293">
      <w:pPr>
        <w:spacing w:after="0"/>
      </w:pPr>
      <w:r w:rsidRPr="001B2C37">
        <w:t xml:space="preserve">У нас 11 признаков, и мы не можем построить 11-мерный график. Используем метод </w:t>
      </w:r>
      <w:r w:rsidRPr="001B2C37">
        <w:rPr>
          <w:lang w:val="en-US"/>
        </w:rPr>
        <w:t>PCA</w:t>
      </w:r>
      <w:r w:rsidRPr="001B2C37">
        <w:t xml:space="preserve"> (</w:t>
      </w:r>
      <w:r w:rsidRPr="001B2C37">
        <w:rPr>
          <w:lang w:val="en-US"/>
        </w:rPr>
        <w:t>Principal</w:t>
      </w:r>
      <w:r w:rsidRPr="001B2C37">
        <w:t xml:space="preserve"> </w:t>
      </w:r>
      <w:r w:rsidRPr="001B2C37">
        <w:rPr>
          <w:lang w:val="en-US"/>
        </w:rPr>
        <w:t>Component</w:t>
      </w:r>
      <w:r w:rsidRPr="001B2C37">
        <w:t xml:space="preserve"> </w:t>
      </w:r>
      <w:r w:rsidRPr="001B2C37">
        <w:rPr>
          <w:lang w:val="en-US"/>
        </w:rPr>
        <w:t>Analysis</w:t>
      </w:r>
      <w:r w:rsidRPr="001B2C37">
        <w:t>), чтобы сжать эти 11 признаков до 2-х главных компонент и отобразить их на плоскости.</w:t>
      </w:r>
    </w:p>
    <w:p w14:paraId="0C3863EE" w14:textId="0ADBB204" w:rsidR="001B2C37" w:rsidRPr="001B2C37" w:rsidRDefault="001B2C37" w:rsidP="00245293">
      <w:pPr>
        <w:spacing w:after="0"/>
      </w:pPr>
      <w:r w:rsidRPr="001B2C37">
        <w:t xml:space="preserve">Предварительно данные нужно стандартизировать (привести к одному масштабу), так как </w:t>
      </w:r>
      <w:r w:rsidRPr="001B2C37">
        <w:rPr>
          <w:lang w:val="en-US"/>
        </w:rPr>
        <w:t>PCA</w:t>
      </w:r>
      <w:r w:rsidRPr="001B2C37">
        <w:t xml:space="preserve"> чувствителен к разбросу значений.</w:t>
      </w:r>
    </w:p>
    <w:p w14:paraId="58B75A05" w14:textId="4A092284" w:rsidR="001B2C37" w:rsidRDefault="001B2C37" w:rsidP="001B2C37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B7DFFFD" wp14:editId="71512217">
            <wp:extent cx="5024923" cy="1955181"/>
            <wp:effectExtent l="0" t="0" r="444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296" cy="196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8C1E" w14:textId="7B4864F5" w:rsidR="001B2C37" w:rsidRDefault="001B2C37" w:rsidP="0024529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245293">
        <w:rPr>
          <w:b/>
          <w:bCs/>
          <w:sz w:val="24"/>
          <w:szCs w:val="24"/>
        </w:rPr>
        <w:t>Рисунок 11 – понижение размерности до 2 компонент</w:t>
      </w:r>
    </w:p>
    <w:p w14:paraId="649136F6" w14:textId="77777777" w:rsidR="000F6420" w:rsidRDefault="000F6420" w:rsidP="0024529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1FA53101" w14:textId="5ADDB358" w:rsidR="00245293" w:rsidRPr="000F6420" w:rsidRDefault="000F6420" w:rsidP="000F6420">
      <w:pPr>
        <w:spacing w:after="0"/>
        <w:rPr>
          <w:szCs w:val="28"/>
        </w:rPr>
      </w:pPr>
      <w:r w:rsidRPr="000F6420">
        <w:rPr>
          <w:szCs w:val="28"/>
        </w:rPr>
        <w:t>11 признаков сжаты до двух компонент с сохранением 45,8% информации. Построенный график показал, что классы качества вина не образуют чётких кластеров, что свидетельствует о нелинейном характере зависимостей в данных</w:t>
      </w:r>
    </w:p>
    <w:p w14:paraId="365AA90A" w14:textId="2601133D" w:rsidR="001B2C37" w:rsidRDefault="001B2C37" w:rsidP="001B2C37">
      <w:pPr>
        <w:spacing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24BD891" wp14:editId="3A07DE08">
            <wp:extent cx="5531005" cy="4874734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5653" cy="4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2603" w14:textId="37167FDE" w:rsidR="001B2C37" w:rsidRPr="00245293" w:rsidRDefault="001B2C37" w:rsidP="00245293">
      <w:pPr>
        <w:spacing w:before="120" w:after="0" w:line="240" w:lineRule="auto"/>
        <w:ind w:firstLine="0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245293">
        <w:rPr>
          <w:b/>
          <w:bCs/>
          <w:color w:val="000000" w:themeColor="text1"/>
          <w:sz w:val="24"/>
          <w:szCs w:val="24"/>
        </w:rPr>
        <w:t xml:space="preserve">Рисунок 12 – визуализация данных </w:t>
      </w:r>
      <w:r w:rsidRPr="00245293">
        <w:rPr>
          <w:b/>
          <w:bCs/>
          <w:color w:val="000000" w:themeColor="text1"/>
          <w:sz w:val="24"/>
          <w:szCs w:val="24"/>
          <w:lang w:val="en-US"/>
        </w:rPr>
        <w:t>PCA</w:t>
      </w:r>
    </w:p>
    <w:p w14:paraId="7534423C" w14:textId="77777777" w:rsidR="001B2C37" w:rsidRPr="000F6420" w:rsidRDefault="001B2C37">
      <w:pPr>
        <w:spacing w:line="278" w:lineRule="auto"/>
        <w:ind w:firstLine="0"/>
        <w:jc w:val="left"/>
      </w:pPr>
      <w:r w:rsidRPr="000F6420">
        <w:br w:type="page"/>
      </w:r>
    </w:p>
    <w:p w14:paraId="3335EECA" w14:textId="77777777" w:rsidR="001B2C37" w:rsidRPr="000F6420" w:rsidRDefault="001B2C37" w:rsidP="001B2C37">
      <w:pPr>
        <w:spacing w:line="278" w:lineRule="auto"/>
        <w:ind w:firstLine="0"/>
        <w:jc w:val="center"/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245293" w14:paraId="57BF334F" w14:textId="77777777" w:rsidTr="00C306E8">
        <w:tc>
          <w:tcPr>
            <w:tcW w:w="4672" w:type="dxa"/>
          </w:tcPr>
          <w:p w14:paraId="2F198D2B" w14:textId="11F353EA" w:rsidR="00245293" w:rsidRPr="00245293" w:rsidRDefault="00245293" w:rsidP="00C306E8">
            <w:pPr>
              <w:spacing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45293">
              <w:rPr>
                <w:b/>
                <w:bCs/>
                <w:sz w:val="24"/>
                <w:szCs w:val="24"/>
              </w:rPr>
              <w:t>Программная сущность (Библиотека)</w:t>
            </w:r>
          </w:p>
        </w:tc>
        <w:tc>
          <w:tcPr>
            <w:tcW w:w="4673" w:type="dxa"/>
          </w:tcPr>
          <w:p w14:paraId="0249794D" w14:textId="43F2DC61" w:rsidR="00245293" w:rsidRPr="00245293" w:rsidRDefault="00245293" w:rsidP="00C306E8">
            <w:pPr>
              <w:spacing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45293">
              <w:rPr>
                <w:b/>
                <w:bCs/>
                <w:sz w:val="24"/>
                <w:szCs w:val="24"/>
              </w:rPr>
              <w:t>Описание и роль в программе</w:t>
            </w:r>
          </w:p>
        </w:tc>
      </w:tr>
      <w:tr w:rsidR="00C306E8" w14:paraId="7255268E" w14:textId="77777777" w:rsidTr="00C306E8">
        <w:tc>
          <w:tcPr>
            <w:tcW w:w="4672" w:type="dxa"/>
          </w:tcPr>
          <w:p w14:paraId="60674456" w14:textId="5F75717A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read_csv (pandas)</w:t>
            </w:r>
          </w:p>
        </w:tc>
        <w:tc>
          <w:tcPr>
            <w:tcW w:w="4673" w:type="dxa"/>
          </w:tcPr>
          <w:p w14:paraId="74B58250" w14:textId="0B835FFD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Загрузка исходного датасета WineQT.csv в структуру DataFrame для дальнейшей обработки.</w:t>
            </w:r>
          </w:p>
        </w:tc>
      </w:tr>
      <w:tr w:rsidR="00C306E8" w14:paraId="02997296" w14:textId="77777777" w:rsidTr="00C306E8">
        <w:tc>
          <w:tcPr>
            <w:tcW w:w="4672" w:type="dxa"/>
          </w:tcPr>
          <w:p w14:paraId="47B4FA37" w14:textId="3F3FF4A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info() (pandas)</w:t>
            </w:r>
          </w:p>
        </w:tc>
        <w:tc>
          <w:tcPr>
            <w:tcW w:w="4673" w:type="dxa"/>
          </w:tcPr>
          <w:p w14:paraId="04EFE7BA" w14:textId="23B0F8F0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Вывод общей информации о датасете: количество записей, типы данных, наличие пропусков.</w:t>
            </w:r>
          </w:p>
        </w:tc>
      </w:tr>
      <w:tr w:rsidR="00C306E8" w14:paraId="48EE39D0" w14:textId="77777777" w:rsidTr="00C306E8">
        <w:tc>
          <w:tcPr>
            <w:tcW w:w="4672" w:type="dxa"/>
          </w:tcPr>
          <w:p w14:paraId="53CD97D1" w14:textId="3187F87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describe() (pandas)</w:t>
            </w:r>
          </w:p>
        </w:tc>
        <w:tc>
          <w:tcPr>
            <w:tcW w:w="4673" w:type="dxa"/>
          </w:tcPr>
          <w:p w14:paraId="11461708" w14:textId="460AA5DE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Расчет основных статистических характеристик для каждого числового признака</w:t>
            </w:r>
          </w:p>
        </w:tc>
      </w:tr>
      <w:tr w:rsidR="00C306E8" w14:paraId="14936E0A" w14:textId="77777777" w:rsidTr="00C306E8">
        <w:tc>
          <w:tcPr>
            <w:tcW w:w="4672" w:type="dxa"/>
          </w:tcPr>
          <w:p w14:paraId="762CCB55" w14:textId="3031D4C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drop() (pandas)</w:t>
            </w:r>
          </w:p>
        </w:tc>
        <w:tc>
          <w:tcPr>
            <w:tcW w:w="4673" w:type="dxa"/>
          </w:tcPr>
          <w:p w14:paraId="2F8175DD" w14:textId="1EB92367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Удаление неинформативного столбца Id, не влияющего на качество вина.</w:t>
            </w:r>
          </w:p>
        </w:tc>
      </w:tr>
      <w:tr w:rsidR="00C306E8" w14:paraId="60F13B4A" w14:textId="77777777" w:rsidTr="00C306E8">
        <w:tc>
          <w:tcPr>
            <w:tcW w:w="4672" w:type="dxa"/>
          </w:tcPr>
          <w:p w14:paraId="76F1256F" w14:textId="47936E09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isnull().sum() (pandas)</w:t>
            </w:r>
          </w:p>
        </w:tc>
        <w:tc>
          <w:tcPr>
            <w:tcW w:w="4673" w:type="dxa"/>
          </w:tcPr>
          <w:p w14:paraId="1C360F2F" w14:textId="10FABEC4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Проверка наличия пропущенных значений (NaN) в датасете. Пропусков не обнаружено.</w:t>
            </w:r>
          </w:p>
        </w:tc>
      </w:tr>
      <w:tr w:rsidR="00C306E8" w14:paraId="499115B7" w14:textId="77777777" w:rsidTr="00C306E8">
        <w:tc>
          <w:tcPr>
            <w:tcW w:w="4672" w:type="dxa"/>
          </w:tcPr>
          <w:p w14:paraId="217C6F16" w14:textId="47F700D8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duplicated().sum() (pandas)</w:t>
            </w:r>
          </w:p>
        </w:tc>
        <w:tc>
          <w:tcPr>
            <w:tcW w:w="4673" w:type="dxa"/>
          </w:tcPr>
          <w:p w14:paraId="3DBE535E" w14:textId="247C3A24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Подсчет количества полных дубликатов строк в датасете. Выявлено </w:t>
            </w:r>
            <w:r w:rsidRPr="003A5352">
              <w:rPr>
                <w:sz w:val="24"/>
                <w:szCs w:val="24"/>
              </w:rPr>
              <w:t>125 дубликатов.</w:t>
            </w:r>
          </w:p>
        </w:tc>
      </w:tr>
      <w:tr w:rsidR="00C306E8" w14:paraId="366E0318" w14:textId="77777777" w:rsidTr="00C306E8">
        <w:tc>
          <w:tcPr>
            <w:tcW w:w="4672" w:type="dxa"/>
          </w:tcPr>
          <w:p w14:paraId="5DFADBC7" w14:textId="74A76761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drop_duplicates() (pandas)</w:t>
            </w:r>
          </w:p>
        </w:tc>
        <w:tc>
          <w:tcPr>
            <w:tcW w:w="4673" w:type="dxa"/>
          </w:tcPr>
          <w:p w14:paraId="7BCE5A60" w14:textId="3BF3F686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Очистка данных от дубликатов для предотвращения искажения статистических характеристик.</w:t>
            </w:r>
          </w:p>
        </w:tc>
      </w:tr>
      <w:tr w:rsidR="009C3557" w14:paraId="00B2BF25" w14:textId="77777777" w:rsidTr="00C306E8">
        <w:tc>
          <w:tcPr>
            <w:tcW w:w="4672" w:type="dxa"/>
          </w:tcPr>
          <w:p w14:paraId="685FD9CA" w14:textId="4E0F9DD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countplot (seaborn)</w:t>
            </w:r>
          </w:p>
        </w:tc>
        <w:tc>
          <w:tcPr>
            <w:tcW w:w="4673" w:type="dxa"/>
          </w:tcPr>
          <w:p w14:paraId="4033077B" w14:textId="4CA01F07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Построение столбчатой диаграммы распределения целевой переменной quality. Выявлен сильный дисбаланс классов.</w:t>
            </w:r>
          </w:p>
        </w:tc>
      </w:tr>
      <w:tr w:rsidR="009C3557" w14:paraId="1CC262C8" w14:textId="77777777" w:rsidTr="00C306E8">
        <w:tc>
          <w:tcPr>
            <w:tcW w:w="4672" w:type="dxa"/>
          </w:tcPr>
          <w:p w14:paraId="2D48E188" w14:textId="0C99A69A" w:rsidR="009C3557" w:rsidRPr="00245293" w:rsidRDefault="009C3557" w:rsidP="009C3557">
            <w:pPr>
              <w:tabs>
                <w:tab w:val="left" w:pos="2833"/>
              </w:tabs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corr() (pandas)</w:t>
            </w:r>
            <w:r w:rsidRPr="00245293">
              <w:rPr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6000E0F1" w14:textId="592E58A6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Вычисление матрицы парных корреляций Пирсона для всех числовых признаков.</w:t>
            </w:r>
          </w:p>
        </w:tc>
      </w:tr>
      <w:tr w:rsidR="009C3557" w14:paraId="7C24065C" w14:textId="77777777" w:rsidTr="00C306E8">
        <w:tc>
          <w:tcPr>
            <w:tcW w:w="4672" w:type="dxa"/>
          </w:tcPr>
          <w:p w14:paraId="66FAAF5F" w14:textId="4DC622F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heatmap (seaborn)</w:t>
            </w:r>
          </w:p>
        </w:tc>
        <w:tc>
          <w:tcPr>
            <w:tcW w:w="4673" w:type="dxa"/>
          </w:tcPr>
          <w:p w14:paraId="3A26C36D" w14:textId="5D4F3C50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Визуализация корреляционной матрицы в виде тепловой карты. </w:t>
            </w:r>
          </w:p>
        </w:tc>
      </w:tr>
      <w:tr w:rsidR="009C3557" w14:paraId="4A763810" w14:textId="77777777" w:rsidTr="00C306E8">
        <w:tc>
          <w:tcPr>
            <w:tcW w:w="4672" w:type="dxa"/>
          </w:tcPr>
          <w:p w14:paraId="72EF6B74" w14:textId="7FBD1531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SMOTE (imblearn.over_sampling)</w:t>
            </w:r>
          </w:p>
        </w:tc>
        <w:tc>
          <w:tcPr>
            <w:tcW w:w="4673" w:type="dxa"/>
          </w:tcPr>
          <w:p w14:paraId="65FA32A8" w14:textId="16EB24B0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Класс, реализующий алгоритм синтетической генерации примеров для миноритарных классов. Использован с параметром k_neighbors=1 из-за крайне малого количества образцов в классах с оценками 3, 4 и 8.</w:t>
            </w:r>
          </w:p>
        </w:tc>
      </w:tr>
      <w:tr w:rsidR="009C3557" w14:paraId="53178F1F" w14:textId="77777777" w:rsidTr="00C306E8">
        <w:tc>
          <w:tcPr>
            <w:tcW w:w="4672" w:type="dxa"/>
          </w:tcPr>
          <w:p w14:paraId="61EA1F48" w14:textId="2D54BEBC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fit_resample() (SMOTE)</w:t>
            </w:r>
          </w:p>
        </w:tc>
        <w:tc>
          <w:tcPr>
            <w:tcW w:w="4673" w:type="dxa"/>
          </w:tcPr>
          <w:p w14:paraId="6DBEFDB2" w14:textId="08CC9E92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Метод запуска процесса аугментации данных. В результате количество примеров каждого класса было выровнено до </w:t>
            </w:r>
            <w:r w:rsidRPr="003A5352">
              <w:rPr>
                <w:sz w:val="24"/>
                <w:szCs w:val="24"/>
              </w:rPr>
              <w:t>433</w:t>
            </w:r>
            <w:r w:rsidRPr="00245293">
              <w:rPr>
                <w:sz w:val="24"/>
                <w:szCs w:val="24"/>
              </w:rPr>
              <w:t> (до аугментации максимальный класс содержал 433 образца, минимальный — 6).</w:t>
            </w:r>
          </w:p>
        </w:tc>
      </w:tr>
      <w:tr w:rsidR="009C3557" w14:paraId="69D20D51" w14:textId="77777777" w:rsidTr="00C306E8">
        <w:tc>
          <w:tcPr>
            <w:tcW w:w="4672" w:type="dxa"/>
          </w:tcPr>
          <w:p w14:paraId="1624D095" w14:textId="240464EA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lastRenderedPageBreak/>
              <w:t>StandardScaler (sklearn.preprocessing)</w:t>
            </w:r>
          </w:p>
        </w:tc>
        <w:tc>
          <w:tcPr>
            <w:tcW w:w="4673" w:type="dxa"/>
          </w:tcPr>
          <w:p w14:paraId="1D6293F0" w14:textId="4265A337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Стандартизация признаков путем приведения к нулевому среднему и единичному стандартному отклонению. </w:t>
            </w:r>
          </w:p>
        </w:tc>
      </w:tr>
      <w:tr w:rsidR="009C3557" w14:paraId="46C077FA" w14:textId="77777777" w:rsidTr="00C306E8">
        <w:tc>
          <w:tcPr>
            <w:tcW w:w="4672" w:type="dxa"/>
          </w:tcPr>
          <w:p w14:paraId="083648A5" w14:textId="4CC90B06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fit_transform() (StandardScaler)</w:t>
            </w:r>
          </w:p>
        </w:tc>
        <w:tc>
          <w:tcPr>
            <w:tcW w:w="4673" w:type="dxa"/>
          </w:tcPr>
          <w:p w14:paraId="258DAA06" w14:textId="2222C10D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Одновременное обучение масштабированию на обучающих данных и их преобразование.</w:t>
            </w:r>
          </w:p>
        </w:tc>
      </w:tr>
      <w:tr w:rsidR="009C3557" w14:paraId="7BEEFA2B" w14:textId="77777777" w:rsidTr="00C306E8">
        <w:tc>
          <w:tcPr>
            <w:tcW w:w="4672" w:type="dxa"/>
          </w:tcPr>
          <w:p w14:paraId="49B0B287" w14:textId="76DC2C1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PCA (sklearn.decomposition)</w:t>
            </w:r>
          </w:p>
        </w:tc>
        <w:tc>
          <w:tcPr>
            <w:tcW w:w="4673" w:type="dxa"/>
          </w:tcPr>
          <w:p w14:paraId="1ABDBC56" w14:textId="7D22288F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Инициализация метода главных компонент с параметром n_components=2 для снижения размерности с 11 признаков до двух главных компонент.</w:t>
            </w:r>
          </w:p>
        </w:tc>
      </w:tr>
      <w:tr w:rsidR="009C3557" w14:paraId="517D9DE3" w14:textId="77777777" w:rsidTr="00C306E8">
        <w:tc>
          <w:tcPr>
            <w:tcW w:w="4672" w:type="dxa"/>
          </w:tcPr>
          <w:p w14:paraId="058F508C" w14:textId="17EECC55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fit_transform() (PCA)</w:t>
            </w:r>
          </w:p>
        </w:tc>
        <w:tc>
          <w:tcPr>
            <w:tcW w:w="4673" w:type="dxa"/>
          </w:tcPr>
          <w:p w14:paraId="6611BC9C" w14:textId="0ED232C5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Применение PCA к стандартизированным данным: вычисление главных компонент и проекция данных на новое пространство.</w:t>
            </w:r>
          </w:p>
        </w:tc>
      </w:tr>
      <w:tr w:rsidR="009C3557" w14:paraId="6A053B17" w14:textId="77777777" w:rsidTr="00C306E8">
        <w:tc>
          <w:tcPr>
            <w:tcW w:w="4672" w:type="dxa"/>
          </w:tcPr>
          <w:p w14:paraId="05B1F36D" w14:textId="7C40A4C2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explained_variance_ratio_ (PCA)</w:t>
            </w:r>
          </w:p>
        </w:tc>
        <w:tc>
          <w:tcPr>
            <w:tcW w:w="4673" w:type="dxa"/>
          </w:tcPr>
          <w:p w14:paraId="16D44FC7" w14:textId="1E4D57AD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Атрибут, хранящий долю объясненной дисперсии для каждой компоненты. Суммарное значение для двух компонент составило </w:t>
            </w:r>
            <w:r w:rsidRPr="00603627">
              <w:rPr>
                <w:sz w:val="24"/>
                <w:szCs w:val="24"/>
              </w:rPr>
              <w:t>45.82%.</w:t>
            </w:r>
          </w:p>
        </w:tc>
      </w:tr>
      <w:tr w:rsidR="009C3557" w14:paraId="392D295B" w14:textId="77777777" w:rsidTr="00C306E8">
        <w:tc>
          <w:tcPr>
            <w:tcW w:w="4672" w:type="dxa"/>
          </w:tcPr>
          <w:p w14:paraId="693DF5BB" w14:textId="426F35E6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scatterplot (seaborn)</w:t>
            </w:r>
          </w:p>
        </w:tc>
        <w:tc>
          <w:tcPr>
            <w:tcW w:w="4673" w:type="dxa"/>
          </w:tcPr>
          <w:p w14:paraId="0908FF0C" w14:textId="2C7905DA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Построение точечной диаграммы (scatter plot) для визуализации данных в пространстве первых двух главных компонент. </w:t>
            </w:r>
          </w:p>
        </w:tc>
      </w:tr>
    </w:tbl>
    <w:p w14:paraId="3CEB131C" w14:textId="53B26F11" w:rsidR="0082349F" w:rsidRDefault="00245293" w:rsidP="00245293">
      <w:pPr>
        <w:spacing w:line="278" w:lineRule="auto"/>
        <w:ind w:firstLine="0"/>
        <w:jc w:val="center"/>
        <w:rPr>
          <w:i/>
          <w:iCs/>
          <w:sz w:val="24"/>
          <w:szCs w:val="24"/>
        </w:rPr>
      </w:pPr>
      <w:r w:rsidRPr="00245293">
        <w:rPr>
          <w:i/>
          <w:iCs/>
          <w:sz w:val="24"/>
          <w:szCs w:val="24"/>
        </w:rPr>
        <w:t>Таблица 2 — Программные сущности и их роль в программе</w:t>
      </w:r>
      <w:r w:rsidR="0082349F">
        <w:rPr>
          <w:i/>
          <w:iCs/>
          <w:sz w:val="24"/>
          <w:szCs w:val="24"/>
        </w:rPr>
        <w:br/>
      </w:r>
    </w:p>
    <w:p w14:paraId="7F5BCCA4" w14:textId="77777777" w:rsidR="0082349F" w:rsidRDefault="0082349F">
      <w:pPr>
        <w:spacing w:line="278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70E31BE7" w14:textId="5CB27398" w:rsidR="001B2111" w:rsidRDefault="0082349F" w:rsidP="0082349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2780891"/>
      <w:r w:rsidRPr="0082349F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21"/>
    </w:p>
    <w:p w14:paraId="45097AB7" w14:textId="214FA33D" w:rsidR="001B2111" w:rsidRDefault="00603D94" w:rsidP="00603D94">
      <w:pPr>
        <w:spacing w:after="0"/>
      </w:pPr>
      <w:r w:rsidRPr="00603D94">
        <w:t>В ходе выполнения практической работы проведена полная предобработка набора данных WineQT.csv: обнаружено и удалено 125 дубликатов (итоговая выборка — 1018 строк), пропусков не выявлено, удален неинформативный признак Id. Выявлен сильный дисбаланс классов (доминируют оценки 5 и 6). Корреляционный анализ показал наибольшее влияние на качество alcohol (0.49) и volatile acidity (-0.41). С помощью SMETE классы сбалансированы до 433 образцов в каждом (k_neighbors=1 использован из-за малого количества редких классов). Методом PCA данные сжаты до двух главных компонент с сохранением 45.82% информации для визуализации. Все задачи предобработки выполнены в полном объеме, полученный набор данных готов к моделированию.</w:t>
      </w:r>
    </w:p>
    <w:p w14:paraId="182AEF3B" w14:textId="77777777" w:rsidR="00603D94" w:rsidRDefault="00603D94">
      <w:pPr>
        <w:spacing w:line="278" w:lineRule="auto"/>
        <w:ind w:firstLine="0"/>
        <w:jc w:val="left"/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17B598EC" w14:textId="70F59390" w:rsidR="001B2111" w:rsidRDefault="001B2111" w:rsidP="001B2111">
      <w:bookmarkStart w:id="22" w:name="_Toc222780892"/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СПИСОК ИСПОЛЬЗУЕМЫХ </w:t>
      </w:r>
      <w:r w:rsidRPr="00245293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И</w:t>
      </w:r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СТОЧНИКОВ</w:t>
      </w:r>
      <w:bookmarkEnd w:id="22"/>
    </w:p>
    <w:p w14:paraId="2CB8526E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Youssef A. M. Wine Quality Data Set [Электронный ресурс] / A. M. Youssef // GitHub. — 2023. — URL: </w:t>
      </w:r>
      <w:hyperlink r:id="rId20" w:tgtFrame="_blank" w:history="1">
        <w:r w:rsidRPr="00245293">
          <w:rPr>
            <w:rStyle w:val="ad"/>
          </w:rPr>
          <w:t>https://github.com/A-M-Youssef/Wine-Quality-Data-Set</w:t>
        </w:r>
      </w:hyperlink>
      <w:r w:rsidRPr="00245293">
        <w:t> (дата обращения: 23.02.2026).</w:t>
      </w:r>
    </w:p>
    <w:p w14:paraId="363EFE62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Скворцов А. В. SMOTE — метод синтетической балансировки классов [Электронный ресурс] / А. В. Скворцов // OTUS. — 2023. — URL: </w:t>
      </w:r>
      <w:hyperlink r:id="rId21" w:tgtFrame="_blank" w:history="1">
        <w:r w:rsidRPr="00245293">
          <w:rPr>
            <w:rStyle w:val="ad"/>
          </w:rPr>
          <w:t>https://habr.com/ru/companies/otus/articles/782668/</w:t>
        </w:r>
      </w:hyperlink>
      <w:r w:rsidRPr="00245293">
        <w:t> (дата обращения: 23.02.2026).</w:t>
      </w:r>
    </w:p>
    <w:p w14:paraId="29B1C6D3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Кузнецов И. С. Корреляционный анализ в Python [Электронный ресурс] / И. С. Кузнецов // Habr. — 2022. — URL: </w:t>
      </w:r>
      <w:hyperlink r:id="rId22" w:tgtFrame="_blank" w:history="1">
        <w:r w:rsidRPr="00245293">
          <w:rPr>
            <w:rStyle w:val="ad"/>
          </w:rPr>
          <w:t>https://habr.com/ru/articles/663414/</w:t>
        </w:r>
      </w:hyperlink>
      <w:r w:rsidRPr="00245293">
        <w:t> (дата обращения: 23.02.2026).</w:t>
      </w:r>
    </w:p>
    <w:p w14:paraId="24256299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Корреляция и матрица в Python: полное руководство [Электронный ресурс] // </w:t>
      </w:r>
      <w:hyperlink r:id="rId23" w:tgtFrame="_blank" w:history="1">
        <w:r w:rsidRPr="00245293">
          <w:rPr>
            <w:rStyle w:val="ad"/>
          </w:rPr>
          <w:t>Sky.pro</w:t>
        </w:r>
      </w:hyperlink>
      <w:r w:rsidRPr="00245293">
        <w:t>. — 2024. — URL: </w:t>
      </w:r>
      <w:hyperlink r:id="rId24" w:tgtFrame="_blank" w:history="1">
        <w:r w:rsidRPr="00245293">
          <w:rPr>
            <w:rStyle w:val="ad"/>
          </w:rPr>
          <w:t>https://sky.pro/wiki/python/korrelyaciya-i-matrica-v-python/</w:t>
        </w:r>
      </w:hyperlink>
      <w:r w:rsidRPr="00245293">
        <w:t> (дата обращения: 23.02.2026).</w:t>
      </w:r>
    </w:p>
    <w:p w14:paraId="4944482C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Анализ данных: корреляционный анализ [Электронный ресурс] // StudFile. — 2022. — URL: </w:t>
      </w:r>
      <w:hyperlink r:id="rId25" w:tgtFrame="_blank" w:history="1">
        <w:r w:rsidRPr="00245293">
          <w:rPr>
            <w:rStyle w:val="ad"/>
          </w:rPr>
          <w:t>https://studfile.net/preview/9512042/page:4/</w:t>
        </w:r>
      </w:hyperlink>
      <w:r w:rsidRPr="00245293">
        <w:t> (дата обращения: 23.02.2026).</w:t>
      </w:r>
    </w:p>
    <w:p w14:paraId="5B91897D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Петров Д. А. Методы предобработки данных для задач машинного обучения [Электронный ресурс] / Д. А. Петров // OTUS. — 2023. — URL: </w:t>
      </w:r>
      <w:hyperlink r:id="rId26" w:tgtFrame="_blank" w:history="1">
        <w:r w:rsidRPr="00245293">
          <w:rPr>
            <w:rStyle w:val="ad"/>
          </w:rPr>
          <w:t>https://habr.com/ru/companies/otus/articles/797283/</w:t>
        </w:r>
      </w:hyperlink>
      <w:r w:rsidRPr="00245293">
        <w:t> (дата обращения: 23.02.2026).</w:t>
      </w:r>
    </w:p>
    <w:p w14:paraId="79546184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Аугментация данных (Data Augmentation) [Электронный ресурс] // </w:t>
      </w:r>
      <w:hyperlink r:id="rId27" w:tgtFrame="_blank" w:history="1">
        <w:r w:rsidRPr="00245293">
          <w:rPr>
            <w:rStyle w:val="ad"/>
          </w:rPr>
          <w:t>RE-II.ru</w:t>
        </w:r>
      </w:hyperlink>
      <w:r w:rsidRPr="00245293">
        <w:t>. — 2024. — URL: </w:t>
      </w:r>
      <w:hyperlink r:id="rId28" w:tgtFrame="_blank" w:history="1">
        <w:r w:rsidRPr="00245293">
          <w:rPr>
            <w:rStyle w:val="ad"/>
          </w:rPr>
          <w:t>https://re-ii.ru/glossary/data-augmentation/</w:t>
        </w:r>
      </w:hyperlink>
      <w:r w:rsidRPr="00245293">
        <w:t> (дата обращения: 23.02.2026).</w:t>
      </w:r>
    </w:p>
    <w:p w14:paraId="2B7FB0E8" w14:textId="2945043A" w:rsidR="00C306E8" w:rsidRPr="001B2111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Мультиколлинеарность в машинном обучении: причины и решения [Электронный ресурс] // </w:t>
      </w:r>
      <w:hyperlink r:id="rId29" w:tgtFrame="_blank" w:history="1">
        <w:r w:rsidRPr="00245293">
          <w:rPr>
            <w:rStyle w:val="ad"/>
          </w:rPr>
          <w:t>Sky.pro</w:t>
        </w:r>
      </w:hyperlink>
      <w:r w:rsidRPr="00245293">
        <w:t xml:space="preserve">. — 2024. — </w:t>
      </w:r>
      <w:r w:rsidRPr="00245293">
        <w:lastRenderedPageBreak/>
        <w:t>URL: </w:t>
      </w:r>
      <w:hyperlink r:id="rId30" w:tgtFrame="_blank" w:history="1">
        <w:r w:rsidRPr="00245293">
          <w:rPr>
            <w:rStyle w:val="ad"/>
          </w:rPr>
          <w:t>https://sky.pro/wiki/analytics/multikollinearnost-v-mashinnom-obuchenii-prichiny-i-resheniya/</w:t>
        </w:r>
      </w:hyperlink>
      <w:r w:rsidRPr="00245293">
        <w:t> (дата обращения: 23.02.2026).</w:t>
      </w:r>
    </w:p>
    <w:p w14:paraId="774293AC" w14:textId="57BFEC2D" w:rsidR="0082349F" w:rsidRDefault="0082349F">
      <w:pPr>
        <w:spacing w:line="278" w:lineRule="auto"/>
        <w:ind w:firstLine="0"/>
        <w:jc w:val="left"/>
      </w:pPr>
    </w:p>
    <w:p w14:paraId="06D94E27" w14:textId="77777777" w:rsidR="001B2111" w:rsidRDefault="001B2111">
      <w:pPr>
        <w:spacing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36"/>
          <w:szCs w:val="36"/>
        </w:rPr>
      </w:pPr>
      <w:r>
        <w:rPr>
          <w:rFonts w:cs="Times New Roman"/>
          <w:b/>
          <w:bCs/>
          <w:color w:val="000000" w:themeColor="text1"/>
          <w:sz w:val="36"/>
          <w:szCs w:val="36"/>
        </w:rPr>
        <w:br w:type="page"/>
      </w:r>
    </w:p>
    <w:p w14:paraId="18DC1EB2" w14:textId="78D462A5" w:rsidR="00C306E8" w:rsidRDefault="0082349F" w:rsidP="0082349F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3" w:name="_Toc222780893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ПРИЛОЖЕНИЕ А</w:t>
      </w:r>
      <w:bookmarkEnd w:id="23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CF49FD5" w14:textId="60DFB0FD" w:rsidR="0082349F" w:rsidRPr="0082349F" w:rsidRDefault="0082349F" w:rsidP="0082349F">
      <w:pPr>
        <w:spacing w:after="0"/>
        <w:ind w:firstLine="0"/>
      </w:pPr>
      <w:r>
        <w:t xml:space="preserve">А1 – ссылка на работу в </w:t>
      </w:r>
      <w:r>
        <w:rPr>
          <w:lang w:val="en-US"/>
        </w:rPr>
        <w:t>google</w:t>
      </w:r>
      <w:r w:rsidRPr="0082349F">
        <w:t xml:space="preserve"> </w:t>
      </w:r>
      <w:r>
        <w:rPr>
          <w:lang w:val="en-US"/>
        </w:rPr>
        <w:t>colab</w:t>
      </w:r>
      <w:r w:rsidRPr="0082349F">
        <w:t xml:space="preserve"> 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14:paraId="319E1F8F" w14:textId="77777777" w:rsidTr="0082349F">
        <w:tc>
          <w:tcPr>
            <w:tcW w:w="9345" w:type="dxa"/>
          </w:tcPr>
          <w:p w14:paraId="648DDE82" w14:textId="2933B46F" w:rsidR="0082349F" w:rsidRDefault="0082349F" w:rsidP="0082349F">
            <w:pPr>
              <w:ind w:firstLine="0"/>
            </w:pPr>
            <w:r w:rsidRPr="0082349F">
              <w:t>https://colab.research.google.com/drive/1DR8LtnsKRBJwcK-fVjc-hugTY5--z0kZ?usp=sharing</w:t>
            </w:r>
          </w:p>
        </w:tc>
      </w:tr>
    </w:tbl>
    <w:p w14:paraId="2EA2D9BC" w14:textId="77777777" w:rsidR="0082349F" w:rsidRDefault="0082349F" w:rsidP="0082349F">
      <w:pPr>
        <w:spacing w:after="0"/>
        <w:ind w:firstLine="0"/>
      </w:pPr>
    </w:p>
    <w:p w14:paraId="0CC1471D" w14:textId="3C2233FB" w:rsidR="0082349F" w:rsidRPr="0082349F" w:rsidRDefault="0082349F" w:rsidP="0082349F">
      <w:pPr>
        <w:tabs>
          <w:tab w:val="left" w:pos="972"/>
        </w:tabs>
        <w:spacing w:after="0"/>
        <w:ind w:firstLine="0"/>
        <w:rPr>
          <w:lang w:val="en-US"/>
        </w:rPr>
      </w:pPr>
      <w:r>
        <w:t>А2</w:t>
      </w:r>
      <w:r>
        <w:rPr>
          <w:lang w:val="en-US"/>
        </w:rPr>
        <w:t xml:space="preserve"> - </w:t>
      </w:r>
      <w:r w:rsidRPr="0082349F">
        <w:t>Импортируем необходимые библиотеки.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14:paraId="59AE932E" w14:textId="77777777" w:rsidTr="0082349F">
        <w:tc>
          <w:tcPr>
            <w:tcW w:w="9345" w:type="dxa"/>
          </w:tcPr>
          <w:p w14:paraId="490CE1E8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pandas as pd</w:t>
            </w:r>
          </w:p>
          <w:p w14:paraId="0E434C37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numpy as np</w:t>
            </w:r>
          </w:p>
          <w:p w14:paraId="46CF7FAB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matplotlib.pyplot as plt</w:t>
            </w:r>
          </w:p>
          <w:p w14:paraId="2161AAF9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seaborn as sns</w:t>
            </w:r>
          </w:p>
          <w:p w14:paraId="3AE8E2DB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1353C194" w14:textId="77777777" w:rsidR="0082349F" w:rsidRPr="0082349F" w:rsidRDefault="0082349F" w:rsidP="0082349F">
            <w:pPr>
              <w:spacing w:line="278" w:lineRule="auto"/>
              <w:ind w:firstLine="0"/>
              <w:jc w:val="left"/>
            </w:pPr>
            <w:r w:rsidRPr="0082349F">
              <w:t># Настройка стиля графиков</w:t>
            </w:r>
          </w:p>
          <w:p w14:paraId="0F361253" w14:textId="77777777" w:rsidR="0082349F" w:rsidRPr="0082349F" w:rsidRDefault="0082349F" w:rsidP="0082349F">
            <w:pPr>
              <w:spacing w:line="278" w:lineRule="auto"/>
              <w:ind w:firstLine="0"/>
              <w:jc w:val="left"/>
            </w:pPr>
            <w:r w:rsidRPr="0082349F">
              <w:t>sns.set(style="whitegrid")</w:t>
            </w:r>
          </w:p>
          <w:p w14:paraId="5A7F1DFF" w14:textId="0095B3AE" w:rsidR="0082349F" w:rsidRPr="0082349F" w:rsidRDefault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t>%matplotlib inline</w:t>
            </w:r>
          </w:p>
        </w:tc>
      </w:tr>
    </w:tbl>
    <w:p w14:paraId="46A8FFB5" w14:textId="7313EEC4" w:rsidR="0082349F" w:rsidRPr="0082349F" w:rsidRDefault="0082349F">
      <w:pPr>
        <w:spacing w:line="278" w:lineRule="auto"/>
        <w:ind w:firstLine="0"/>
        <w:jc w:val="left"/>
        <w:rPr>
          <w:lang w:val="en-US"/>
        </w:rPr>
      </w:pPr>
    </w:p>
    <w:p w14:paraId="167C1F54" w14:textId="1712DAAC" w:rsidR="0082349F" w:rsidRPr="0082349F" w:rsidRDefault="0082349F" w:rsidP="0082349F">
      <w:pPr>
        <w:spacing w:after="0"/>
        <w:ind w:firstLine="0"/>
        <w:rPr>
          <w:lang w:val="en-US"/>
        </w:rPr>
      </w:pPr>
      <w:r>
        <w:t>А2</w:t>
      </w:r>
      <w:r w:rsidRPr="0082349F">
        <w:t xml:space="preserve"> </w:t>
      </w:r>
      <w:r w:rsidR="001B2111">
        <w:t>-</w:t>
      </w:r>
      <w:r>
        <w:t xml:space="preserve">Загрузка </w:t>
      </w:r>
      <w:r w:rsidRPr="0082349F">
        <w:t>данных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:rsidRPr="003B2409" w14:paraId="4B0E0379" w14:textId="77777777" w:rsidTr="00523414">
        <w:tc>
          <w:tcPr>
            <w:tcW w:w="9345" w:type="dxa"/>
          </w:tcPr>
          <w:p w14:paraId="0263AA3A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from google.colab import drive</w:t>
            </w:r>
          </w:p>
          <w:p w14:paraId="44862F50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drive.mount('/content/drive')</w:t>
            </w:r>
          </w:p>
          <w:p w14:paraId="6AD1EB66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1240A902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path = "/content/drive/MyDrive/WineQT.csv"</w:t>
            </w:r>
          </w:p>
          <w:p w14:paraId="6EFBC052" w14:textId="6792ABD3" w:rsidR="0082349F" w:rsidRPr="0082349F" w:rsidRDefault="0082349F" w:rsidP="00523414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df = pd.read_csv(path)</w:t>
            </w:r>
          </w:p>
        </w:tc>
      </w:tr>
    </w:tbl>
    <w:p w14:paraId="43AA0FC0" w14:textId="77777777" w:rsidR="0082349F" w:rsidRPr="0082349F" w:rsidRDefault="0082349F">
      <w:pPr>
        <w:spacing w:line="278" w:lineRule="auto"/>
        <w:ind w:firstLine="0"/>
        <w:jc w:val="left"/>
        <w:rPr>
          <w:lang w:val="en-US"/>
        </w:rPr>
      </w:pPr>
    </w:p>
    <w:p w14:paraId="63AC8E7E" w14:textId="63DE9E43" w:rsidR="0082349F" w:rsidRPr="0082349F" w:rsidRDefault="0082349F" w:rsidP="0082349F">
      <w:pPr>
        <w:spacing w:after="0"/>
        <w:ind w:firstLine="0"/>
      </w:pPr>
      <w:r>
        <w:t xml:space="preserve">А3 </w:t>
      </w:r>
      <w:r w:rsidR="001B2111">
        <w:t xml:space="preserve">- </w:t>
      </w:r>
      <w:r w:rsidR="001B2111" w:rsidRPr="001B2111">
        <w:t>Изучим общую информацию о типах данных и пропусках.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14:paraId="76071BCB" w14:textId="77777777" w:rsidTr="00523414">
        <w:tc>
          <w:tcPr>
            <w:tcW w:w="9345" w:type="dxa"/>
          </w:tcPr>
          <w:p w14:paraId="46924FAB" w14:textId="35E0BE94" w:rsidR="0082349F" w:rsidRPr="0082349F" w:rsidRDefault="0082349F" w:rsidP="00523414">
            <w:pPr>
              <w:spacing w:line="278" w:lineRule="auto"/>
              <w:ind w:firstLine="0"/>
              <w:jc w:val="left"/>
            </w:pPr>
            <w:r w:rsidRPr="0082349F">
              <w:t>df.info()</w:t>
            </w:r>
          </w:p>
        </w:tc>
      </w:tr>
    </w:tbl>
    <w:p w14:paraId="05EC22F5" w14:textId="77777777" w:rsidR="001B2111" w:rsidRDefault="001B2111" w:rsidP="001B2111">
      <w:pPr>
        <w:spacing w:after="0"/>
        <w:ind w:firstLine="0"/>
      </w:pPr>
    </w:p>
    <w:p w14:paraId="4D71D0AF" w14:textId="67F987DA" w:rsidR="001B2111" w:rsidRPr="0082349F" w:rsidRDefault="001B2111" w:rsidP="001B2111">
      <w:pPr>
        <w:spacing w:after="0"/>
        <w:ind w:firstLine="0"/>
      </w:pPr>
      <w:r>
        <w:t xml:space="preserve">А4 - </w:t>
      </w:r>
      <w:r w:rsidRPr="001B2111">
        <w:t>Посмотрим основные статистические характеристики (среднее, минимум, максимум).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14:paraId="483B4021" w14:textId="77777777" w:rsidTr="00523414">
        <w:tc>
          <w:tcPr>
            <w:tcW w:w="9345" w:type="dxa"/>
          </w:tcPr>
          <w:p w14:paraId="225F9747" w14:textId="4AC98836" w:rsidR="001B2111" w:rsidRPr="0082349F" w:rsidRDefault="001B2111" w:rsidP="00523414">
            <w:pPr>
              <w:spacing w:line="278" w:lineRule="auto"/>
              <w:ind w:firstLine="0"/>
              <w:jc w:val="left"/>
            </w:pPr>
            <w:r w:rsidRPr="001B2111">
              <w:t>df.describe()</w:t>
            </w:r>
          </w:p>
        </w:tc>
      </w:tr>
    </w:tbl>
    <w:p w14:paraId="2C3849E2" w14:textId="77777777" w:rsidR="001B2111" w:rsidRDefault="001B2111" w:rsidP="001B2111">
      <w:pPr>
        <w:spacing w:after="0"/>
        <w:ind w:firstLine="0"/>
      </w:pPr>
    </w:p>
    <w:p w14:paraId="477E59AB" w14:textId="5BAA8201" w:rsidR="001B2111" w:rsidRPr="0082349F" w:rsidRDefault="001B2111" w:rsidP="001B2111">
      <w:pPr>
        <w:spacing w:after="0"/>
        <w:ind w:firstLine="0"/>
      </w:pPr>
      <w:r>
        <w:t xml:space="preserve">А5 - </w:t>
      </w:r>
      <w:r w:rsidRPr="001B2111">
        <w:t>Удаление лишних признаков. 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3B2409" w14:paraId="00F8EECD" w14:textId="77777777" w:rsidTr="00523414">
        <w:tc>
          <w:tcPr>
            <w:tcW w:w="9345" w:type="dxa"/>
          </w:tcPr>
          <w:p w14:paraId="5542DBD9" w14:textId="3E39DEF5" w:rsidR="001B2111" w:rsidRPr="001B2111" w:rsidRDefault="001B2111" w:rsidP="00523414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df = df.drop('Id', axis=1)</w:t>
            </w:r>
          </w:p>
        </w:tc>
      </w:tr>
    </w:tbl>
    <w:p w14:paraId="23508A6E" w14:textId="77777777" w:rsidR="001B2111" w:rsidRPr="001B2111" w:rsidRDefault="001B2111" w:rsidP="001B2111">
      <w:pPr>
        <w:spacing w:after="0"/>
        <w:ind w:firstLine="0"/>
        <w:rPr>
          <w:lang w:val="en-US"/>
        </w:rPr>
      </w:pPr>
    </w:p>
    <w:p w14:paraId="3E141CB5" w14:textId="77777777" w:rsidR="001B2111" w:rsidRPr="003B2409" w:rsidRDefault="001B2111">
      <w:pPr>
        <w:spacing w:line="278" w:lineRule="auto"/>
        <w:ind w:firstLine="0"/>
        <w:jc w:val="left"/>
        <w:rPr>
          <w:lang w:val="en-US"/>
        </w:rPr>
      </w:pPr>
      <w:r w:rsidRPr="003B2409">
        <w:rPr>
          <w:lang w:val="en-US"/>
        </w:rPr>
        <w:br w:type="page"/>
      </w:r>
    </w:p>
    <w:p w14:paraId="2750624C" w14:textId="0067319D" w:rsidR="001B2111" w:rsidRPr="0082349F" w:rsidRDefault="001B2111" w:rsidP="001B2111">
      <w:pPr>
        <w:spacing w:after="0"/>
        <w:ind w:firstLine="0"/>
      </w:pPr>
      <w:r>
        <w:lastRenderedPageBreak/>
        <w:t xml:space="preserve">А6 - Работа с пропусками 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60432A84" w14:textId="77777777" w:rsidTr="00523414">
        <w:tc>
          <w:tcPr>
            <w:tcW w:w="9345" w:type="dxa"/>
          </w:tcPr>
          <w:p w14:paraId="40888D6D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print("</w:t>
            </w:r>
            <w:r w:rsidRPr="001B2111">
              <w:t>Пропуски</w:t>
            </w:r>
            <w:r w:rsidRPr="001B2111">
              <w:rPr>
                <w:lang w:val="en-US"/>
              </w:rPr>
              <w:t>:")</w:t>
            </w:r>
          </w:p>
          <w:p w14:paraId="51D7D640" w14:textId="3DB73D33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rPr>
                <w:lang w:val="en-US"/>
              </w:rPr>
              <w:t>print(df.isnull().sum())</w:t>
            </w:r>
          </w:p>
        </w:tc>
      </w:tr>
    </w:tbl>
    <w:p w14:paraId="72A29817" w14:textId="5EBBBF73" w:rsidR="00A50E2B" w:rsidRDefault="00A50E2B">
      <w:pPr>
        <w:spacing w:line="278" w:lineRule="auto"/>
        <w:ind w:firstLine="0"/>
        <w:jc w:val="left"/>
      </w:pPr>
    </w:p>
    <w:p w14:paraId="3FE6FFFA" w14:textId="1C3DFCB7" w:rsidR="001B2111" w:rsidRPr="0082349F" w:rsidRDefault="001B2111" w:rsidP="001B2111">
      <w:pPr>
        <w:spacing w:after="0"/>
        <w:ind w:firstLine="0"/>
      </w:pPr>
      <w:r>
        <w:t xml:space="preserve">А7 - Визуализация данных 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7F68C220" w14:textId="77777777" w:rsidTr="00523414">
        <w:tc>
          <w:tcPr>
            <w:tcW w:w="9345" w:type="dxa"/>
          </w:tcPr>
          <w:p w14:paraId="3EAAADC9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plt.figure(figsize=(5, 4))</w:t>
            </w:r>
          </w:p>
          <w:p w14:paraId="34D9BAC8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sns.countplot(x='quality', data=df, palette='viridis')</w:t>
            </w:r>
          </w:p>
          <w:p w14:paraId="1FDF5E6E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plt.title('Распределение оценок качества вина')</w:t>
            </w:r>
          </w:p>
          <w:p w14:paraId="57365848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plt.xlabel('Оценка')</w:t>
            </w:r>
          </w:p>
          <w:p w14:paraId="5AE5B672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plt.ylabel('Количество')</w:t>
            </w:r>
          </w:p>
          <w:p w14:paraId="399509A8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plt.show()</w:t>
            </w:r>
          </w:p>
          <w:p w14:paraId="6CB1E345" w14:textId="77C794F7" w:rsidR="001B2111" w:rsidRPr="001B2111" w:rsidRDefault="001B2111" w:rsidP="00523414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45754BBA" w14:textId="77777777" w:rsidR="001B2111" w:rsidRDefault="001B2111">
      <w:pPr>
        <w:spacing w:line="278" w:lineRule="auto"/>
        <w:ind w:firstLine="0"/>
        <w:jc w:val="left"/>
      </w:pPr>
    </w:p>
    <w:p w14:paraId="6FD1621B" w14:textId="63F26CB9" w:rsidR="001B2111" w:rsidRPr="0082349F" w:rsidRDefault="001B2111" w:rsidP="001B2111">
      <w:pPr>
        <w:spacing w:after="0"/>
        <w:ind w:firstLine="0"/>
      </w:pPr>
      <w:r>
        <w:t xml:space="preserve">А8 - </w:t>
      </w:r>
      <w:r w:rsidRPr="001B2111">
        <w:t>Постро</w:t>
      </w:r>
      <w:r>
        <w:t>ение</w:t>
      </w:r>
      <w:r w:rsidRPr="001B2111">
        <w:t xml:space="preserve"> матриц</w:t>
      </w:r>
      <w:r>
        <w:t>ы</w:t>
      </w:r>
      <w:r w:rsidRPr="001B2111">
        <w:t xml:space="preserve"> корреляций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6E60F778" w14:textId="77777777" w:rsidTr="00523414">
        <w:tc>
          <w:tcPr>
            <w:tcW w:w="9345" w:type="dxa"/>
          </w:tcPr>
          <w:p w14:paraId="16840BED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plt.figure(figsize=(10, 8))</w:t>
            </w:r>
          </w:p>
          <w:p w14:paraId="62CA34D9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correlation_matrix = df.corr()</w:t>
            </w:r>
          </w:p>
          <w:p w14:paraId="025A5A0E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sns.heatmap(correlation_matrix, annot=True, cmap='coolwarm', fmt='.2f')</w:t>
            </w:r>
          </w:p>
          <w:p w14:paraId="5F3D69CE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plt.title('Матрица корреляций признаков')</w:t>
            </w:r>
          </w:p>
          <w:p w14:paraId="759BA049" w14:textId="4553CF26" w:rsidR="001B2111" w:rsidRPr="001B2111" w:rsidRDefault="001B2111" w:rsidP="00523414">
            <w:pPr>
              <w:spacing w:line="278" w:lineRule="auto"/>
              <w:ind w:firstLine="0"/>
              <w:jc w:val="left"/>
            </w:pPr>
            <w:r w:rsidRPr="001B2111">
              <w:t>plt.show()</w:t>
            </w:r>
          </w:p>
        </w:tc>
      </w:tr>
    </w:tbl>
    <w:p w14:paraId="1D30AFB5" w14:textId="77777777" w:rsidR="001B2111" w:rsidRDefault="001B2111">
      <w:pPr>
        <w:spacing w:line="278" w:lineRule="auto"/>
        <w:ind w:firstLine="0"/>
        <w:jc w:val="left"/>
      </w:pPr>
    </w:p>
    <w:p w14:paraId="6F37CA48" w14:textId="35F684AC" w:rsidR="001B2111" w:rsidRPr="0082349F" w:rsidRDefault="001B2111" w:rsidP="001B2111">
      <w:pPr>
        <w:spacing w:after="0"/>
        <w:ind w:firstLine="0"/>
      </w:pPr>
      <w:r>
        <w:t>А8 – Аугментация данных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3B2409" w14:paraId="314F85BB" w14:textId="77777777" w:rsidTr="00523414">
        <w:tc>
          <w:tcPr>
            <w:tcW w:w="9345" w:type="dxa"/>
          </w:tcPr>
          <w:p w14:paraId="49CA6063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from imblearn.over_sampling import SMOTE</w:t>
            </w:r>
          </w:p>
          <w:p w14:paraId="73E0A382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0BEDA180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t xml:space="preserve"># Разделим признаки (X) и целевую переменную </w:t>
            </w:r>
            <w:r w:rsidRPr="001B2111">
              <w:rPr>
                <w:lang w:val="en-US"/>
              </w:rPr>
              <w:t>(y)</w:t>
            </w:r>
          </w:p>
          <w:p w14:paraId="365954F0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X = df.drop('quality', axis=1)</w:t>
            </w:r>
          </w:p>
          <w:p w14:paraId="1C1C3FD3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y = df['quality']</w:t>
            </w:r>
          </w:p>
          <w:p w14:paraId="02C943D1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7E3B6B4F" w14:textId="77777777" w:rsidR="001B2111" w:rsidRPr="003B2409" w:rsidRDefault="001B2111" w:rsidP="001B2111">
            <w:pPr>
              <w:spacing w:line="278" w:lineRule="auto"/>
              <w:ind w:firstLine="0"/>
              <w:jc w:val="left"/>
            </w:pPr>
            <w:r w:rsidRPr="001B2111">
              <w:rPr>
                <w:lang w:val="en-US"/>
              </w:rPr>
              <w:t>print</w:t>
            </w:r>
            <w:r w:rsidRPr="003B2409">
              <w:t>(</w:t>
            </w:r>
            <w:r w:rsidRPr="001B2111">
              <w:rPr>
                <w:lang w:val="en-US"/>
              </w:rPr>
              <w:t>f</w:t>
            </w:r>
            <w:r w:rsidRPr="003B2409">
              <w:t>"</w:t>
            </w:r>
            <w:r w:rsidRPr="001B2111">
              <w:t>Размер</w:t>
            </w:r>
            <w:r w:rsidRPr="003B2409">
              <w:t xml:space="preserve"> </w:t>
            </w:r>
            <w:r w:rsidRPr="001B2111">
              <w:t>до</w:t>
            </w:r>
            <w:r w:rsidRPr="003B2409">
              <w:t>: {</w:t>
            </w:r>
            <w:r w:rsidRPr="001B2111">
              <w:rPr>
                <w:lang w:val="en-US"/>
              </w:rPr>
              <w:t>X</w:t>
            </w:r>
            <w:r w:rsidRPr="003B2409">
              <w:t>.</w:t>
            </w:r>
            <w:r w:rsidRPr="001B2111">
              <w:rPr>
                <w:lang w:val="en-US"/>
              </w:rPr>
              <w:t>shape</w:t>
            </w:r>
            <w:r w:rsidRPr="003B2409">
              <w:t>}")</w:t>
            </w:r>
          </w:p>
          <w:p w14:paraId="4890B35B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print("</w:t>
            </w:r>
            <w:r w:rsidRPr="001B2111">
              <w:t>Распределение</w:t>
            </w:r>
            <w:r w:rsidRPr="001B2111">
              <w:rPr>
                <w:lang w:val="en-US"/>
              </w:rPr>
              <w:t xml:space="preserve"> </w:t>
            </w:r>
            <w:r w:rsidRPr="001B2111">
              <w:t>до</w:t>
            </w:r>
            <w:r w:rsidRPr="001B2111">
              <w:rPr>
                <w:lang w:val="en-US"/>
              </w:rPr>
              <w:t>:")</w:t>
            </w:r>
          </w:p>
          <w:p w14:paraId="723D8BFD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print(y.value_counts().sort_index())</w:t>
            </w:r>
          </w:p>
          <w:p w14:paraId="3E305243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5ED096CD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# Применяем SMOTE</w:t>
            </w:r>
          </w:p>
          <w:p w14:paraId="033614BD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# k_neighbors=1, так как в некоторых классах очень мало примеров (например, всего 3-4 штуки)</w:t>
            </w:r>
          </w:p>
          <w:p w14:paraId="4CC6371B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smote = SMOTE(k_neighbors=1, random_state=42)</w:t>
            </w:r>
          </w:p>
          <w:p w14:paraId="6B3CD33C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X_resampled, y_resampled = smote.fit_resample(X, y)</w:t>
            </w:r>
          </w:p>
          <w:p w14:paraId="1780A022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3C8BEB3A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print(f"\n</w:t>
            </w:r>
            <w:r w:rsidRPr="001B2111">
              <w:t>Размер</w:t>
            </w:r>
            <w:r w:rsidRPr="001B2111">
              <w:rPr>
                <w:lang w:val="en-US"/>
              </w:rPr>
              <w:t xml:space="preserve"> </w:t>
            </w:r>
            <w:r w:rsidRPr="001B2111">
              <w:t>после</w:t>
            </w:r>
            <w:r w:rsidRPr="001B2111">
              <w:rPr>
                <w:lang w:val="en-US"/>
              </w:rPr>
              <w:t>: {X_resampled.shape}")</w:t>
            </w:r>
          </w:p>
          <w:p w14:paraId="5ECBF6B8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print("</w:t>
            </w:r>
            <w:r w:rsidRPr="001B2111">
              <w:t>Распределение</w:t>
            </w:r>
            <w:r w:rsidRPr="001B2111">
              <w:rPr>
                <w:lang w:val="en-US"/>
              </w:rPr>
              <w:t xml:space="preserve"> </w:t>
            </w:r>
            <w:r w:rsidRPr="001B2111">
              <w:t>после</w:t>
            </w:r>
            <w:r w:rsidRPr="001B2111">
              <w:rPr>
                <w:lang w:val="en-US"/>
              </w:rPr>
              <w:t>:")</w:t>
            </w:r>
          </w:p>
          <w:p w14:paraId="51C4EB33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print(y_resampled.value_counts().sort_index())</w:t>
            </w:r>
          </w:p>
          <w:p w14:paraId="40D47313" w14:textId="1686BB41" w:rsidR="001B2111" w:rsidRPr="001B2111" w:rsidRDefault="001B2111" w:rsidP="00523414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7E326ACA" w14:textId="77777777" w:rsidR="001B2111" w:rsidRPr="001B2111" w:rsidRDefault="001B2111">
      <w:pPr>
        <w:spacing w:line="278" w:lineRule="auto"/>
        <w:ind w:firstLine="0"/>
        <w:jc w:val="left"/>
        <w:rPr>
          <w:lang w:val="en-US"/>
        </w:rPr>
      </w:pPr>
    </w:p>
    <w:p w14:paraId="76E7217E" w14:textId="621B06D8" w:rsidR="001B2111" w:rsidRPr="0082349F" w:rsidRDefault="001B2111" w:rsidP="001B2111">
      <w:pPr>
        <w:spacing w:after="0"/>
        <w:ind w:firstLine="0"/>
      </w:pPr>
      <w:r>
        <w:t>А9 - Визуализация с понижением размерности (PCA)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17AB0091" w14:textId="77777777" w:rsidTr="00523414">
        <w:tc>
          <w:tcPr>
            <w:tcW w:w="9345" w:type="dxa"/>
          </w:tcPr>
          <w:p w14:paraId="3E3CD37B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from sklearn.decomposition import PCA</w:t>
            </w:r>
          </w:p>
          <w:p w14:paraId="3E89F4FE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from sklearn.preprocessing import StandardScaler</w:t>
            </w:r>
          </w:p>
          <w:p w14:paraId="4D888FE9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0B05BD1B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 xml:space="preserve"># 1. </w:t>
            </w:r>
            <w:r w:rsidRPr="001B2111">
              <w:t>Стандартизация</w:t>
            </w:r>
            <w:r w:rsidRPr="001B2111">
              <w:rPr>
                <w:lang w:val="en-US"/>
              </w:rPr>
              <w:t xml:space="preserve"> </w:t>
            </w:r>
            <w:r w:rsidRPr="001B2111">
              <w:t>данных</w:t>
            </w:r>
          </w:p>
          <w:p w14:paraId="76347804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scaler = StandardScaler()</w:t>
            </w:r>
          </w:p>
          <w:p w14:paraId="55ED2F08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 xml:space="preserve">X_scaled = scaler.fit_transform(X) # </w:t>
            </w:r>
            <w:r w:rsidRPr="001B2111">
              <w:t>Используем</w:t>
            </w:r>
            <w:r w:rsidRPr="001B2111">
              <w:rPr>
                <w:lang w:val="en-US"/>
              </w:rPr>
              <w:t xml:space="preserve"> </w:t>
            </w:r>
            <w:r w:rsidRPr="001B2111">
              <w:t>исходные</w:t>
            </w:r>
            <w:r w:rsidRPr="001B2111">
              <w:rPr>
                <w:lang w:val="en-US"/>
              </w:rPr>
              <w:t xml:space="preserve"> </w:t>
            </w:r>
            <w:r w:rsidRPr="001B2111">
              <w:t>данные</w:t>
            </w:r>
            <w:r w:rsidRPr="001B2111">
              <w:rPr>
                <w:lang w:val="en-US"/>
              </w:rPr>
              <w:t xml:space="preserve"> (</w:t>
            </w:r>
            <w:r w:rsidRPr="001B2111">
              <w:t>без</w:t>
            </w:r>
            <w:r w:rsidRPr="001B2111">
              <w:rPr>
                <w:lang w:val="en-US"/>
              </w:rPr>
              <w:t xml:space="preserve"> </w:t>
            </w:r>
            <w:r w:rsidRPr="001B2111">
              <w:t>аугментации</w:t>
            </w:r>
            <w:r w:rsidRPr="001B2111">
              <w:rPr>
                <w:lang w:val="en-US"/>
              </w:rPr>
              <w:t xml:space="preserve">) </w:t>
            </w:r>
            <w:r w:rsidRPr="001B2111">
              <w:t>для</w:t>
            </w:r>
            <w:r w:rsidRPr="001B2111">
              <w:rPr>
                <w:lang w:val="en-US"/>
              </w:rPr>
              <w:t xml:space="preserve"> </w:t>
            </w:r>
            <w:r w:rsidRPr="001B2111">
              <w:t>чистоты</w:t>
            </w:r>
            <w:r w:rsidRPr="001B2111">
              <w:rPr>
                <w:lang w:val="en-US"/>
              </w:rPr>
              <w:t xml:space="preserve"> </w:t>
            </w:r>
            <w:r w:rsidRPr="001B2111">
              <w:t>визуализации</w:t>
            </w:r>
          </w:p>
          <w:p w14:paraId="0732303C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2B71179C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# 2. Применение PCA (сжимаем до 2 компонент)</w:t>
            </w:r>
          </w:p>
          <w:p w14:paraId="2CA37CC9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pca = PCA(n_components=2)</w:t>
            </w:r>
          </w:p>
          <w:p w14:paraId="16F6FEF1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X_pca = pca.fit_transform(X_scaled)</w:t>
            </w:r>
          </w:p>
          <w:p w14:paraId="1C9F27D0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20C71C3F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# Создаем DataFrame для удобства построения графика</w:t>
            </w:r>
          </w:p>
          <w:p w14:paraId="119373E2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df_pca = pd.DataFrame(data=X_pca, columns=['PC1', 'PC2'])</w:t>
            </w:r>
          </w:p>
          <w:p w14:paraId="60D15428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df_pca['quality'] = y.values</w:t>
            </w:r>
          </w:p>
          <w:p w14:paraId="59965F11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78C9F586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print(f"</w:t>
            </w:r>
            <w:r w:rsidRPr="001B2111">
              <w:t>Объясненная</w:t>
            </w:r>
            <w:r w:rsidRPr="001B2111">
              <w:rPr>
                <w:lang w:val="en-US"/>
              </w:rPr>
              <w:t xml:space="preserve"> </w:t>
            </w:r>
            <w:r w:rsidRPr="001B2111">
              <w:t>дисперсия</w:t>
            </w:r>
            <w:r w:rsidRPr="001B2111">
              <w:rPr>
                <w:lang w:val="en-US"/>
              </w:rPr>
              <w:t xml:space="preserve"> (</w:t>
            </w:r>
            <w:r w:rsidRPr="001B2111">
              <w:t>сколько</w:t>
            </w:r>
            <w:r w:rsidRPr="001B2111">
              <w:rPr>
                <w:lang w:val="en-US"/>
              </w:rPr>
              <w:t xml:space="preserve"> </w:t>
            </w:r>
            <w:r w:rsidRPr="001B2111">
              <w:t>информации</w:t>
            </w:r>
            <w:r w:rsidRPr="001B2111">
              <w:rPr>
                <w:lang w:val="en-US"/>
              </w:rPr>
              <w:t xml:space="preserve"> </w:t>
            </w:r>
            <w:r w:rsidRPr="001B2111">
              <w:t>сохранено</w:t>
            </w:r>
            <w:r w:rsidRPr="001B2111">
              <w:rPr>
                <w:lang w:val="en-US"/>
              </w:rPr>
              <w:t>): {pca.explained_variance_ratio_.sum():.2%}")</w:t>
            </w:r>
          </w:p>
          <w:p w14:paraId="5A8D4392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# 3. Построение графика</w:t>
            </w:r>
          </w:p>
          <w:p w14:paraId="7866176B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plt.figure(figsize=(10, 8))</w:t>
            </w:r>
          </w:p>
          <w:p w14:paraId="7F9D6CD6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# Используем палитру 'tab10' для четкого разделения категорий, а не градиент</w:t>
            </w:r>
          </w:p>
          <w:p w14:paraId="55654F71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sns.scatterplot(x='PC1', y='PC2', hue='quality', data=df_pca, palette='tab10', alpha=0.8, s=60)</w:t>
            </w:r>
          </w:p>
          <w:p w14:paraId="2AA58C13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plt.title('Визуализация данных методом PCA (2 компоненты)')</w:t>
            </w:r>
          </w:p>
          <w:p w14:paraId="2BFB8F91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plt.xlabel('Главная компонента 1')</w:t>
            </w:r>
          </w:p>
          <w:p w14:paraId="6CBF7F45" w14:textId="77777777" w:rsidR="001B2111" w:rsidRPr="001B2111" w:rsidRDefault="001B2111" w:rsidP="001B2111">
            <w:pPr>
              <w:spacing w:line="278" w:lineRule="auto"/>
              <w:ind w:firstLine="0"/>
              <w:jc w:val="left"/>
            </w:pPr>
            <w:r w:rsidRPr="001B2111">
              <w:t>plt.ylabel('Главная компонента 2')</w:t>
            </w:r>
          </w:p>
          <w:p w14:paraId="098272DB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 xml:space="preserve">plt.legend(title='Quality', bbox_to_anchor=(1.05, 1), loc='upper left') # </w:t>
            </w:r>
            <w:r w:rsidRPr="001B2111">
              <w:t>Легенда</w:t>
            </w:r>
            <w:r w:rsidRPr="001B2111">
              <w:rPr>
                <w:lang w:val="en-US"/>
              </w:rPr>
              <w:t xml:space="preserve"> </w:t>
            </w:r>
            <w:r w:rsidRPr="001B2111">
              <w:t>сбоку</w:t>
            </w:r>
          </w:p>
          <w:p w14:paraId="4B65B3AE" w14:textId="5095B089" w:rsidR="001B2111" w:rsidRPr="000F6420" w:rsidRDefault="001B2111" w:rsidP="00523414">
            <w:pPr>
              <w:spacing w:line="278" w:lineRule="auto"/>
              <w:ind w:firstLine="0"/>
              <w:jc w:val="left"/>
            </w:pPr>
            <w:r w:rsidRPr="001B2111">
              <w:t>plt.show()</w:t>
            </w:r>
          </w:p>
        </w:tc>
      </w:tr>
    </w:tbl>
    <w:p w14:paraId="639DA0D3" w14:textId="37C3AAD4" w:rsidR="00440FE1" w:rsidRPr="004170A9" w:rsidRDefault="00440FE1" w:rsidP="008B6FD8">
      <w:pPr>
        <w:ind w:firstLine="0"/>
      </w:pPr>
    </w:p>
    <w:sectPr w:rsidR="00440FE1" w:rsidRPr="00417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81B"/>
    <w:multiLevelType w:val="multilevel"/>
    <w:tmpl w:val="6D68967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838"/>
    <w:multiLevelType w:val="multilevel"/>
    <w:tmpl w:val="EDD8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C1B35"/>
    <w:multiLevelType w:val="multilevel"/>
    <w:tmpl w:val="0D3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794D"/>
    <w:multiLevelType w:val="multilevel"/>
    <w:tmpl w:val="BBDC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B6FF8"/>
    <w:multiLevelType w:val="multilevel"/>
    <w:tmpl w:val="BFC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A62A1"/>
    <w:multiLevelType w:val="multilevel"/>
    <w:tmpl w:val="F91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70D4D"/>
    <w:multiLevelType w:val="hybridMultilevel"/>
    <w:tmpl w:val="C486F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8A4A28"/>
    <w:multiLevelType w:val="multilevel"/>
    <w:tmpl w:val="3E6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33192"/>
    <w:multiLevelType w:val="multilevel"/>
    <w:tmpl w:val="F80A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D683B"/>
    <w:multiLevelType w:val="multilevel"/>
    <w:tmpl w:val="DB8C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C40ED"/>
    <w:multiLevelType w:val="multilevel"/>
    <w:tmpl w:val="FCF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E4F36"/>
    <w:multiLevelType w:val="multilevel"/>
    <w:tmpl w:val="029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90E15"/>
    <w:multiLevelType w:val="hybridMultilevel"/>
    <w:tmpl w:val="E9F4D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F0DDF"/>
    <w:multiLevelType w:val="multilevel"/>
    <w:tmpl w:val="B66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A506E"/>
    <w:multiLevelType w:val="multilevel"/>
    <w:tmpl w:val="83EA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A00181"/>
    <w:multiLevelType w:val="multilevel"/>
    <w:tmpl w:val="BDB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1328B"/>
    <w:multiLevelType w:val="hybridMultilevel"/>
    <w:tmpl w:val="548A9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4184D"/>
    <w:multiLevelType w:val="multilevel"/>
    <w:tmpl w:val="DF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03874">
    <w:abstractNumId w:val="2"/>
  </w:num>
  <w:num w:numId="2" w16cid:durableId="2049836005">
    <w:abstractNumId w:val="5"/>
  </w:num>
  <w:num w:numId="3" w16cid:durableId="1139691003">
    <w:abstractNumId w:val="7"/>
  </w:num>
  <w:num w:numId="4" w16cid:durableId="1912881680">
    <w:abstractNumId w:val="0"/>
  </w:num>
  <w:num w:numId="5" w16cid:durableId="1644696667">
    <w:abstractNumId w:val="10"/>
  </w:num>
  <w:num w:numId="6" w16cid:durableId="1736201957">
    <w:abstractNumId w:val="11"/>
  </w:num>
  <w:num w:numId="7" w16cid:durableId="901908941">
    <w:abstractNumId w:val="9"/>
  </w:num>
  <w:num w:numId="8" w16cid:durableId="1713261512">
    <w:abstractNumId w:val="1"/>
  </w:num>
  <w:num w:numId="9" w16cid:durableId="1419865271">
    <w:abstractNumId w:val="17"/>
  </w:num>
  <w:num w:numId="10" w16cid:durableId="1541433193">
    <w:abstractNumId w:val="14"/>
  </w:num>
  <w:num w:numId="11" w16cid:durableId="1748261119">
    <w:abstractNumId w:val="13"/>
  </w:num>
  <w:num w:numId="12" w16cid:durableId="1078285185">
    <w:abstractNumId w:val="15"/>
  </w:num>
  <w:num w:numId="13" w16cid:durableId="806778430">
    <w:abstractNumId w:val="8"/>
  </w:num>
  <w:num w:numId="14" w16cid:durableId="8339322">
    <w:abstractNumId w:val="4"/>
  </w:num>
  <w:num w:numId="15" w16cid:durableId="324207757">
    <w:abstractNumId w:val="12"/>
  </w:num>
  <w:num w:numId="16" w16cid:durableId="1259408571">
    <w:abstractNumId w:val="6"/>
  </w:num>
  <w:num w:numId="17" w16cid:durableId="1680279565">
    <w:abstractNumId w:val="16"/>
  </w:num>
  <w:num w:numId="18" w16cid:durableId="923412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9D"/>
    <w:rsid w:val="00033355"/>
    <w:rsid w:val="000F6420"/>
    <w:rsid w:val="00110865"/>
    <w:rsid w:val="00151F9D"/>
    <w:rsid w:val="001B2111"/>
    <w:rsid w:val="001B2C37"/>
    <w:rsid w:val="00245293"/>
    <w:rsid w:val="002530AB"/>
    <w:rsid w:val="00362E73"/>
    <w:rsid w:val="00384B7C"/>
    <w:rsid w:val="003A5352"/>
    <w:rsid w:val="003A77C4"/>
    <w:rsid w:val="003B2409"/>
    <w:rsid w:val="004170A9"/>
    <w:rsid w:val="00440FE1"/>
    <w:rsid w:val="004801BA"/>
    <w:rsid w:val="00567D2D"/>
    <w:rsid w:val="00603627"/>
    <w:rsid w:val="00603D94"/>
    <w:rsid w:val="00663979"/>
    <w:rsid w:val="00721102"/>
    <w:rsid w:val="00773E38"/>
    <w:rsid w:val="007A5740"/>
    <w:rsid w:val="0082349F"/>
    <w:rsid w:val="00867407"/>
    <w:rsid w:val="008B6FD8"/>
    <w:rsid w:val="009C3557"/>
    <w:rsid w:val="00A50E2B"/>
    <w:rsid w:val="00A81B1E"/>
    <w:rsid w:val="00B23265"/>
    <w:rsid w:val="00C10EAB"/>
    <w:rsid w:val="00C306E8"/>
    <w:rsid w:val="00C66B23"/>
    <w:rsid w:val="00D35FB1"/>
    <w:rsid w:val="00DF77B5"/>
    <w:rsid w:val="00EA0AC2"/>
    <w:rsid w:val="00F713AB"/>
    <w:rsid w:val="00FE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F943"/>
  <w15:chartTrackingRefBased/>
  <w15:docId w15:val="{4CACB774-2F60-4A9D-A942-03CBF851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текс"/>
    <w:qFormat/>
    <w:rsid w:val="001B211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F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F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F9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F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F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F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F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F9D"/>
    <w:rPr>
      <w:b/>
      <w:bCs/>
      <w:smallCaps/>
      <w:color w:val="0F4761" w:themeColor="accent1" w:themeShade="BF"/>
      <w:spacing w:val="5"/>
    </w:rPr>
  </w:style>
  <w:style w:type="character" w:customStyle="1" w:styleId="translation-chunk">
    <w:name w:val="translation-chunk"/>
    <w:basedOn w:val="a0"/>
    <w:qFormat/>
    <w:rsid w:val="00EA0AC2"/>
  </w:style>
  <w:style w:type="table" w:styleId="ac">
    <w:name w:val="Table Grid"/>
    <w:basedOn w:val="a1"/>
    <w:uiPriority w:val="39"/>
    <w:rsid w:val="00EA0AC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170A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70A9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362E7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6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E7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0F6420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F642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F642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F642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habr.com/ru/companies/otus/articles/797283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companies/otus/articles/782668/" TargetMode="Externa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studfile.net/preview/9512042/page: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A-M-Youssef/Wine-Quality-Data-Set" TargetMode="External"/><Relationship Id="rId29" Type="http://schemas.openxmlformats.org/officeDocument/2006/relationships/hyperlink" Target="https://sky.pro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sky.pro/wiki/python/korrelyaciya-i-matrica-v-python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sky.pro/" TargetMode="External"/><Relationship Id="rId28" Type="http://schemas.openxmlformats.org/officeDocument/2006/relationships/hyperlink" Target="https://re-ii.ru/glossary/data-augmentation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habr.com/ru/articles/663414/" TargetMode="External"/><Relationship Id="rId27" Type="http://schemas.openxmlformats.org/officeDocument/2006/relationships/hyperlink" Target="https://re-ii.ru/" TargetMode="External"/><Relationship Id="rId30" Type="http://schemas.openxmlformats.org/officeDocument/2006/relationships/hyperlink" Target="https://sky.pro/wiki/analytics/multikollinearnost-v-mashinnom-obuchenii-prichiny-i-resheni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3D893-BC71-4A8C-AF72-FFE272EC5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3209</Words>
  <Characters>18297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денисова</dc:creator>
  <cp:keywords/>
  <dc:description/>
  <cp:lastModifiedBy>Владислав Холмогоров</cp:lastModifiedBy>
  <cp:revision>6</cp:revision>
  <dcterms:created xsi:type="dcterms:W3CDTF">2026-02-23T20:16:00Z</dcterms:created>
  <dcterms:modified xsi:type="dcterms:W3CDTF">2026-03-22T14:23:00Z</dcterms:modified>
</cp:coreProperties>
</file>