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Y="-720"/>
        <w:tblW w:w="9356" w:type="dxa"/>
        <w:tblInd w:w="0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62"/>
        <w:gridCol w:w="3244"/>
        <w:gridCol w:w="3450"/>
      </w:tblGrid>
      <w:tr w:rsidR="00EA0AC2" w:rsidRPr="00574DC5" w14:paraId="6E30B75D" w14:textId="77777777" w:rsidTr="008A2981">
        <w:trPr>
          <w:cantSplit/>
          <w:trHeight w:val="60"/>
        </w:trPr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</w:tcPr>
          <w:p w14:paraId="42549D04" w14:textId="77777777" w:rsidR="00EA0AC2" w:rsidRPr="003239E8" w:rsidRDefault="00EA0AC2" w:rsidP="008A2981">
            <w:pPr>
              <w:ind w:right="-188"/>
              <w:jc w:val="center"/>
            </w:pPr>
            <w:bookmarkStart w:id="0" w:name="_Hlk199186824"/>
            <w:bookmarkEnd w:id="0"/>
          </w:p>
          <w:p w14:paraId="4318709A" w14:textId="77777777" w:rsidR="00EA0AC2" w:rsidRPr="00574DC5" w:rsidRDefault="00EA0AC2" w:rsidP="008A2981">
            <w:pPr>
              <w:ind w:right="-188"/>
              <w:jc w:val="center"/>
            </w:pPr>
          </w:p>
          <w:p w14:paraId="1BA4AF18" w14:textId="77777777" w:rsidR="00EA0AC2" w:rsidRPr="00574DC5" w:rsidRDefault="00EA0AC2" w:rsidP="008A2981">
            <w:pPr>
              <w:ind w:right="-188"/>
              <w:jc w:val="center"/>
            </w:pPr>
          </w:p>
        </w:tc>
        <w:tc>
          <w:tcPr>
            <w:tcW w:w="3244" w:type="dxa"/>
            <w:tcBorders>
              <w:top w:val="nil"/>
              <w:left w:val="nil"/>
              <w:bottom w:val="nil"/>
              <w:right w:val="nil"/>
            </w:tcBorders>
          </w:tcPr>
          <w:p w14:paraId="17DDFBD2" w14:textId="77777777" w:rsidR="00EA0AC2" w:rsidRPr="00574DC5" w:rsidRDefault="00EA0AC2" w:rsidP="008A2981">
            <w:pPr>
              <w:ind w:right="-188"/>
              <w:jc w:val="center"/>
            </w:pPr>
            <w:r w:rsidRPr="00574DC5">
              <w:rPr>
                <w:noProof/>
                <w:lang w:eastAsia="ru-RU"/>
              </w:rPr>
              <w:drawing>
                <wp:inline distT="0" distB="0" distL="0" distR="0" wp14:anchorId="6BDF3716" wp14:editId="6D512F84">
                  <wp:extent cx="885825" cy="1009650"/>
                  <wp:effectExtent l="0" t="0" r="0" b="0"/>
                  <wp:docPr id="6" name="Рисунок 6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</w:tcPr>
          <w:p w14:paraId="3A12616F" w14:textId="77777777" w:rsidR="00EA0AC2" w:rsidRPr="00574DC5" w:rsidRDefault="00EA0AC2" w:rsidP="008A2981">
            <w:pPr>
              <w:ind w:right="-188"/>
              <w:jc w:val="center"/>
            </w:pPr>
          </w:p>
        </w:tc>
      </w:tr>
      <w:tr w:rsidR="00EA0AC2" w:rsidRPr="00574DC5" w14:paraId="7486039F" w14:textId="77777777" w:rsidTr="008A2981">
        <w:trPr>
          <w:cantSplit/>
          <w:trHeight w:val="181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75508" w14:textId="77777777" w:rsidR="00EA0AC2" w:rsidRPr="00574DC5" w:rsidRDefault="00EA0AC2" w:rsidP="00EA0AC2">
            <w:pPr>
              <w:ind w:right="-188" w:firstLine="0"/>
              <w:jc w:val="center"/>
              <w:rPr>
                <w:lang w:val="en-US"/>
              </w:rPr>
            </w:pPr>
            <w:r w:rsidRPr="00574DC5">
              <w:t>МИНОБРНАУКИ РОССИИ</w:t>
            </w:r>
          </w:p>
        </w:tc>
      </w:tr>
      <w:tr w:rsidR="00EA0AC2" w:rsidRPr="00574DC5" w14:paraId="4A0043EA" w14:textId="77777777" w:rsidTr="008A2981">
        <w:trPr>
          <w:cantSplit/>
          <w:trHeight w:val="5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45E44B" w14:textId="77777777" w:rsidR="00EA0AC2" w:rsidRPr="00574DC5" w:rsidRDefault="00EA0AC2" w:rsidP="008A2981">
            <w:pPr>
              <w:ind w:right="-188"/>
              <w:jc w:val="center"/>
            </w:pPr>
            <w:r w:rsidRPr="00574DC5">
              <w:t>Федеральное государственное бюджетное образовательное учреждение</w:t>
            </w:r>
          </w:p>
          <w:p w14:paraId="18540311" w14:textId="77777777" w:rsidR="00EA0AC2" w:rsidRPr="00574DC5" w:rsidRDefault="00EA0AC2" w:rsidP="008A2981">
            <w:pPr>
              <w:ind w:right="-188"/>
              <w:jc w:val="center"/>
            </w:pPr>
            <w:r w:rsidRPr="00574DC5">
              <w:t>высшего образования</w:t>
            </w:r>
          </w:p>
          <w:p w14:paraId="6A065347" w14:textId="77777777" w:rsidR="00EA0AC2" w:rsidRPr="00574DC5" w:rsidRDefault="00EA0AC2" w:rsidP="008A2981">
            <w:pPr>
              <w:ind w:right="-188"/>
              <w:jc w:val="center"/>
            </w:pPr>
            <w:r w:rsidRPr="00574DC5">
              <w:t xml:space="preserve">«МИРЭА </w:t>
            </w:r>
            <w:r w:rsidRPr="00574DC5">
              <w:rPr>
                <w:rStyle w:val="translation-chunk"/>
                <w:szCs w:val="24"/>
              </w:rPr>
              <w:t xml:space="preserve">– </w:t>
            </w:r>
            <w:r w:rsidRPr="00574DC5">
              <w:t>Российский технологический университет»</w:t>
            </w:r>
          </w:p>
          <w:p w14:paraId="0FB5BC2A" w14:textId="77777777" w:rsidR="00EA0AC2" w:rsidRPr="00574DC5" w:rsidRDefault="00EA0AC2" w:rsidP="008A2981">
            <w:pPr>
              <w:ind w:right="-188"/>
              <w:jc w:val="center"/>
            </w:pPr>
            <w:bookmarkStart w:id="1" w:name="_Toc27569092"/>
            <w:bookmarkStart w:id="2" w:name="_Toc27569565"/>
            <w:bookmarkStart w:id="3" w:name="_Toc27598377"/>
            <w:bookmarkStart w:id="4" w:name="_Toc30097520"/>
            <w:bookmarkStart w:id="5" w:name="_Toc30097712"/>
            <w:bookmarkStart w:id="6" w:name="_Toc30097862"/>
            <w:r w:rsidRPr="00574DC5">
              <w:t>РТУ МИРЭА</w:t>
            </w:r>
            <w:bookmarkEnd w:id="1"/>
            <w:bookmarkEnd w:id="2"/>
            <w:bookmarkEnd w:id="3"/>
            <w:bookmarkEnd w:id="4"/>
            <w:bookmarkEnd w:id="5"/>
            <w:bookmarkEnd w:id="6"/>
          </w:p>
        </w:tc>
      </w:tr>
      <w:tr w:rsidR="00EA0AC2" w:rsidRPr="00574DC5" w14:paraId="3F650ED2" w14:textId="77777777" w:rsidTr="008A2981">
        <w:trPr>
          <w:trHeight w:val="324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3A4BBE" w14:textId="77777777" w:rsidR="00EA0AC2" w:rsidRPr="00574DC5" w:rsidRDefault="00EA0AC2" w:rsidP="008A2981">
            <w:pPr>
              <w:ind w:right="-188"/>
              <w:jc w:val="center"/>
              <w:rPr>
                <w:lang w:eastAsia="ru-RU"/>
              </w:rPr>
            </w:pPr>
          </w:p>
          <w:p w14:paraId="6278626E" w14:textId="77777777" w:rsidR="00EA0AC2" w:rsidRPr="00574DC5" w:rsidRDefault="00EA0AC2" w:rsidP="008A2981">
            <w:pPr>
              <w:ind w:right="-188"/>
              <w:jc w:val="center"/>
              <w:rPr>
                <w:lang w:eastAsia="ru-RU"/>
              </w:rPr>
            </w:pPr>
            <w:r w:rsidRPr="00574DC5">
              <w:rPr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EA0AC2" w:rsidRPr="00574DC5" w14:paraId="61F16C90" w14:textId="77777777" w:rsidTr="008A2981">
        <w:trPr>
          <w:trHeight w:val="59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2F6679B" w14:textId="77777777" w:rsidR="00EA0AC2" w:rsidRPr="00574DC5" w:rsidRDefault="00EA0AC2" w:rsidP="008A2981">
            <w:pPr>
              <w:ind w:right="-188"/>
              <w:jc w:val="center"/>
              <w:rPr>
                <w:lang w:eastAsia="ru-RU"/>
              </w:rPr>
            </w:pPr>
          </w:p>
        </w:tc>
      </w:tr>
      <w:tr w:rsidR="00EA0AC2" w:rsidRPr="00574DC5" w14:paraId="4E73DAD3" w14:textId="77777777" w:rsidTr="008A2981">
        <w:trPr>
          <w:trHeight w:val="162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DEC68E" w14:textId="34C0121B" w:rsidR="00EA0AC2" w:rsidRPr="00574DC5" w:rsidRDefault="00EA0AC2" w:rsidP="00EA0AC2">
            <w:pPr>
              <w:ind w:right="-188" w:firstLine="0"/>
              <w:rPr>
                <w:lang w:eastAsia="ru-RU"/>
              </w:rPr>
            </w:pPr>
          </w:p>
        </w:tc>
      </w:tr>
      <w:tr w:rsidR="00EA0AC2" w:rsidRPr="00574DC5" w14:paraId="5C94C335" w14:textId="77777777" w:rsidTr="008A2981">
        <w:trPr>
          <w:trHeight w:val="7"/>
        </w:trPr>
        <w:tc>
          <w:tcPr>
            <w:tcW w:w="935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9EB50E" w14:textId="77777777" w:rsidR="00EA0AC2" w:rsidRPr="00574DC5" w:rsidRDefault="00EA0AC2" w:rsidP="00EA0AC2">
            <w:pPr>
              <w:ind w:right="-188" w:firstLine="0"/>
              <w:rPr>
                <w:lang w:eastAsia="ru-RU"/>
              </w:rPr>
            </w:pPr>
          </w:p>
        </w:tc>
      </w:tr>
    </w:tbl>
    <w:p w14:paraId="5211C263" w14:textId="77777777" w:rsidR="00EA0AC2" w:rsidRPr="00574DC5" w:rsidRDefault="00EA0AC2" w:rsidP="00EA0AC2">
      <w:pPr>
        <w:ind w:right="-897"/>
      </w:pPr>
    </w:p>
    <w:tbl>
      <w:tblPr>
        <w:tblW w:w="5000" w:type="pct"/>
        <w:tblInd w:w="-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A0AC2" w:rsidRPr="00574DC5" w14:paraId="5ACCD098" w14:textId="77777777" w:rsidTr="008A2981">
        <w:trPr>
          <w:cantSplit/>
          <w:trHeight w:val="180"/>
        </w:trPr>
        <w:tc>
          <w:tcPr>
            <w:tcW w:w="9355" w:type="dxa"/>
          </w:tcPr>
          <w:p w14:paraId="0E5B2CA8" w14:textId="77777777" w:rsidR="00EA0AC2" w:rsidRPr="009A2264" w:rsidRDefault="00EA0AC2" w:rsidP="008A2981">
            <w:pPr>
              <w:ind w:right="-188"/>
              <w:jc w:val="center"/>
              <w:rPr>
                <w:rFonts w:eastAsia="Times New Roman"/>
              </w:rPr>
            </w:pPr>
            <w:r w:rsidRPr="00574DC5">
              <w:t>ПРАКТИЧЕСКАЯ РАБОТА</w:t>
            </w:r>
            <w:r>
              <w:t xml:space="preserve"> № 1</w:t>
            </w:r>
          </w:p>
        </w:tc>
      </w:tr>
    </w:tbl>
    <w:p w14:paraId="70BBE453" w14:textId="0DDEBB31" w:rsidR="00EA0AC2" w:rsidRPr="008A3FD9" w:rsidRDefault="00EA0AC2" w:rsidP="00EA0AC2">
      <w:pPr>
        <w:ind w:right="-188"/>
        <w:jc w:val="center"/>
      </w:pPr>
      <w:r w:rsidRPr="00574DC5">
        <w:t>по дисциплине:</w:t>
      </w:r>
      <w:r>
        <w:t xml:space="preserve"> </w:t>
      </w:r>
      <w:r w:rsidRPr="002410A4">
        <w:rPr>
          <w:szCs w:val="24"/>
        </w:rPr>
        <w:t>«</w:t>
      </w:r>
      <w:r w:rsidRPr="002410A4">
        <w:t>Математика в программировании</w:t>
      </w:r>
      <w:r w:rsidRPr="00574DC5">
        <w:rPr>
          <w:szCs w:val="24"/>
        </w:rPr>
        <w:t>»</w:t>
      </w:r>
    </w:p>
    <w:p w14:paraId="73334A0C" w14:textId="77777777" w:rsidR="00EA0AC2" w:rsidRPr="00EA0AC2" w:rsidRDefault="00EA0AC2" w:rsidP="00EA0AC2">
      <w:pPr>
        <w:ind w:right="-188"/>
        <w:jc w:val="center"/>
        <w:rPr>
          <w:szCs w:val="28"/>
        </w:rPr>
      </w:pPr>
    </w:p>
    <w:p w14:paraId="11AC9EFB" w14:textId="77777777" w:rsidR="00EA0AC2" w:rsidRPr="00EA0AC2" w:rsidRDefault="00EA0AC2" w:rsidP="00EA0AC2">
      <w:pPr>
        <w:ind w:right="-188"/>
        <w:jc w:val="center"/>
        <w:rPr>
          <w:b/>
          <w:bCs/>
          <w:sz w:val="36"/>
          <w:szCs w:val="36"/>
        </w:rPr>
      </w:pPr>
      <w:r w:rsidRPr="00EA0AC2">
        <w:rPr>
          <w:szCs w:val="28"/>
        </w:rPr>
        <w:t>Тема практической работы:</w:t>
      </w:r>
      <w:r w:rsidRPr="00EA0AC2">
        <w:rPr>
          <w:b/>
          <w:sz w:val="36"/>
          <w:szCs w:val="36"/>
        </w:rPr>
        <w:br/>
      </w:r>
      <w:r w:rsidRPr="00EA0AC2">
        <w:rPr>
          <w:b/>
          <w:bCs/>
          <w:sz w:val="36"/>
          <w:szCs w:val="36"/>
        </w:rPr>
        <w:t>«Предобработка данных интеллектуальных моделей»</w:t>
      </w:r>
    </w:p>
    <w:p w14:paraId="265BB6F6" w14:textId="77777777" w:rsidR="00EA0AC2" w:rsidRPr="00574DC5" w:rsidRDefault="00EA0AC2" w:rsidP="00EA0AC2">
      <w:pPr>
        <w:ind w:right="-188"/>
        <w:jc w:val="center"/>
      </w:pPr>
    </w:p>
    <w:p w14:paraId="2786C28D" w14:textId="16C861D0" w:rsidR="00EA0AC2" w:rsidRPr="008A3FD9" w:rsidRDefault="00EA0AC2" w:rsidP="00EA0AC2">
      <w:pPr>
        <w:ind w:right="-188"/>
        <w:jc w:val="right"/>
      </w:pPr>
      <w:r w:rsidRPr="00574DC5">
        <w:rPr>
          <w:b/>
        </w:rPr>
        <w:t>Студент группы</w:t>
      </w:r>
      <w:r w:rsidRPr="00EA0AC2">
        <w:t>:</w:t>
      </w:r>
    </w:p>
    <w:p w14:paraId="77E26420" w14:textId="08AE3CE8" w:rsidR="00EA0AC2" w:rsidRPr="00574DC5" w:rsidRDefault="00EA0AC2" w:rsidP="00EA0AC2">
      <w:pPr>
        <w:ind w:right="-188"/>
        <w:jc w:val="right"/>
      </w:pPr>
      <w:r w:rsidRPr="00574DC5">
        <w:rPr>
          <w:b/>
        </w:rPr>
        <w:t>Принял</w:t>
      </w:r>
      <w:r w:rsidRPr="004A74FE">
        <w:rPr>
          <w:b/>
        </w:rPr>
        <w:t>:</w:t>
      </w:r>
      <w:r w:rsidRPr="00574DC5">
        <w:rPr>
          <w:b/>
        </w:rPr>
        <w:t xml:space="preserve"> </w:t>
      </w:r>
      <w:r>
        <w:rPr>
          <w:u w:val="single"/>
        </w:rPr>
        <w:t>Холмогоров В. В.</w:t>
      </w:r>
    </w:p>
    <w:p w14:paraId="432815B6" w14:textId="77777777" w:rsidR="00EA0AC2" w:rsidRDefault="00EA0AC2" w:rsidP="00EA0AC2">
      <w:pPr>
        <w:ind w:right="-188" w:firstLine="0"/>
        <w:jc w:val="center"/>
      </w:pPr>
      <w:r w:rsidRPr="00574DC5">
        <w:t>Москва</w:t>
      </w:r>
    </w:p>
    <w:p w14:paraId="73D5CB25" w14:textId="77777777" w:rsidR="00EA0AC2" w:rsidRDefault="00EA0AC2" w:rsidP="00EA0AC2">
      <w:pPr>
        <w:ind w:right="-188" w:firstLine="0"/>
        <w:jc w:val="center"/>
      </w:pPr>
      <w:r w:rsidRPr="00574DC5">
        <w:t>202</w:t>
      </w:r>
      <w:r>
        <w:t>6</w:t>
      </w:r>
      <w:r w:rsidRPr="00574DC5">
        <w:t xml:space="preserve"> г.</w:t>
      </w:r>
    </w:p>
    <w:p w14:paraId="15185231" w14:textId="245FEF8A" w:rsidR="00EA0AC2" w:rsidRDefault="00EA0AC2">
      <w:pPr>
        <w:spacing w:line="278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8773500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019D33" w14:textId="65DD9369" w:rsidR="000F6420" w:rsidRPr="000F6420" w:rsidRDefault="000F6420" w:rsidP="000F6420">
          <w:pPr>
            <w:pStyle w:val="af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F6420">
            <w:rPr>
              <w:rFonts w:ascii="Times New Roman" w:hAnsi="Times New Roman" w:cs="Times New Roman"/>
              <w:b/>
              <w:bCs/>
              <w:color w:val="000000" w:themeColor="text1"/>
            </w:rPr>
            <w:t>СОДЕРЖАНИЕ</w:t>
          </w:r>
        </w:p>
        <w:p w14:paraId="72F504DC" w14:textId="63C8BEEA" w:rsidR="001C1DD7" w:rsidRDefault="000F642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34825" w:history="1">
            <w:r w:rsidR="001C1DD7" w:rsidRPr="00B05CE3">
              <w:rPr>
                <w:rStyle w:val="ad"/>
                <w:rFonts w:cs="Times New Roman"/>
                <w:b/>
                <w:bCs/>
                <w:noProof/>
              </w:rPr>
              <w:t>ВВЕДЕНИЕ</w:t>
            </w:r>
            <w:r w:rsidR="001C1DD7">
              <w:rPr>
                <w:noProof/>
                <w:webHidden/>
              </w:rPr>
              <w:tab/>
            </w:r>
            <w:r w:rsidR="001C1DD7">
              <w:rPr>
                <w:noProof/>
                <w:webHidden/>
              </w:rPr>
              <w:fldChar w:fldCharType="begin"/>
            </w:r>
            <w:r w:rsidR="001C1DD7">
              <w:rPr>
                <w:noProof/>
                <w:webHidden/>
              </w:rPr>
              <w:instrText xml:space="preserve"> PAGEREF _Toc223434825 \h </w:instrText>
            </w:r>
            <w:r w:rsidR="001C1DD7">
              <w:rPr>
                <w:noProof/>
                <w:webHidden/>
              </w:rPr>
            </w:r>
            <w:r w:rsidR="001C1DD7">
              <w:rPr>
                <w:noProof/>
                <w:webHidden/>
              </w:rPr>
              <w:fldChar w:fldCharType="separate"/>
            </w:r>
            <w:r w:rsidR="001C1DD7">
              <w:rPr>
                <w:noProof/>
                <w:webHidden/>
              </w:rPr>
              <w:t>4</w:t>
            </w:r>
            <w:r w:rsidR="001C1DD7">
              <w:rPr>
                <w:noProof/>
                <w:webHidden/>
              </w:rPr>
              <w:fldChar w:fldCharType="end"/>
            </w:r>
          </w:hyperlink>
        </w:p>
        <w:p w14:paraId="3CC85F76" w14:textId="58094C0F" w:rsidR="001C1DD7" w:rsidRDefault="001C1DD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6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1 ТЕОРИТИЧЕСКАЯ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0F4D" w14:textId="4E82432E" w:rsidR="001C1DD7" w:rsidRDefault="001C1D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7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1.1 Описание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EA39" w14:textId="2D99D474" w:rsidR="001C1DD7" w:rsidRDefault="001C1D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8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1.2. Методы предобработки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C39E3" w14:textId="188105D9" w:rsidR="001C1DD7" w:rsidRDefault="001C1D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29" w:history="1">
            <w:r w:rsidRPr="00B05CE3">
              <w:rPr>
                <w:rStyle w:val="ad"/>
                <w:b/>
                <w:bCs/>
                <w:noProof/>
              </w:rPr>
              <w:t>1.2.1. Очистка данных (Data Cleaning)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A79D" w14:textId="17987FC5" w:rsidR="001C1DD7" w:rsidRDefault="001C1D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0" w:history="1">
            <w:r w:rsidRPr="00B05CE3">
              <w:rPr>
                <w:rStyle w:val="ad"/>
                <w:b/>
                <w:bCs/>
                <w:noProof/>
              </w:rPr>
              <w:t>1.2.2. Визуализация данных (Data 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BE5F7" w14:textId="2531E8A9" w:rsidR="001C1DD7" w:rsidRDefault="001C1D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1" w:history="1">
            <w:r w:rsidRPr="00B05CE3">
              <w:rPr>
                <w:rStyle w:val="ad"/>
                <w:b/>
                <w:bCs/>
                <w:noProof/>
              </w:rPr>
              <w:t>1.2.3. Аугментация данных (</w:t>
            </w:r>
            <w:r w:rsidRPr="00B05CE3">
              <w:rPr>
                <w:rStyle w:val="ad"/>
                <w:b/>
                <w:bCs/>
                <w:noProof/>
                <w:lang w:val="en-US"/>
              </w:rPr>
              <w:t>Data</w:t>
            </w:r>
            <w:r w:rsidRPr="00B05CE3">
              <w:rPr>
                <w:rStyle w:val="ad"/>
                <w:b/>
                <w:bCs/>
                <w:noProof/>
              </w:rPr>
              <w:t xml:space="preserve"> </w:t>
            </w:r>
            <w:r w:rsidRPr="00B05CE3">
              <w:rPr>
                <w:rStyle w:val="ad"/>
                <w:b/>
                <w:bCs/>
                <w:noProof/>
                <w:lang w:val="en-US"/>
              </w:rPr>
              <w:t>Augmentation</w:t>
            </w:r>
            <w:r w:rsidRPr="00B05CE3">
              <w:rPr>
                <w:rStyle w:val="ad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E37C" w14:textId="35CC73FB" w:rsidR="001C1DD7" w:rsidRDefault="001C1DD7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2" w:history="1">
            <w:r w:rsidRPr="00B05CE3">
              <w:rPr>
                <w:rStyle w:val="ad"/>
                <w:b/>
                <w:bCs/>
                <w:noProof/>
              </w:rPr>
              <w:t>1.2.4. Снижение размерности (Dimensionality Reduction)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0F313" w14:textId="5B4FEB2C" w:rsidR="001C1DD7" w:rsidRDefault="001C1DD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3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2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9F073" w14:textId="0888CDDC" w:rsidR="001C1DD7" w:rsidRDefault="001C1D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4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2.1. Определение предметной области и загрузка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A4FBC" w14:textId="02576062" w:rsidR="001C1DD7" w:rsidRDefault="001C1D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5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2.2. Предобработка данных (Data Preprocessing)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9E9D" w14:textId="27832280" w:rsidR="001C1DD7" w:rsidRDefault="001C1D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6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2.3. Визуализация данных (Visualization)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EB32B" w14:textId="1509AFA1" w:rsidR="001C1DD7" w:rsidRDefault="001C1DD7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7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2.4 Визуализация с понижением размерности (</w:t>
            </w:r>
            <w:r w:rsidRPr="00B05CE3">
              <w:rPr>
                <w:rStyle w:val="ad"/>
                <w:rFonts w:cs="Times New Roman"/>
                <w:b/>
                <w:bCs/>
                <w:noProof/>
                <w:lang w:val="en-US"/>
              </w:rPr>
              <w:t>PCA</w:t>
            </w:r>
            <w:r w:rsidRPr="00B05CE3">
              <w:rPr>
                <w:rStyle w:val="ad"/>
                <w:rFonts w:cs="Times New Roman"/>
                <w:b/>
                <w:bCs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C530F" w14:textId="1F86E0BF" w:rsidR="001C1DD7" w:rsidRDefault="001C1DD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38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7E173" w14:textId="17D053AC" w:rsidR="001C1DD7" w:rsidRDefault="001C1DD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42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0D7B6" w14:textId="7BBFDA29" w:rsidR="001C1DD7" w:rsidRDefault="001C1DD7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3434843" w:history="1">
            <w:r w:rsidRPr="00B05CE3">
              <w:rPr>
                <w:rStyle w:val="ad"/>
                <w:rFonts w:cs="Times New Roman"/>
                <w:b/>
                <w:bC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887F8" w14:textId="12C6E2BC" w:rsidR="000F6420" w:rsidRDefault="000F6420">
          <w:r>
            <w:rPr>
              <w:b/>
              <w:bCs/>
            </w:rPr>
            <w:fldChar w:fldCharType="end"/>
          </w:r>
        </w:p>
      </w:sdtContent>
    </w:sdt>
    <w:p w14:paraId="01036A17" w14:textId="77777777" w:rsidR="000F6420" w:rsidRDefault="000F6420">
      <w:pPr>
        <w:spacing w:line="278" w:lineRule="auto"/>
        <w:ind w:firstLine="0"/>
        <w:jc w:val="left"/>
        <w:rPr>
          <w:rFonts w:eastAsiaTheme="majorEastAsia" w:cs="Times New Roman"/>
          <w:b/>
          <w:bCs/>
          <w:color w:val="000000" w:themeColor="text1"/>
          <w:sz w:val="36"/>
          <w:szCs w:val="36"/>
        </w:rPr>
      </w:pPr>
      <w:r>
        <w:rPr>
          <w:rFonts w:cs="Times New Roman"/>
          <w:b/>
          <w:bCs/>
          <w:color w:val="000000" w:themeColor="text1"/>
          <w:sz w:val="36"/>
          <w:szCs w:val="36"/>
        </w:rPr>
        <w:br w:type="page"/>
      </w:r>
    </w:p>
    <w:p w14:paraId="69391790" w14:textId="091B8D2B" w:rsidR="002530AB" w:rsidRPr="0082349F" w:rsidRDefault="00EA0AC2" w:rsidP="00567D2D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7" w:name="_Toc223434825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ВВЕДЕНИЕ</w:t>
      </w:r>
      <w:bookmarkEnd w:id="7"/>
    </w:p>
    <w:p w14:paraId="60059437" w14:textId="77777777" w:rsidR="002530AB" w:rsidRPr="00567D2D" w:rsidRDefault="002530AB" w:rsidP="00567D2D">
      <w:pPr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Задача:</w:t>
      </w:r>
      <w:r w:rsidRPr="00567D2D">
        <w:rPr>
          <w:rFonts w:cs="Times New Roman"/>
          <w:szCs w:val="28"/>
        </w:rPr>
        <w:t> в рамках данной практической работы требуется выполнить предварительную обработку набора данных wine quality dataset, включающую загрузку и первичный анализ данных, очистку от пропусков и дубликатов, удаление неинформативных признаков, визуализацию корреляций и распределений, а также аугментацию данных методом smote для балансировки классов и снижение размерности с помощью pca для визуализации многомерных данных на плоскости.</w:t>
      </w:r>
    </w:p>
    <w:p w14:paraId="5BB0198A" w14:textId="45068FF4" w:rsidR="002530AB" w:rsidRPr="00567D2D" w:rsidRDefault="002530AB" w:rsidP="00567D2D">
      <w:pPr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Актуальность:</w:t>
      </w:r>
      <w:r w:rsidRPr="00567D2D">
        <w:rPr>
          <w:rFonts w:cs="Times New Roman"/>
          <w:szCs w:val="28"/>
        </w:rPr>
        <w:t> обусловлена необходимостью освоения базовых навыков предварительной обработки данных в рамках выполнения учебной практики.</w:t>
      </w:r>
    </w:p>
    <w:p w14:paraId="40110F6D" w14:textId="4F3720A6" w:rsidR="003A77C4" w:rsidRPr="003A77C4" w:rsidRDefault="003A77C4" w:rsidP="00567D2D">
      <w:pPr>
        <w:rPr>
          <w:rFonts w:cs="Times New Roman"/>
          <w:szCs w:val="28"/>
        </w:rPr>
      </w:pPr>
      <w:r w:rsidRPr="003A77C4">
        <w:rPr>
          <w:rFonts w:cs="Times New Roman"/>
          <w:b/>
          <w:bCs/>
          <w:szCs w:val="28"/>
        </w:rPr>
        <w:t>Структура работы</w:t>
      </w:r>
      <w:r w:rsidRPr="00567D2D">
        <w:rPr>
          <w:rFonts w:cs="Times New Roman"/>
          <w:szCs w:val="28"/>
        </w:rPr>
        <w:t>: о</w:t>
      </w:r>
      <w:r w:rsidRPr="003A77C4">
        <w:rPr>
          <w:rFonts w:cs="Times New Roman"/>
          <w:szCs w:val="28"/>
        </w:rPr>
        <w:t>тчет состоит из введения, теоретического обоснования выбранных методов, практической части с описанием реализации и анализа результатов, а также заключения.</w:t>
      </w:r>
    </w:p>
    <w:p w14:paraId="44C2BF37" w14:textId="77777777" w:rsidR="003A77C4" w:rsidRPr="00567D2D" w:rsidRDefault="003A77C4">
      <w:pPr>
        <w:rPr>
          <w:rFonts w:cs="Times New Roman"/>
          <w:szCs w:val="28"/>
        </w:rPr>
      </w:pPr>
    </w:p>
    <w:p w14:paraId="27CD50F8" w14:textId="77777777" w:rsidR="002530AB" w:rsidRPr="00567D2D" w:rsidRDefault="002530AB">
      <w:pPr>
        <w:spacing w:line="278" w:lineRule="auto"/>
        <w:ind w:firstLine="0"/>
        <w:jc w:val="left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br w:type="page"/>
      </w:r>
    </w:p>
    <w:p w14:paraId="3D2EBC9C" w14:textId="0AE76FE1" w:rsidR="002530AB" w:rsidRPr="00567D2D" w:rsidRDefault="008B6FD8" w:rsidP="00567D2D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8" w:name="_Toc223434826"/>
      <w:r w:rsidRPr="00567D2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1 </w:t>
      </w:r>
      <w:r w:rsidR="002530AB" w:rsidRPr="00567D2D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ТЕОРИТИЧЕСКАЯ ЧАСТЬ</w:t>
      </w:r>
      <w:bookmarkEnd w:id="8"/>
    </w:p>
    <w:p w14:paraId="6FFBE0F1" w14:textId="0421A353" w:rsidR="008B6FD8" w:rsidRPr="00567D2D" w:rsidRDefault="008B6FD8" w:rsidP="00567D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9" w:name="_Toc223434827"/>
      <w:r w:rsidRPr="00567D2D">
        <w:rPr>
          <w:rFonts w:ascii="Times New Roman" w:hAnsi="Times New Roman" w:cs="Times New Roman"/>
          <w:b/>
          <w:bCs/>
          <w:color w:val="000000" w:themeColor="text1"/>
        </w:rPr>
        <w:t>1.1 Описание набора данных</w:t>
      </w:r>
      <w:bookmarkEnd w:id="9"/>
    </w:p>
    <w:p w14:paraId="2CF18147" w14:textId="319ACDC3" w:rsidR="008B6FD8" w:rsidRPr="00270963" w:rsidRDefault="008B6FD8" w:rsidP="00567D2D">
      <w:pPr>
        <w:spacing w:after="0"/>
        <w:rPr>
          <w:rFonts w:cs="Times New Roman"/>
          <w:szCs w:val="28"/>
        </w:rPr>
      </w:pPr>
      <w:r w:rsidRPr="00270963">
        <w:rPr>
          <w:rFonts w:cs="Times New Roman"/>
          <w:szCs w:val="28"/>
        </w:rPr>
        <w:t xml:space="preserve">Использовался учебный </w:t>
      </w:r>
      <w:r w:rsidR="00685AB7" w:rsidRPr="00270963">
        <w:rPr>
          <w:rFonts w:cs="Times New Roman"/>
          <w:szCs w:val="28"/>
        </w:rPr>
        <w:t xml:space="preserve">датасет </w:t>
      </w:r>
      <w:r w:rsidR="00685AB7" w:rsidRPr="00270963">
        <w:rPr>
          <w:szCs w:val="28"/>
        </w:rPr>
        <w:t>Churn Modelling</w:t>
      </w:r>
      <w:r w:rsidR="00685AB7" w:rsidRPr="00270963">
        <w:rPr>
          <w:rFonts w:cs="Times New Roman"/>
          <w:szCs w:val="28"/>
        </w:rPr>
        <w:t>. Этот набор данных содержит подробную информацию о клиентах банка, а целевая переменная представляет собой бинарную переменную, отражающую факт ухода клиента из банка (закрытия счета) или продолжения его обслуживания.</w:t>
      </w:r>
    </w:p>
    <w:p w14:paraId="11B14A7E" w14:textId="378DE3A2" w:rsidR="00270963" w:rsidRPr="00270963" w:rsidRDefault="00685AB7" w:rsidP="00270963">
      <w:pPr>
        <w:pStyle w:val="a7"/>
        <w:numPr>
          <w:ilvl w:val="0"/>
          <w:numId w:val="22"/>
        </w:numPr>
        <w:spacing w:after="0"/>
        <w:rPr>
          <w:szCs w:val="28"/>
        </w:rPr>
      </w:pPr>
      <w:r w:rsidRPr="00270963">
        <w:rPr>
          <w:szCs w:val="28"/>
        </w:rPr>
        <w:t>Количество наблюдений: 10000 записей</w:t>
      </w:r>
    </w:p>
    <w:p w14:paraId="3F49CE53" w14:textId="77777777" w:rsidR="00270963" w:rsidRPr="00270963" w:rsidRDefault="00685AB7" w:rsidP="00270963">
      <w:pPr>
        <w:pStyle w:val="a7"/>
        <w:numPr>
          <w:ilvl w:val="0"/>
          <w:numId w:val="22"/>
        </w:numPr>
        <w:spacing w:after="0"/>
        <w:rPr>
          <w:rFonts w:cs="Times New Roman"/>
          <w:b/>
          <w:bCs/>
          <w:szCs w:val="28"/>
        </w:rPr>
      </w:pPr>
      <w:r w:rsidRPr="00270963">
        <w:rPr>
          <w:szCs w:val="28"/>
        </w:rPr>
        <w:t>Количество признаков: 14 (10 входных после исключения идентификаторов, 1 целевой)</w:t>
      </w:r>
    </w:p>
    <w:p w14:paraId="2FFAF3DD" w14:textId="77777777" w:rsidR="00270963" w:rsidRPr="00270963" w:rsidRDefault="00685AB7" w:rsidP="00270963">
      <w:pPr>
        <w:pStyle w:val="a7"/>
        <w:numPr>
          <w:ilvl w:val="0"/>
          <w:numId w:val="22"/>
        </w:numPr>
        <w:spacing w:after="0"/>
        <w:rPr>
          <w:rFonts w:cs="Times New Roman"/>
          <w:b/>
          <w:bCs/>
          <w:szCs w:val="28"/>
        </w:rPr>
      </w:pPr>
      <w:r w:rsidRPr="00270963">
        <w:rPr>
          <w:szCs w:val="28"/>
        </w:rPr>
        <w:t xml:space="preserve">Тип задачи: бинарная классификация </w:t>
      </w:r>
      <w:r w:rsidR="00270963" w:rsidRPr="00270963">
        <w:rPr>
          <w:szCs w:val="28"/>
        </w:rPr>
        <w:t>(прогноз оттока клиента банка -</w:t>
      </w:r>
      <w:r w:rsidRPr="00270963">
        <w:rPr>
          <w:szCs w:val="28"/>
        </w:rPr>
        <w:t>покинет клиент банк или нет)</w:t>
      </w:r>
    </w:p>
    <w:p w14:paraId="0881494E" w14:textId="71026F74" w:rsidR="00270963" w:rsidRPr="00270963" w:rsidRDefault="00270963" w:rsidP="00270963">
      <w:pPr>
        <w:pStyle w:val="a7"/>
        <w:spacing w:after="0"/>
        <w:ind w:firstLine="0"/>
        <w:rPr>
          <w:rFonts w:cs="Times New Roman"/>
          <w:b/>
          <w:bCs/>
          <w:szCs w:val="28"/>
        </w:rPr>
      </w:pPr>
      <w:r w:rsidRPr="00270963">
        <w:rPr>
          <w:b/>
          <w:szCs w:val="28"/>
        </w:rPr>
        <w:t>Входные признаки (Features) - 10 переменных:</w:t>
      </w:r>
    </w:p>
    <w:p w14:paraId="62E5DE52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CreditScore (кредитный рейтинг клиента)</w:t>
      </w:r>
    </w:p>
    <w:p w14:paraId="278ED757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  <w:lang w:val="en-US"/>
        </w:rPr>
      </w:pPr>
      <w:r w:rsidRPr="00270963">
        <w:rPr>
          <w:sz w:val="28"/>
          <w:szCs w:val="28"/>
          <w:lang w:val="en-US"/>
        </w:rPr>
        <w:t>Geography (</w:t>
      </w:r>
      <w:r w:rsidRPr="00270963">
        <w:rPr>
          <w:sz w:val="28"/>
          <w:szCs w:val="28"/>
        </w:rPr>
        <w:t>страна</w:t>
      </w:r>
      <w:r w:rsidRPr="00270963">
        <w:rPr>
          <w:sz w:val="28"/>
          <w:szCs w:val="28"/>
          <w:lang w:val="en-US"/>
        </w:rPr>
        <w:t xml:space="preserve"> </w:t>
      </w:r>
      <w:r w:rsidRPr="00270963">
        <w:rPr>
          <w:sz w:val="28"/>
          <w:szCs w:val="28"/>
        </w:rPr>
        <w:t>проживания</w:t>
      </w:r>
      <w:r w:rsidRPr="00270963">
        <w:rPr>
          <w:sz w:val="28"/>
          <w:szCs w:val="28"/>
          <w:lang w:val="en-US"/>
        </w:rPr>
        <w:t>: France, Spain, Germany)</w:t>
      </w:r>
    </w:p>
    <w:p w14:paraId="2DE7FF7F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Gender (пол клиента)</w:t>
      </w:r>
    </w:p>
    <w:p w14:paraId="38416B47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Age (возраст)</w:t>
      </w:r>
    </w:p>
    <w:p w14:paraId="40BD48DA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Tenure (стаж обслуживания в банке, лет)</w:t>
      </w:r>
    </w:p>
    <w:p w14:paraId="38A0A6AB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Balance (баланс на счёте)</w:t>
      </w:r>
    </w:p>
    <w:p w14:paraId="0626AEF0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NumOfProducts (количество банковских продуктов)</w:t>
      </w:r>
    </w:p>
    <w:p w14:paraId="1511E53D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HasCrCard (наличие кредитной карты: 0/1)</w:t>
      </w:r>
    </w:p>
    <w:p w14:paraId="6A94038A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IsActiveMember (активность клиента: 0/1)</w:t>
      </w:r>
    </w:p>
    <w:p w14:paraId="4B58AFAE" w14:textId="77777777" w:rsidR="00270963" w:rsidRPr="00270963" w:rsidRDefault="00270963" w:rsidP="00270963">
      <w:pPr>
        <w:pStyle w:val="af0"/>
        <w:numPr>
          <w:ilvl w:val="0"/>
          <w:numId w:val="24"/>
        </w:numPr>
        <w:rPr>
          <w:sz w:val="28"/>
          <w:szCs w:val="28"/>
        </w:rPr>
      </w:pPr>
      <w:r w:rsidRPr="00270963">
        <w:rPr>
          <w:sz w:val="28"/>
          <w:szCs w:val="28"/>
        </w:rPr>
        <w:t>EstimatedSalary (оценочная заработная плата)</w:t>
      </w:r>
    </w:p>
    <w:p w14:paraId="24588B4B" w14:textId="77777777" w:rsidR="00270963" w:rsidRPr="00270963" w:rsidRDefault="00270963" w:rsidP="00270963">
      <w:pPr>
        <w:pStyle w:val="af0"/>
        <w:ind w:firstLine="708"/>
        <w:rPr>
          <w:b/>
          <w:sz w:val="28"/>
          <w:szCs w:val="28"/>
        </w:rPr>
      </w:pPr>
      <w:r w:rsidRPr="00270963">
        <w:rPr>
          <w:b/>
          <w:sz w:val="28"/>
          <w:szCs w:val="28"/>
        </w:rPr>
        <w:t>Исключённые служебные признаки:</w:t>
      </w:r>
    </w:p>
    <w:p w14:paraId="73E470FE" w14:textId="77777777" w:rsidR="00270963" w:rsidRPr="00270963" w:rsidRDefault="00270963" w:rsidP="00270963">
      <w:pPr>
        <w:pStyle w:val="af0"/>
        <w:numPr>
          <w:ilvl w:val="0"/>
          <w:numId w:val="25"/>
        </w:numPr>
        <w:jc w:val="both"/>
        <w:rPr>
          <w:sz w:val="28"/>
          <w:szCs w:val="28"/>
        </w:rPr>
      </w:pPr>
      <w:r w:rsidRPr="00270963">
        <w:rPr>
          <w:sz w:val="28"/>
          <w:szCs w:val="28"/>
        </w:rPr>
        <w:t>RowNumber (порядковый номер записи)</w:t>
      </w:r>
    </w:p>
    <w:p w14:paraId="1DCFBBAF" w14:textId="77777777" w:rsidR="00270963" w:rsidRPr="00270963" w:rsidRDefault="00270963" w:rsidP="00270963">
      <w:pPr>
        <w:pStyle w:val="af0"/>
        <w:numPr>
          <w:ilvl w:val="0"/>
          <w:numId w:val="25"/>
        </w:numPr>
        <w:jc w:val="both"/>
        <w:rPr>
          <w:sz w:val="28"/>
          <w:szCs w:val="28"/>
        </w:rPr>
      </w:pPr>
      <w:r w:rsidRPr="00270963">
        <w:rPr>
          <w:sz w:val="28"/>
          <w:szCs w:val="28"/>
        </w:rPr>
        <w:t>CustomerId (уникальный идентификатор клиента)</w:t>
      </w:r>
    </w:p>
    <w:p w14:paraId="1C55DF40" w14:textId="06C40DDE" w:rsidR="00270963" w:rsidRPr="00BE1465" w:rsidRDefault="00270963" w:rsidP="00BE1465">
      <w:pPr>
        <w:pStyle w:val="af0"/>
        <w:numPr>
          <w:ilvl w:val="0"/>
          <w:numId w:val="25"/>
        </w:numPr>
        <w:jc w:val="both"/>
        <w:rPr>
          <w:sz w:val="28"/>
          <w:szCs w:val="28"/>
        </w:rPr>
      </w:pPr>
      <w:r w:rsidRPr="00270963">
        <w:rPr>
          <w:sz w:val="28"/>
          <w:szCs w:val="28"/>
        </w:rPr>
        <w:t>Surname (фамилия клиента)</w:t>
      </w:r>
    </w:p>
    <w:p w14:paraId="0C1376F8" w14:textId="77777777" w:rsidR="00270963" w:rsidRDefault="00270963" w:rsidP="00270963">
      <w:pPr>
        <w:pStyle w:val="af0"/>
        <w:ind w:left="709"/>
        <w:rPr>
          <w:sz w:val="28"/>
          <w:szCs w:val="28"/>
        </w:rPr>
      </w:pPr>
      <w:r w:rsidRPr="00270963">
        <w:rPr>
          <w:b/>
          <w:sz w:val="28"/>
          <w:szCs w:val="28"/>
        </w:rPr>
        <w:t>Целевая переменная (Target):</w:t>
      </w:r>
    </w:p>
    <w:p w14:paraId="6925FE21" w14:textId="77777777" w:rsidR="00270963" w:rsidRDefault="00270963" w:rsidP="00270963">
      <w:pPr>
        <w:pStyle w:val="af0"/>
        <w:ind w:firstLine="708"/>
        <w:rPr>
          <w:sz w:val="28"/>
          <w:szCs w:val="28"/>
        </w:rPr>
      </w:pPr>
      <w:r w:rsidRPr="00270963">
        <w:rPr>
          <w:sz w:val="28"/>
          <w:szCs w:val="28"/>
        </w:rPr>
        <w:t>Exited — бинарный признак оттока клиента:</w:t>
      </w:r>
    </w:p>
    <w:p w14:paraId="14756A2D" w14:textId="4CA821D0" w:rsidR="00270963" w:rsidRDefault="00270963" w:rsidP="00270963">
      <w:pPr>
        <w:pStyle w:val="af0"/>
        <w:numPr>
          <w:ilvl w:val="0"/>
          <w:numId w:val="26"/>
        </w:numPr>
        <w:rPr>
          <w:sz w:val="28"/>
          <w:szCs w:val="28"/>
        </w:rPr>
      </w:pPr>
      <w:r w:rsidRPr="00270963">
        <w:rPr>
          <w:sz w:val="28"/>
          <w:szCs w:val="28"/>
        </w:rPr>
        <w:t>0 — клиент остался в банке,</w:t>
      </w:r>
    </w:p>
    <w:p w14:paraId="490DD6A1" w14:textId="3B61501A" w:rsidR="00270963" w:rsidRPr="00BE1465" w:rsidRDefault="00270963" w:rsidP="00BE1465">
      <w:pPr>
        <w:pStyle w:val="af0"/>
        <w:numPr>
          <w:ilvl w:val="0"/>
          <w:numId w:val="26"/>
        </w:numPr>
        <w:rPr>
          <w:sz w:val="28"/>
          <w:szCs w:val="28"/>
        </w:rPr>
      </w:pPr>
      <w:r w:rsidRPr="00270963">
        <w:rPr>
          <w:sz w:val="28"/>
          <w:szCs w:val="28"/>
        </w:rPr>
        <w:t>1 — клиент покинул банк.</w:t>
      </w:r>
    </w:p>
    <w:p w14:paraId="5706D41C" w14:textId="75380429" w:rsidR="00D35FB1" w:rsidRPr="00567D2D" w:rsidRDefault="00D35FB1" w:rsidP="00567D2D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23434828"/>
      <w:r w:rsidRPr="00567D2D">
        <w:rPr>
          <w:rFonts w:ascii="Times New Roman" w:hAnsi="Times New Roman" w:cs="Times New Roman"/>
          <w:b/>
          <w:bCs/>
          <w:color w:val="000000" w:themeColor="text1"/>
        </w:rPr>
        <w:lastRenderedPageBreak/>
        <w:t>1.2. Методы предобработки данных</w:t>
      </w:r>
      <w:bookmarkEnd w:id="10"/>
    </w:p>
    <w:p w14:paraId="3C0423CB" w14:textId="6727DF26" w:rsidR="00D35FB1" w:rsidRPr="00567D2D" w:rsidRDefault="00D35FB1" w:rsidP="00567D2D">
      <w:pPr>
        <w:pStyle w:val="3"/>
        <w:rPr>
          <w:b/>
          <w:bCs/>
          <w:color w:val="000000" w:themeColor="text1"/>
        </w:rPr>
      </w:pPr>
      <w:bookmarkStart w:id="11" w:name="_Toc223434829"/>
      <w:r w:rsidRPr="00567D2D">
        <w:rPr>
          <w:b/>
          <w:bCs/>
          <w:color w:val="000000" w:themeColor="text1"/>
        </w:rPr>
        <w:t>1.2.1. Очистка данных (Data Cleaning)</w:t>
      </w:r>
      <w:bookmarkEnd w:id="11"/>
    </w:p>
    <w:p w14:paraId="05DDF2A0" w14:textId="184E7184" w:rsidR="00D35FB1" w:rsidRPr="00D35FB1" w:rsidRDefault="00D35FB1" w:rsidP="00567D2D">
      <w:pPr>
        <w:spacing w:after="0"/>
        <w:rPr>
          <w:rFonts w:cs="Times New Roman"/>
          <w:szCs w:val="28"/>
        </w:rPr>
      </w:pPr>
      <w:r w:rsidRPr="00D35FB1">
        <w:rPr>
          <w:rFonts w:cs="Times New Roman"/>
          <w:b/>
          <w:bCs/>
          <w:szCs w:val="28"/>
        </w:rPr>
        <w:t>Удаление дубликатов (Deduplication)</w:t>
      </w:r>
      <w:r w:rsidRPr="00D35FB1">
        <w:rPr>
          <w:rFonts w:cs="Times New Roman"/>
          <w:szCs w:val="28"/>
        </w:rPr>
        <w:t> </w:t>
      </w:r>
      <w:r w:rsidR="004170A9" w:rsidRPr="00567D2D">
        <w:rPr>
          <w:rFonts w:cs="Times New Roman"/>
          <w:szCs w:val="28"/>
        </w:rPr>
        <w:t>-</w:t>
      </w:r>
      <w:r w:rsidRPr="00D35FB1">
        <w:rPr>
          <w:rFonts w:cs="Times New Roman"/>
          <w:szCs w:val="28"/>
        </w:rPr>
        <w:t xml:space="preserve"> процесс обнаружения и удаления полностью идентичных строк в датасете. Дубликаты искажают статистические характеристики выборки и могут привести к переобучению (overfitting) модели. В работе используется метод duplicated() для поиска и drop_duplicates() для удаления повторяющихся записей.</w:t>
      </w:r>
      <w:r w:rsidR="004170A9" w:rsidRPr="00567D2D">
        <w:rPr>
          <w:rFonts w:cs="Times New Roman"/>
          <w:szCs w:val="28"/>
        </w:rPr>
        <w:t xml:space="preserve"> [2]</w:t>
      </w:r>
    </w:p>
    <w:p w14:paraId="276353B4" w14:textId="77777777" w:rsidR="00C10EAB" w:rsidRPr="00567D2D" w:rsidRDefault="00D35FB1" w:rsidP="00567D2D">
      <w:pPr>
        <w:spacing w:after="0"/>
        <w:rPr>
          <w:rFonts w:cs="Times New Roman"/>
          <w:szCs w:val="28"/>
        </w:rPr>
      </w:pPr>
      <w:r w:rsidRPr="00D35FB1">
        <w:rPr>
          <w:rFonts w:cs="Times New Roman"/>
          <w:b/>
          <w:bCs/>
          <w:szCs w:val="28"/>
        </w:rPr>
        <w:t>Проверка пропусков (Missing Values Detection)</w:t>
      </w:r>
      <w:r w:rsidRPr="00D35FB1">
        <w:rPr>
          <w:rFonts w:cs="Times New Roman"/>
          <w:szCs w:val="28"/>
        </w:rPr>
        <w:t> — анализ наличия пропущенных значений (NaN — Not a Number). Пропуски могут возникать из-за ошибок сбора данных или их отсутствия. Для их обнаружения применяется метод isnull().sum().</w:t>
      </w:r>
    </w:p>
    <w:p w14:paraId="6C8A5F26" w14:textId="77777777" w:rsidR="00C10EAB" w:rsidRPr="00C10EAB" w:rsidRDefault="00C10EAB" w:rsidP="00567D2D">
      <w:pPr>
        <w:numPr>
          <w:ilvl w:val="0"/>
          <w:numId w:val="3"/>
        </w:numPr>
        <w:spacing w:after="0"/>
        <w:ind w:left="1276" w:hanging="567"/>
        <w:rPr>
          <w:rFonts w:cs="Times New Roman"/>
          <w:szCs w:val="28"/>
        </w:rPr>
      </w:pPr>
      <w:r w:rsidRPr="00C10EAB">
        <w:rPr>
          <w:rFonts w:cs="Times New Roman"/>
          <w:b/>
          <w:bCs/>
          <w:szCs w:val="28"/>
        </w:rPr>
        <w:t>isnull()</w:t>
      </w:r>
      <w:r w:rsidRPr="00C10EAB">
        <w:rPr>
          <w:rFonts w:cs="Times New Roman"/>
          <w:szCs w:val="28"/>
        </w:rPr>
        <w:t> создаёт булеву маску, где True соответствует пропущенным значениям.</w:t>
      </w:r>
    </w:p>
    <w:p w14:paraId="2EB1895E" w14:textId="216EC5DA" w:rsidR="00D35FB1" w:rsidRPr="00D35FB1" w:rsidRDefault="00C10EAB" w:rsidP="00567D2D">
      <w:pPr>
        <w:numPr>
          <w:ilvl w:val="0"/>
          <w:numId w:val="3"/>
        </w:numPr>
        <w:spacing w:after="0"/>
        <w:ind w:left="1276" w:hanging="567"/>
        <w:rPr>
          <w:rFonts w:cs="Times New Roman"/>
          <w:szCs w:val="28"/>
        </w:rPr>
      </w:pPr>
      <w:r w:rsidRPr="00C10EAB">
        <w:rPr>
          <w:rFonts w:cs="Times New Roman"/>
          <w:b/>
          <w:bCs/>
          <w:szCs w:val="28"/>
        </w:rPr>
        <w:t>sum()</w:t>
      </w:r>
      <w:r w:rsidRPr="00C10EAB">
        <w:rPr>
          <w:rFonts w:cs="Times New Roman"/>
          <w:szCs w:val="28"/>
        </w:rPr>
        <w:t> суммирует все True-значения, давая итоговое количество пропущенных значений.</w:t>
      </w:r>
      <w:r w:rsidR="004170A9" w:rsidRPr="00567D2D">
        <w:rPr>
          <w:rFonts w:cs="Times New Roman"/>
          <w:szCs w:val="28"/>
        </w:rPr>
        <w:t xml:space="preserve"> [3]</w:t>
      </w:r>
    </w:p>
    <w:p w14:paraId="3D6F51FB" w14:textId="52BD357E" w:rsidR="004170A9" w:rsidRPr="00567D2D" w:rsidRDefault="00440FE1" w:rsidP="00567D2D">
      <w:pPr>
        <w:pStyle w:val="3"/>
        <w:rPr>
          <w:b/>
          <w:bCs/>
          <w:color w:val="000000" w:themeColor="text1"/>
        </w:rPr>
      </w:pPr>
      <w:bookmarkStart w:id="12" w:name="_Toc223434830"/>
      <w:r w:rsidRPr="00567D2D">
        <w:rPr>
          <w:b/>
          <w:bCs/>
          <w:color w:val="000000" w:themeColor="text1"/>
        </w:rPr>
        <w:t>1</w:t>
      </w:r>
      <w:r w:rsidR="004170A9" w:rsidRPr="00567D2D">
        <w:rPr>
          <w:b/>
          <w:bCs/>
          <w:color w:val="000000" w:themeColor="text1"/>
        </w:rPr>
        <w:t>.2.2. Визуализация данных (Data Visualization)</w:t>
      </w:r>
      <w:bookmarkEnd w:id="12"/>
    </w:p>
    <w:p w14:paraId="7C7EFC08" w14:textId="0EF00278" w:rsidR="00440FE1" w:rsidRPr="00567D2D" w:rsidRDefault="004801BA" w:rsidP="00567D2D">
      <w:pPr>
        <w:spacing w:after="0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Корреляционный анализ</w:t>
      </w:r>
      <w:r w:rsidRPr="00567D2D">
        <w:rPr>
          <w:rFonts w:cs="Times New Roman"/>
          <w:b/>
          <w:bCs/>
          <w:szCs w:val="28"/>
        </w:rPr>
        <w:t xml:space="preserve"> </w:t>
      </w:r>
      <w:r w:rsidR="00440FE1" w:rsidRPr="00567D2D">
        <w:rPr>
          <w:rFonts w:cs="Times New Roman"/>
          <w:b/>
          <w:bCs/>
          <w:szCs w:val="28"/>
        </w:rPr>
        <w:t>-</w:t>
      </w:r>
      <w:r w:rsidRPr="00567D2D">
        <w:rPr>
          <w:rFonts w:cs="Times New Roman"/>
          <w:b/>
          <w:bCs/>
          <w:szCs w:val="28"/>
        </w:rPr>
        <w:t xml:space="preserve"> </w:t>
      </w:r>
      <w:r w:rsidRPr="00567D2D">
        <w:rPr>
          <w:rFonts w:cs="Times New Roman"/>
          <w:szCs w:val="28"/>
        </w:rPr>
        <w:t xml:space="preserve">статистический метод изучения взаимосвязи между двумя или более переменными. </w:t>
      </w:r>
    </w:p>
    <w:p w14:paraId="70635325" w14:textId="7081A206" w:rsidR="004801BA" w:rsidRPr="004170A9" w:rsidRDefault="004801BA" w:rsidP="00110865">
      <w:pPr>
        <w:spacing w:after="0"/>
        <w:rPr>
          <w:rFonts w:cs="Times New Roman"/>
          <w:b/>
          <w:bCs/>
          <w:szCs w:val="28"/>
        </w:rPr>
      </w:pPr>
      <w:r w:rsidRPr="00567D2D">
        <w:rPr>
          <w:rFonts w:cs="Times New Roman"/>
          <w:szCs w:val="28"/>
        </w:rPr>
        <w:t xml:space="preserve">Коэффициент корреляции </w:t>
      </w:r>
      <w:r w:rsidR="00440FE1" w:rsidRPr="00567D2D">
        <w:rPr>
          <w:rFonts w:cs="Times New Roman"/>
          <w:szCs w:val="28"/>
        </w:rPr>
        <w:t>-</w:t>
      </w:r>
      <w:r w:rsidRPr="00567D2D">
        <w:rPr>
          <w:rFonts w:cs="Times New Roman"/>
          <w:szCs w:val="28"/>
        </w:rPr>
        <w:t xml:space="preserve"> численная мера этой взаимосвязи, принимающая значения от -1 до 1. Значение, близкое к 1, указывает на сильную положительную корреляцию (когда одна переменная растет, другая также растет), значение, близкое к -1, указывает на сильную отрицательную корреляцию (когда одна переменная растет, другая уменьшается), а значение, близкое к 0, указывает на отсутствие линейной зависимости. [4]</w:t>
      </w:r>
    </w:p>
    <w:p w14:paraId="720D3114" w14:textId="43AAA352" w:rsidR="004801BA" w:rsidRPr="004170A9" w:rsidRDefault="004170A9" w:rsidP="00110865">
      <w:pPr>
        <w:spacing w:after="0"/>
        <w:rPr>
          <w:rFonts w:cs="Times New Roman"/>
          <w:szCs w:val="28"/>
          <w:lang w:val="en-US"/>
        </w:rPr>
      </w:pPr>
      <w:r w:rsidRPr="004170A9">
        <w:rPr>
          <w:rFonts w:cs="Times New Roman"/>
          <w:b/>
          <w:bCs/>
          <w:szCs w:val="28"/>
        </w:rPr>
        <w:t>Матрица корреляций (Correlation Matrix)</w:t>
      </w:r>
      <w:r w:rsidRPr="004170A9">
        <w:rPr>
          <w:rFonts w:cs="Times New Roman"/>
          <w:szCs w:val="28"/>
        </w:rPr>
        <w:t> </w:t>
      </w:r>
      <w:r w:rsidR="00440FE1" w:rsidRPr="00567D2D">
        <w:rPr>
          <w:rFonts w:cs="Times New Roman"/>
          <w:szCs w:val="28"/>
        </w:rPr>
        <w:t xml:space="preserve">- </w:t>
      </w:r>
      <w:r w:rsidRPr="004170A9">
        <w:rPr>
          <w:rFonts w:cs="Times New Roman"/>
          <w:szCs w:val="28"/>
        </w:rPr>
        <w:t>это таблица, отображающая коэффициенты парной корреляции между всеми признаками датасета. Коэффициент корреляции Пирсона (Pearson correlation coefficient) вычисляется по формуле:</w:t>
      </w:r>
    </w:p>
    <w:p w14:paraId="7ADFA4CA" w14:textId="56207B57" w:rsidR="00D35FB1" w:rsidRPr="00567D2D" w:rsidRDefault="00C66B23" w:rsidP="00110865">
      <w:pPr>
        <w:ind w:firstLine="0"/>
        <w:jc w:val="center"/>
        <w:rPr>
          <w:rFonts w:cs="Times New Roman"/>
          <w:szCs w:val="28"/>
        </w:rPr>
      </w:pPr>
      <w:r w:rsidRPr="00567D2D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2C820713" wp14:editId="394782F1">
            <wp:extent cx="2408663" cy="6380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0390" cy="66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33F8" w14:textId="77E6E604" w:rsidR="00A50E2B" w:rsidRPr="00567D2D" w:rsidRDefault="00A50E2B" w:rsidP="00110865">
      <w:pPr>
        <w:ind w:left="360" w:firstLine="0"/>
        <w:jc w:val="center"/>
        <w:rPr>
          <w:rFonts w:cs="Times New Roman"/>
          <w:sz w:val="24"/>
          <w:szCs w:val="24"/>
        </w:rPr>
      </w:pPr>
      <w:r w:rsidRPr="00567D2D">
        <w:rPr>
          <w:rFonts w:cs="Times New Roman"/>
          <w:sz w:val="24"/>
          <w:szCs w:val="24"/>
        </w:rPr>
        <w:t>Формула вычисления корреляции Пирсона</w:t>
      </w:r>
      <w:r w:rsidR="00C66B23" w:rsidRPr="00567D2D">
        <w:rPr>
          <w:rFonts w:cs="Times New Roman"/>
          <w:sz w:val="24"/>
          <w:szCs w:val="24"/>
        </w:rPr>
        <w:t xml:space="preserve"> </w:t>
      </w:r>
      <w:r w:rsidR="00C66B23" w:rsidRPr="00567D2D">
        <w:rPr>
          <w:rFonts w:cs="Times New Roman"/>
          <w:sz w:val="24"/>
          <w:szCs w:val="24"/>
          <w:lang w:val="en-US"/>
        </w:rPr>
        <w:t>[5]</w:t>
      </w:r>
    </w:p>
    <w:p w14:paraId="0381584E" w14:textId="254005C4" w:rsidR="00A50E2B" w:rsidRPr="00567D2D" w:rsidRDefault="00A50E2B" w:rsidP="00110865">
      <w:pPr>
        <w:ind w:left="360" w:firstLine="0"/>
        <w:jc w:val="center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rxy = ∑(xi - x̄)(yi - ȳ) / √(∑(xi - x̄)²) · √(∑(yi - ȳ)²)</w:t>
      </w:r>
    </w:p>
    <w:p w14:paraId="45A9227F" w14:textId="77777777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rxy — коэффициент корреляции между переменными x и y</w:t>
      </w:r>
    </w:p>
    <w:p w14:paraId="049D3443" w14:textId="77777777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n — количество наблюдений (размер выборки)</w:t>
      </w:r>
    </w:p>
    <w:p w14:paraId="1DEAA4D1" w14:textId="77777777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xi, yi — значения переменных x и y для i-го наблюдения</w:t>
      </w:r>
    </w:p>
    <w:p w14:paraId="4DC19B6D" w14:textId="28B68F74" w:rsidR="00A50E2B" w:rsidRPr="00A50E2B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x̄ — среднее арифметическое значение переменной x</w:t>
      </w:r>
    </w:p>
    <w:p w14:paraId="51DB301F" w14:textId="1585B53E" w:rsidR="00110865" w:rsidRDefault="00A50E2B" w:rsidP="00110865">
      <w:pPr>
        <w:numPr>
          <w:ilvl w:val="0"/>
          <w:numId w:val="5"/>
        </w:numPr>
        <w:spacing w:after="0"/>
        <w:ind w:left="1276" w:hanging="567"/>
        <w:jc w:val="left"/>
        <w:rPr>
          <w:rFonts w:cs="Times New Roman"/>
          <w:szCs w:val="28"/>
        </w:rPr>
      </w:pPr>
      <w:r w:rsidRPr="00A50E2B">
        <w:rPr>
          <w:rFonts w:cs="Times New Roman"/>
          <w:szCs w:val="28"/>
        </w:rPr>
        <w:t>ȳ — среднее арифметическое значение переменной y</w:t>
      </w:r>
    </w:p>
    <w:p w14:paraId="4586B8DB" w14:textId="77777777" w:rsidR="00110865" w:rsidRDefault="00110865">
      <w:pPr>
        <w:spacing w:line="278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7236FD3" w14:textId="77777777" w:rsidR="004801BA" w:rsidRPr="00110865" w:rsidRDefault="004801BA" w:rsidP="00110865">
      <w:pPr>
        <w:spacing w:after="0"/>
        <w:ind w:left="1276" w:firstLine="0"/>
        <w:jc w:val="left"/>
        <w:rPr>
          <w:rFonts w:cs="Times New Roman"/>
          <w:szCs w:val="28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801BA" w:rsidRPr="00567D2D" w14:paraId="15BCC654" w14:textId="77777777" w:rsidTr="004801BA">
        <w:tc>
          <w:tcPr>
            <w:tcW w:w="3115" w:type="dxa"/>
          </w:tcPr>
          <w:p w14:paraId="5A0AE876" w14:textId="563102E7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Абсолютное значение</w:t>
            </w:r>
          </w:p>
        </w:tc>
        <w:tc>
          <w:tcPr>
            <w:tcW w:w="3115" w:type="dxa"/>
          </w:tcPr>
          <w:p w14:paraId="6F84CF34" w14:textId="40EB0DA1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Интерпретация</w:t>
            </w:r>
          </w:p>
        </w:tc>
        <w:tc>
          <w:tcPr>
            <w:tcW w:w="3115" w:type="dxa"/>
          </w:tcPr>
          <w:p w14:paraId="550E0403" w14:textId="415F608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Практическое значение</w:t>
            </w:r>
          </w:p>
        </w:tc>
      </w:tr>
      <w:tr w:rsidR="004801BA" w:rsidRPr="00567D2D" w14:paraId="130A2593" w14:textId="77777777" w:rsidTr="004801BA">
        <w:tc>
          <w:tcPr>
            <w:tcW w:w="3115" w:type="dxa"/>
          </w:tcPr>
          <w:p w14:paraId="061132D3" w14:textId="00A8CC18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0.00 – 0.19</w:t>
            </w:r>
          </w:p>
        </w:tc>
        <w:tc>
          <w:tcPr>
            <w:tcW w:w="3115" w:type="dxa"/>
          </w:tcPr>
          <w:p w14:paraId="5CD785DE" w14:textId="5390439B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Очень слабая корреляция</w:t>
            </w:r>
          </w:p>
        </w:tc>
        <w:tc>
          <w:tcPr>
            <w:tcW w:w="3115" w:type="dxa"/>
          </w:tcPr>
          <w:p w14:paraId="53377ED9" w14:textId="357953E0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Практически отсутствующая взаимосвязь</w:t>
            </w:r>
          </w:p>
        </w:tc>
      </w:tr>
      <w:tr w:rsidR="004801BA" w:rsidRPr="00567D2D" w14:paraId="1B678B8D" w14:textId="77777777" w:rsidTr="004801BA">
        <w:tc>
          <w:tcPr>
            <w:tcW w:w="3115" w:type="dxa"/>
          </w:tcPr>
          <w:p w14:paraId="07502A9C" w14:textId="3DB49D6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0.20 – 0.39</w:t>
            </w:r>
          </w:p>
        </w:tc>
        <w:tc>
          <w:tcPr>
            <w:tcW w:w="3115" w:type="dxa"/>
          </w:tcPr>
          <w:p w14:paraId="297F4A9C" w14:textId="190D95B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Слабая корреляция</w:t>
            </w:r>
          </w:p>
        </w:tc>
        <w:tc>
          <w:tcPr>
            <w:tcW w:w="3115" w:type="dxa"/>
          </w:tcPr>
          <w:p w14:paraId="135E1565" w14:textId="3935A463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Есть тенденция, но ненадежная для прогнозирования</w:t>
            </w:r>
          </w:p>
        </w:tc>
      </w:tr>
      <w:tr w:rsidR="004801BA" w:rsidRPr="00567D2D" w14:paraId="2E869A0B" w14:textId="77777777" w:rsidTr="004801BA">
        <w:tc>
          <w:tcPr>
            <w:tcW w:w="3115" w:type="dxa"/>
          </w:tcPr>
          <w:p w14:paraId="6E615B1D" w14:textId="38A4BA79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0.40 – 0.59</w:t>
            </w:r>
          </w:p>
        </w:tc>
        <w:tc>
          <w:tcPr>
            <w:tcW w:w="3115" w:type="dxa"/>
          </w:tcPr>
          <w:p w14:paraId="27F15EE6" w14:textId="286F613D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Умеренная корреляция</w:t>
            </w:r>
          </w:p>
        </w:tc>
        <w:tc>
          <w:tcPr>
            <w:tcW w:w="3115" w:type="dxa"/>
          </w:tcPr>
          <w:p w14:paraId="71D25EAA" w14:textId="21BCFB42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Значимая взаимосвязь для многих прикладных задач</w:t>
            </w:r>
          </w:p>
        </w:tc>
      </w:tr>
      <w:tr w:rsidR="004801BA" w:rsidRPr="00567D2D" w14:paraId="44BC2A20" w14:textId="77777777" w:rsidTr="004801BA">
        <w:tc>
          <w:tcPr>
            <w:tcW w:w="3115" w:type="dxa"/>
          </w:tcPr>
          <w:p w14:paraId="7CD05C41" w14:textId="67239F95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0.60 – 0.79</w:t>
            </w:r>
          </w:p>
        </w:tc>
        <w:tc>
          <w:tcPr>
            <w:tcW w:w="3115" w:type="dxa"/>
          </w:tcPr>
          <w:p w14:paraId="607015A9" w14:textId="6DD3DF71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Сильная корреляция</w:t>
            </w:r>
          </w:p>
        </w:tc>
        <w:tc>
          <w:tcPr>
            <w:tcW w:w="3115" w:type="dxa"/>
          </w:tcPr>
          <w:p w14:paraId="46FBCB89" w14:textId="45D77230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Надежная основа для прогнозирования</w:t>
            </w:r>
          </w:p>
        </w:tc>
      </w:tr>
      <w:tr w:rsidR="004801BA" w:rsidRPr="00567D2D" w14:paraId="3A549562" w14:textId="77777777" w:rsidTr="004801BA">
        <w:tc>
          <w:tcPr>
            <w:tcW w:w="3115" w:type="dxa"/>
          </w:tcPr>
          <w:p w14:paraId="01A8E1EC" w14:textId="7F3CD6BC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0.80 – 1.00</w:t>
            </w:r>
          </w:p>
        </w:tc>
        <w:tc>
          <w:tcPr>
            <w:tcW w:w="3115" w:type="dxa"/>
          </w:tcPr>
          <w:p w14:paraId="46EFDB79" w14:textId="3397BFB4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Очень сильная корреляция</w:t>
            </w:r>
          </w:p>
        </w:tc>
        <w:tc>
          <w:tcPr>
            <w:tcW w:w="3115" w:type="dxa"/>
          </w:tcPr>
          <w:p w14:paraId="7AC38865" w14:textId="3CA21842" w:rsidR="004801BA" w:rsidRPr="00110865" w:rsidRDefault="004801BA" w:rsidP="00110865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110865">
              <w:rPr>
                <w:sz w:val="24"/>
                <w:szCs w:val="24"/>
              </w:rPr>
              <w:t>Высоконадежная связь, возможна мультиколлинеарность</w:t>
            </w:r>
          </w:p>
        </w:tc>
      </w:tr>
    </w:tbl>
    <w:p w14:paraId="1C8F20DE" w14:textId="77777777" w:rsidR="00110865" w:rsidRPr="007A5740" w:rsidRDefault="00110865" w:rsidP="00110865">
      <w:pPr>
        <w:spacing w:before="120" w:after="0" w:line="240" w:lineRule="auto"/>
        <w:ind w:firstLine="0"/>
        <w:jc w:val="center"/>
        <w:rPr>
          <w:rFonts w:cs="Times New Roman"/>
          <w:i/>
          <w:iCs/>
          <w:sz w:val="24"/>
          <w:szCs w:val="24"/>
          <w:lang w:val="en-US"/>
        </w:rPr>
      </w:pPr>
      <w:r w:rsidRPr="007A5740">
        <w:rPr>
          <w:rFonts w:cs="Times New Roman"/>
          <w:i/>
          <w:iCs/>
          <w:sz w:val="24"/>
          <w:szCs w:val="24"/>
        </w:rPr>
        <w:t>Таблица 1 - Оценка силы корреляции</w:t>
      </w:r>
    </w:p>
    <w:p w14:paraId="278153DF" w14:textId="39ECA769" w:rsidR="008B6FD8" w:rsidRPr="00110865" w:rsidRDefault="008B6FD8">
      <w:pPr>
        <w:spacing w:line="278" w:lineRule="auto"/>
        <w:ind w:firstLine="0"/>
        <w:jc w:val="left"/>
        <w:rPr>
          <w:rFonts w:cs="Times New Roman"/>
          <w:szCs w:val="28"/>
        </w:rPr>
      </w:pPr>
    </w:p>
    <w:p w14:paraId="1770AC5F" w14:textId="00843B68" w:rsidR="00A50E2B" w:rsidRPr="004A74FE" w:rsidRDefault="00C66B23" w:rsidP="00110865">
      <w:pPr>
        <w:spacing w:after="0"/>
        <w:rPr>
          <w:rFonts w:cs="Times New Roman"/>
          <w:b/>
          <w:bCs/>
          <w:szCs w:val="28"/>
        </w:rPr>
      </w:pPr>
      <w:r w:rsidRPr="00567D2D">
        <w:rPr>
          <w:rFonts w:cs="Times New Roman"/>
          <w:b/>
          <w:bCs/>
          <w:szCs w:val="28"/>
        </w:rPr>
        <w:t>Применение в коде</w:t>
      </w:r>
      <w:r w:rsidRPr="004A74FE">
        <w:rPr>
          <w:rFonts w:cs="Times New Roman"/>
          <w:b/>
          <w:bCs/>
          <w:szCs w:val="28"/>
        </w:rPr>
        <w:t xml:space="preserve">: </w:t>
      </w:r>
      <w:r w:rsidR="00A50E2B" w:rsidRPr="00A50E2B">
        <w:rPr>
          <w:rFonts w:cs="Times New Roman"/>
          <w:b/>
          <w:bCs/>
          <w:szCs w:val="28"/>
          <w:lang w:val="en-US"/>
        </w:rPr>
        <w:t>correlation</w:t>
      </w:r>
      <w:r w:rsidR="00A50E2B" w:rsidRPr="004A74FE">
        <w:rPr>
          <w:rFonts w:cs="Times New Roman"/>
          <w:b/>
          <w:bCs/>
          <w:szCs w:val="28"/>
        </w:rPr>
        <w:t>_</w:t>
      </w:r>
      <w:r w:rsidR="00A50E2B" w:rsidRPr="00A50E2B">
        <w:rPr>
          <w:rFonts w:cs="Times New Roman"/>
          <w:b/>
          <w:bCs/>
          <w:szCs w:val="28"/>
          <w:lang w:val="en-US"/>
        </w:rPr>
        <w:t>matrix</w:t>
      </w:r>
      <w:r w:rsidR="00A50E2B" w:rsidRPr="004A74FE">
        <w:rPr>
          <w:rFonts w:cs="Times New Roman"/>
          <w:b/>
          <w:bCs/>
          <w:szCs w:val="28"/>
        </w:rPr>
        <w:t xml:space="preserve"> = </w:t>
      </w:r>
      <w:r w:rsidR="00A50E2B" w:rsidRPr="00A50E2B">
        <w:rPr>
          <w:rFonts w:cs="Times New Roman"/>
          <w:b/>
          <w:bCs/>
          <w:szCs w:val="28"/>
          <w:lang w:val="en-US"/>
        </w:rPr>
        <w:t>df</w:t>
      </w:r>
      <w:r w:rsidR="00A50E2B" w:rsidRPr="004A74FE">
        <w:rPr>
          <w:rFonts w:cs="Times New Roman"/>
          <w:b/>
          <w:bCs/>
          <w:szCs w:val="28"/>
        </w:rPr>
        <w:t>.</w:t>
      </w:r>
      <w:r w:rsidR="00A50E2B" w:rsidRPr="00A50E2B">
        <w:rPr>
          <w:rFonts w:cs="Times New Roman"/>
          <w:b/>
          <w:bCs/>
          <w:szCs w:val="28"/>
          <w:lang w:val="en-US"/>
        </w:rPr>
        <w:t>corr</w:t>
      </w:r>
      <w:r w:rsidR="00A50E2B" w:rsidRPr="004A74FE">
        <w:rPr>
          <w:rFonts w:cs="Times New Roman"/>
          <w:b/>
          <w:bCs/>
          <w:szCs w:val="28"/>
        </w:rPr>
        <w:t>()</w:t>
      </w:r>
    </w:p>
    <w:p w14:paraId="3E2F600C" w14:textId="65245D0E" w:rsidR="00C66B23" w:rsidRPr="00567D2D" w:rsidRDefault="00867407" w:rsidP="00110865">
      <w:pPr>
        <w:spacing w:after="0"/>
        <w:rPr>
          <w:rFonts w:cs="Times New Roman"/>
          <w:szCs w:val="28"/>
        </w:rPr>
      </w:pPr>
      <w:r w:rsidRPr="00567D2D">
        <w:rPr>
          <w:rFonts w:cs="Times New Roman"/>
          <w:szCs w:val="28"/>
        </w:rPr>
        <w:t>Матрица корреляций, полученная с помощью df.corr(), представляет собой квадратную таблицу, где на пересечении i-й строки и j-го столбца находится коэффициент корреляции между i-м и j-м признаками. Главная диагональ всегда равна 1, так как это корреляция признака с самим собой.</w:t>
      </w:r>
      <w:r w:rsidR="00C66B23" w:rsidRPr="00567D2D">
        <w:rPr>
          <w:rFonts w:cs="Times New Roman"/>
          <w:szCs w:val="28"/>
        </w:rPr>
        <w:t xml:space="preserve"> [4]</w:t>
      </w:r>
      <w:r w:rsidRPr="00567D2D">
        <w:rPr>
          <w:rFonts w:cs="Times New Roman"/>
          <w:szCs w:val="28"/>
        </w:rPr>
        <w:t xml:space="preserve">. </w:t>
      </w:r>
    </w:p>
    <w:p w14:paraId="7C405FE5" w14:textId="77777777" w:rsidR="00A81B1E" w:rsidRPr="00A81B1E" w:rsidRDefault="00A81B1E" w:rsidP="00110865">
      <w:pPr>
        <w:spacing w:after="0"/>
        <w:rPr>
          <w:rFonts w:cs="Times New Roman"/>
          <w:szCs w:val="28"/>
        </w:rPr>
      </w:pPr>
      <w:r w:rsidRPr="00A81B1E">
        <w:rPr>
          <w:rFonts w:cs="Times New Roman"/>
          <w:b/>
          <w:bCs/>
          <w:szCs w:val="28"/>
        </w:rPr>
        <w:t>Как пользоваться матрицей корреляций:</w:t>
      </w:r>
    </w:p>
    <w:p w14:paraId="4CABD8E4" w14:textId="77777777" w:rsidR="00A81B1E" w:rsidRPr="00110865" w:rsidRDefault="00A81B1E" w:rsidP="00110865">
      <w:pPr>
        <w:pStyle w:val="a7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 w:rsidRPr="00110865">
        <w:rPr>
          <w:rFonts w:cs="Times New Roman"/>
          <w:b/>
          <w:bCs/>
          <w:szCs w:val="28"/>
        </w:rPr>
        <w:t>Поиск сильных связей с целевой переменной:</w:t>
      </w:r>
      <w:r w:rsidRPr="00110865">
        <w:rPr>
          <w:rFonts w:cs="Times New Roman"/>
          <w:szCs w:val="28"/>
        </w:rPr>
        <w:t> необходимо найти столбец или строку, соответствующую целевой переменной quality, и определить признаки с наибольшими по модулю значениями коэффициента. Это укажет на факторы, наиболее сильно влияющие на качество вина.</w:t>
      </w:r>
    </w:p>
    <w:p w14:paraId="77AC70AD" w14:textId="32988C8C" w:rsidR="00A81B1E" w:rsidRPr="00110865" w:rsidRDefault="00A81B1E" w:rsidP="00110865">
      <w:pPr>
        <w:pStyle w:val="a7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 w:rsidRPr="00110865">
        <w:rPr>
          <w:rFonts w:cs="Times New Roman"/>
          <w:b/>
          <w:bCs/>
          <w:szCs w:val="28"/>
        </w:rPr>
        <w:t>Выявление мультиколлинеарности:</w:t>
      </w:r>
      <w:r w:rsidRPr="00110865">
        <w:rPr>
          <w:rFonts w:cs="Times New Roman"/>
          <w:szCs w:val="28"/>
        </w:rPr>
        <w:t xml:space="preserve"> если два признака имеют коэффициент корреляции |r| &gt; 0.8, это указывает на мультиколлинеарность. </w:t>
      </w:r>
    </w:p>
    <w:p w14:paraId="5A786409" w14:textId="0F28FDAD" w:rsidR="00A81B1E" w:rsidRPr="00110865" w:rsidRDefault="00A81B1E" w:rsidP="00110865">
      <w:pPr>
        <w:pStyle w:val="a7"/>
        <w:numPr>
          <w:ilvl w:val="0"/>
          <w:numId w:val="17"/>
        </w:numPr>
        <w:spacing w:after="0"/>
        <w:ind w:left="1276" w:hanging="567"/>
        <w:rPr>
          <w:rFonts w:cs="Times New Roman"/>
          <w:szCs w:val="28"/>
        </w:rPr>
      </w:pPr>
      <w:r w:rsidRPr="00110865">
        <w:rPr>
          <w:rFonts w:cs="Times New Roman"/>
          <w:b/>
          <w:bCs/>
          <w:szCs w:val="28"/>
        </w:rPr>
        <w:t>Отбор признаков (feature selection):</w:t>
      </w:r>
      <w:r w:rsidRPr="00110865">
        <w:rPr>
          <w:rFonts w:cs="Times New Roman"/>
          <w:szCs w:val="28"/>
        </w:rPr>
        <w:t> признаки, слабо коррелирующие с целевой переменной (|r| &lt; 0.1), могут быть исключены как неинформативные.</w:t>
      </w:r>
    </w:p>
    <w:p w14:paraId="48617CD2" w14:textId="7FC9A8C4" w:rsidR="00FE3B63" w:rsidRPr="004A74FE" w:rsidRDefault="00440FE1" w:rsidP="00110865">
      <w:pPr>
        <w:spacing w:after="0"/>
        <w:rPr>
          <w:rFonts w:cs="Times New Roman"/>
          <w:szCs w:val="28"/>
        </w:rPr>
      </w:pPr>
      <w:r w:rsidRPr="00567D2D">
        <w:rPr>
          <w:rFonts w:cs="Times New Roman"/>
          <w:b/>
          <w:bCs/>
          <w:szCs w:val="28"/>
        </w:rPr>
        <w:t>Мультиколлинеарность</w:t>
      </w:r>
      <w:r w:rsidRPr="00567D2D">
        <w:rPr>
          <w:rFonts w:cs="Times New Roman"/>
          <w:szCs w:val="28"/>
        </w:rPr>
        <w:t> - статистическое явление, при котором </w:t>
      </w:r>
      <w:r w:rsidRPr="00567D2D">
        <w:rPr>
          <w:rFonts w:cs="Times New Roman"/>
          <w:b/>
          <w:bCs/>
          <w:szCs w:val="28"/>
        </w:rPr>
        <w:t>два или более признаков в модели сильно коррелируют между собой</w:t>
      </w:r>
      <w:r w:rsidRPr="00567D2D">
        <w:rPr>
          <w:rFonts w:cs="Times New Roman"/>
          <w:szCs w:val="28"/>
        </w:rPr>
        <w:t xml:space="preserve">. По сути, они несут одну и ту же информацию, создавая избыточность в данных. Когда </w:t>
      </w:r>
      <w:r w:rsidRPr="00567D2D">
        <w:rPr>
          <w:rFonts w:cs="Times New Roman"/>
          <w:szCs w:val="28"/>
        </w:rPr>
        <w:lastRenderedPageBreak/>
        <w:t>признаки «дублируют» друг друга, алгоритм не может точно определить, какой вклад каждый из них вносит в целевую переменную. [8]</w:t>
      </w:r>
    </w:p>
    <w:p w14:paraId="586C08EC" w14:textId="5C482E47" w:rsidR="00FE3B63" w:rsidRPr="00110865" w:rsidRDefault="00440FE1" w:rsidP="00110865">
      <w:pPr>
        <w:pStyle w:val="3"/>
        <w:rPr>
          <w:b/>
          <w:bCs/>
          <w:color w:val="000000" w:themeColor="text1"/>
        </w:rPr>
      </w:pPr>
      <w:bookmarkStart w:id="13" w:name="_Toc223434831"/>
      <w:r w:rsidRPr="00110865">
        <w:rPr>
          <w:b/>
          <w:bCs/>
          <w:color w:val="000000" w:themeColor="text1"/>
        </w:rPr>
        <w:t>1</w:t>
      </w:r>
      <w:r w:rsidR="00FE3B63" w:rsidRPr="004A74FE">
        <w:rPr>
          <w:b/>
          <w:bCs/>
          <w:color w:val="000000" w:themeColor="text1"/>
        </w:rPr>
        <w:t xml:space="preserve">.2.3. </w:t>
      </w:r>
      <w:r w:rsidR="00FE3B63" w:rsidRPr="00110865">
        <w:rPr>
          <w:b/>
          <w:bCs/>
          <w:color w:val="000000" w:themeColor="text1"/>
        </w:rPr>
        <w:t>Аугментация</w:t>
      </w:r>
      <w:r w:rsidR="00FE3B63" w:rsidRPr="004A74FE">
        <w:rPr>
          <w:b/>
          <w:bCs/>
          <w:color w:val="000000" w:themeColor="text1"/>
        </w:rPr>
        <w:t xml:space="preserve"> </w:t>
      </w:r>
      <w:r w:rsidR="00FE3B63" w:rsidRPr="00110865">
        <w:rPr>
          <w:b/>
          <w:bCs/>
          <w:color w:val="000000" w:themeColor="text1"/>
        </w:rPr>
        <w:t>данных</w:t>
      </w:r>
      <w:r w:rsidR="00FE3B63" w:rsidRPr="004A74FE">
        <w:rPr>
          <w:b/>
          <w:bCs/>
          <w:color w:val="000000" w:themeColor="text1"/>
        </w:rPr>
        <w:t xml:space="preserve"> (</w:t>
      </w:r>
      <w:r w:rsidR="00FE3B63" w:rsidRPr="00110865">
        <w:rPr>
          <w:b/>
          <w:bCs/>
          <w:color w:val="000000" w:themeColor="text1"/>
          <w:lang w:val="en-US"/>
        </w:rPr>
        <w:t>Data</w:t>
      </w:r>
      <w:r w:rsidR="00FE3B63" w:rsidRPr="004A74FE">
        <w:rPr>
          <w:b/>
          <w:bCs/>
          <w:color w:val="000000" w:themeColor="text1"/>
        </w:rPr>
        <w:t xml:space="preserve"> </w:t>
      </w:r>
      <w:r w:rsidR="00FE3B63" w:rsidRPr="00110865">
        <w:rPr>
          <w:b/>
          <w:bCs/>
          <w:color w:val="000000" w:themeColor="text1"/>
          <w:lang w:val="en-US"/>
        </w:rPr>
        <w:t>Augmentation</w:t>
      </w:r>
      <w:r w:rsidR="00FE3B63" w:rsidRPr="004A74FE">
        <w:rPr>
          <w:b/>
          <w:bCs/>
          <w:color w:val="000000" w:themeColor="text1"/>
        </w:rPr>
        <w:t>)</w:t>
      </w:r>
      <w:bookmarkEnd w:id="13"/>
    </w:p>
    <w:p w14:paraId="5FC48063" w14:textId="199BA983" w:rsidR="00362E73" w:rsidRPr="004A74FE" w:rsidRDefault="00362E73" w:rsidP="00110865">
      <w:pPr>
        <w:spacing w:after="0"/>
        <w:rPr>
          <w:rFonts w:cs="Times New Roman"/>
          <w:b/>
          <w:bCs/>
          <w:szCs w:val="28"/>
        </w:rPr>
      </w:pPr>
      <w:r w:rsidRPr="00567D2D">
        <w:rPr>
          <w:rFonts w:cs="Times New Roman"/>
          <w:b/>
          <w:bCs/>
          <w:szCs w:val="28"/>
        </w:rPr>
        <w:t>Аугментация данных (data augmentation) в коде -</w:t>
      </w:r>
      <w:r w:rsidRPr="00567D2D">
        <w:rPr>
          <w:rFonts w:cs="Times New Roman"/>
          <w:szCs w:val="28"/>
        </w:rPr>
        <w:t xml:space="preserve"> метод искусственного расширения обучающего набора данных путём генерации новых, слегка изменённых вариантов исходных примеров. Цель — повысить устойчивость и качество модели, уменьшить переобучение и компенсировать дефицит редких примеров. </w:t>
      </w:r>
      <w:r w:rsidRPr="004A74FE">
        <w:rPr>
          <w:rFonts w:cs="Times New Roman"/>
          <w:szCs w:val="28"/>
        </w:rPr>
        <w:t>[7]</w:t>
      </w:r>
    </w:p>
    <w:p w14:paraId="439F3C45" w14:textId="68FE13AA" w:rsidR="00FE3B63" w:rsidRPr="00567D2D" w:rsidRDefault="00FE3B63" w:rsidP="00110865">
      <w:pPr>
        <w:spacing w:after="0"/>
        <w:rPr>
          <w:rFonts w:cs="Times New Roman"/>
          <w:szCs w:val="28"/>
        </w:rPr>
      </w:pPr>
      <w:r w:rsidRPr="00FE3B63">
        <w:rPr>
          <w:rFonts w:cs="Times New Roman"/>
          <w:b/>
          <w:bCs/>
          <w:szCs w:val="28"/>
          <w:lang w:val="en-US"/>
        </w:rPr>
        <w:t>SMOTE</w:t>
      </w:r>
      <w:r w:rsidRPr="00FE3B63">
        <w:rPr>
          <w:rFonts w:cs="Times New Roman"/>
          <w:b/>
          <w:bCs/>
          <w:szCs w:val="28"/>
        </w:rPr>
        <w:t xml:space="preserve"> (</w:t>
      </w:r>
      <w:r w:rsidRPr="00FE3B63">
        <w:rPr>
          <w:rFonts w:cs="Times New Roman"/>
          <w:b/>
          <w:bCs/>
          <w:szCs w:val="28"/>
          <w:lang w:val="en-US"/>
        </w:rPr>
        <w:t>Synthetic</w:t>
      </w:r>
      <w:r w:rsidRPr="00FE3B63">
        <w:rPr>
          <w:rFonts w:cs="Times New Roman"/>
          <w:b/>
          <w:bCs/>
          <w:szCs w:val="28"/>
        </w:rPr>
        <w:t xml:space="preserve"> </w:t>
      </w:r>
      <w:r w:rsidRPr="00FE3B63">
        <w:rPr>
          <w:rFonts w:cs="Times New Roman"/>
          <w:b/>
          <w:bCs/>
          <w:szCs w:val="28"/>
          <w:lang w:val="en-US"/>
        </w:rPr>
        <w:t>Minority</w:t>
      </w:r>
      <w:r w:rsidRPr="00FE3B63">
        <w:rPr>
          <w:rFonts w:cs="Times New Roman"/>
          <w:b/>
          <w:bCs/>
          <w:szCs w:val="28"/>
        </w:rPr>
        <w:t xml:space="preserve"> </w:t>
      </w:r>
      <w:r w:rsidRPr="00FE3B63">
        <w:rPr>
          <w:rFonts w:cs="Times New Roman"/>
          <w:b/>
          <w:bCs/>
          <w:szCs w:val="28"/>
          <w:lang w:val="en-US"/>
        </w:rPr>
        <w:t>Over</w:t>
      </w:r>
      <w:r w:rsidRPr="00FE3B63">
        <w:rPr>
          <w:rFonts w:cs="Times New Roman"/>
          <w:b/>
          <w:bCs/>
          <w:szCs w:val="28"/>
        </w:rPr>
        <w:t>-</w:t>
      </w:r>
      <w:r w:rsidRPr="00FE3B63">
        <w:rPr>
          <w:rFonts w:cs="Times New Roman"/>
          <w:b/>
          <w:bCs/>
          <w:szCs w:val="28"/>
          <w:lang w:val="en-US"/>
        </w:rPr>
        <w:t>sampling</w:t>
      </w:r>
      <w:r w:rsidRPr="00FE3B63">
        <w:rPr>
          <w:rFonts w:cs="Times New Roman"/>
          <w:b/>
          <w:bCs/>
          <w:szCs w:val="28"/>
        </w:rPr>
        <w:t xml:space="preserve"> </w:t>
      </w:r>
      <w:r w:rsidRPr="00FE3B63">
        <w:rPr>
          <w:rFonts w:cs="Times New Roman"/>
          <w:b/>
          <w:bCs/>
          <w:szCs w:val="28"/>
          <w:lang w:val="en-US"/>
        </w:rPr>
        <w:t>Technique</w:t>
      </w:r>
      <w:r w:rsidRPr="00FE3B63">
        <w:rPr>
          <w:rFonts w:cs="Times New Roman"/>
          <w:b/>
          <w:bCs/>
          <w:szCs w:val="28"/>
        </w:rPr>
        <w:t>)</w:t>
      </w:r>
      <w:r w:rsidRPr="00FE3B63">
        <w:rPr>
          <w:rFonts w:cs="Times New Roman"/>
          <w:szCs w:val="28"/>
          <w:lang w:val="en-US"/>
        </w:rPr>
        <w:t> </w:t>
      </w:r>
      <w:r w:rsidRPr="00567D2D">
        <w:rPr>
          <w:rFonts w:cs="Times New Roman"/>
          <w:b/>
          <w:bCs/>
          <w:szCs w:val="28"/>
        </w:rPr>
        <w:t xml:space="preserve">- </w:t>
      </w:r>
      <w:r w:rsidRPr="00567D2D">
        <w:rPr>
          <w:rFonts w:cs="Times New Roman"/>
          <w:szCs w:val="28"/>
        </w:rPr>
        <w:t>алгоритм предварительной обработки данных, используемый для устранения дисбаланса классов в наборе данных</w:t>
      </w:r>
      <w:r w:rsidR="00362E73" w:rsidRPr="00567D2D">
        <w:rPr>
          <w:rFonts w:cs="Times New Roman"/>
          <w:szCs w:val="28"/>
        </w:rPr>
        <w:t xml:space="preserve"> [6]</w:t>
      </w:r>
    </w:p>
    <w:p w14:paraId="69541C61" w14:textId="1434C75B" w:rsidR="00FE3B63" w:rsidRPr="00110865" w:rsidRDefault="00440FE1" w:rsidP="00110865">
      <w:pPr>
        <w:pStyle w:val="3"/>
        <w:rPr>
          <w:b/>
          <w:bCs/>
          <w:color w:val="000000" w:themeColor="text1"/>
        </w:rPr>
      </w:pPr>
      <w:bookmarkStart w:id="14" w:name="_Toc223434832"/>
      <w:r w:rsidRPr="00110865">
        <w:rPr>
          <w:b/>
          <w:bCs/>
          <w:color w:val="000000" w:themeColor="text1"/>
        </w:rPr>
        <w:t>1.2.4. Снижение размерности (Dimensionality Reduction)</w:t>
      </w:r>
      <w:bookmarkEnd w:id="14"/>
    </w:p>
    <w:p w14:paraId="7DDA8230" w14:textId="77777777" w:rsidR="00212115" w:rsidRPr="00212115" w:rsidRDefault="00212115" w:rsidP="00212115">
      <w:pPr>
        <w:rPr>
          <w:lang w:eastAsia="ru-RU"/>
        </w:rPr>
      </w:pPr>
      <w:r w:rsidRPr="00212115">
        <w:rPr>
          <w:lang w:eastAsia="ru-RU"/>
        </w:rPr>
        <w:t>Метод главных компонент (PCA — Principal Component Analysis) — это метод линейного снижения размерности данных, позволяющий преобразовать исходный набор признаков в новое пространство меньшей размерности с сохранением наибольшей доли вариации данных.</w:t>
      </w:r>
    </w:p>
    <w:p w14:paraId="103503EF" w14:textId="2911D3F9" w:rsidR="00110865" w:rsidRDefault="00212115" w:rsidP="00386197">
      <w:pPr>
        <w:rPr>
          <w:lang w:eastAsia="ru-RU"/>
        </w:rPr>
      </w:pPr>
      <w:r>
        <w:rPr>
          <w:lang w:eastAsia="ru-RU"/>
        </w:rPr>
        <w:t>Дисперсия -</w:t>
      </w:r>
      <w:r w:rsidRPr="00212115">
        <w:rPr>
          <w:lang w:eastAsia="ru-RU"/>
        </w:rPr>
        <w:t xml:space="preserve"> это мера разброса значений признаков относительно их среднего значения. Она показывает, насколько сильно наблюдения отличаются друг от друга. PCA ищет такие направления в пространстве признаков, вдоль которых дисперсия данных максимальна, и проецирует данные на эти направления.</w:t>
      </w:r>
    </w:p>
    <w:p w14:paraId="2BFDBAD2" w14:textId="31DBB541" w:rsidR="00386197" w:rsidRDefault="00386197" w:rsidP="00386197">
      <w:pPr>
        <w:rPr>
          <w:lang w:eastAsia="ru-RU"/>
        </w:rPr>
      </w:pPr>
    </w:p>
    <w:p w14:paraId="54C55F0C" w14:textId="24FA27B6" w:rsidR="00386197" w:rsidRDefault="00386197" w:rsidP="00386197">
      <w:pPr>
        <w:rPr>
          <w:lang w:eastAsia="ru-RU"/>
        </w:rPr>
      </w:pPr>
    </w:p>
    <w:p w14:paraId="2BD239E0" w14:textId="77777777" w:rsidR="00386197" w:rsidRPr="00386197" w:rsidRDefault="00386197" w:rsidP="00386197">
      <w:pPr>
        <w:rPr>
          <w:lang w:eastAsia="ru-RU"/>
        </w:rPr>
      </w:pPr>
    </w:p>
    <w:p w14:paraId="6803A773" w14:textId="06C35F8B" w:rsidR="00C306E8" w:rsidRPr="00110865" w:rsidRDefault="00110865" w:rsidP="00110865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15" w:name="_Toc223434833"/>
      <w:r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2 </w:t>
      </w:r>
      <w:r w:rsidR="00C306E8"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ПРАКТИЧЕСКАЯ ЧАСТЬ</w:t>
      </w:r>
      <w:bookmarkEnd w:id="15"/>
      <w:r w:rsidR="00C306E8" w:rsidRPr="0011086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2DD18861" w14:textId="2C95EB2D" w:rsidR="00C306E8" w:rsidRDefault="00C306E8" w:rsidP="00110865">
      <w:pPr>
        <w:spacing w:after="0"/>
        <w:rPr>
          <w:rFonts w:cs="Times New Roman"/>
          <w:szCs w:val="28"/>
        </w:rPr>
      </w:pPr>
      <w:r w:rsidRPr="00C306E8">
        <w:rPr>
          <w:rFonts w:cs="Times New Roman"/>
          <w:szCs w:val="28"/>
        </w:rPr>
        <w:t>Программный код реализации представлен в файле `lab1_wine_quality.ipynb`. Основная интеллектуальная составляющая реализована с использованием библиотек `pandas` (обработка данных), `seaborn` (визуализация), `imblearn` (аугментация) и `sklearn` (ML алгоритмы).</w:t>
      </w:r>
    </w:p>
    <w:p w14:paraId="2FB3545C" w14:textId="46E19F41" w:rsidR="009C3557" w:rsidRPr="001E558F" w:rsidRDefault="008A2981" w:rsidP="001E558F">
      <w:pPr>
        <w:spacing w:after="0"/>
        <w:rPr>
          <w:rFonts w:cs="Times New Roman"/>
          <w:szCs w:val="28"/>
        </w:rPr>
      </w:pPr>
      <w:r w:rsidRPr="008A2981">
        <w:rPr>
          <w:rFonts w:cs="Times New Roman"/>
          <w:noProof/>
          <w:szCs w:val="28"/>
          <w:lang w:eastAsia="ru-RU"/>
        </w:rPr>
        <w:drawing>
          <wp:inline distT="0" distB="0" distL="0" distR="0" wp14:anchorId="5E314BD8" wp14:editId="24378D1D">
            <wp:extent cx="5010849" cy="1771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39AE" w14:textId="58A74B2A" w:rsidR="00B23265" w:rsidRDefault="00B23265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  <w:r w:rsidRPr="007A5740">
        <w:rPr>
          <w:b/>
          <w:bCs/>
          <w:sz w:val="24"/>
          <w:szCs w:val="24"/>
        </w:rPr>
        <w:t>Рисунок 1 – импорт библиотек</w:t>
      </w:r>
    </w:p>
    <w:p w14:paraId="24FB8032" w14:textId="77777777" w:rsidR="001E558F" w:rsidRPr="007A5740" w:rsidRDefault="001E558F" w:rsidP="007A5740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692F7A9F" w14:textId="0A9EB1CD" w:rsidR="00B23265" w:rsidRDefault="007A5740" w:rsidP="007A574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6" w:name="_Toc223434834"/>
      <w:r w:rsidRPr="007A5740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>.1. Определение предметной области и загрузка данных</w:t>
      </w:r>
      <w:bookmarkEnd w:id="16"/>
    </w:p>
    <w:p w14:paraId="0517CD8F" w14:textId="20D2CC27" w:rsidR="008A2981" w:rsidRPr="008A2981" w:rsidRDefault="008A2981" w:rsidP="008A2981">
      <w:r>
        <w:t xml:space="preserve">Загрузка датасета происходи с помощью библиотеки </w:t>
      </w:r>
      <w:r>
        <w:rPr>
          <w:lang w:val="en-US"/>
        </w:rPr>
        <w:t>pandas</w:t>
      </w:r>
      <w:r>
        <w:t xml:space="preserve">. </w:t>
      </w:r>
      <w:r w:rsidRPr="008A2981">
        <w:t>[</w:t>
      </w:r>
      <w:r>
        <w:rPr>
          <w:lang w:val="en-US"/>
        </w:rPr>
        <w:t>A</w:t>
      </w:r>
      <w:r w:rsidRPr="008A2981">
        <w:t xml:space="preserve">2], </w:t>
      </w:r>
      <w:r>
        <w:t xml:space="preserve">Просматриваем первые 5 строк датасета и общие данные о нем </w:t>
      </w:r>
      <w:r w:rsidRPr="008A2981">
        <w:t>[</w:t>
      </w:r>
      <w:r>
        <w:rPr>
          <w:lang w:val="en-US"/>
        </w:rPr>
        <w:t>A</w:t>
      </w:r>
      <w:r w:rsidRPr="008A2981">
        <w:t>3].</w:t>
      </w:r>
    </w:p>
    <w:p w14:paraId="6F891C69" w14:textId="5C6A3CF3" w:rsidR="008A2981" w:rsidRPr="008A2981" w:rsidRDefault="008A2981" w:rsidP="008A2981">
      <w:r w:rsidRPr="008A2981">
        <w:rPr>
          <w:noProof/>
          <w:lang w:eastAsia="ru-RU"/>
        </w:rPr>
        <w:drawing>
          <wp:inline distT="0" distB="0" distL="0" distR="0" wp14:anchorId="496660F1" wp14:editId="2A4094F1">
            <wp:extent cx="5940425" cy="34347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D441" w14:textId="281E8B9C" w:rsidR="001E558F" w:rsidRPr="00386197" w:rsidRDefault="001E558F" w:rsidP="001E558F">
      <w:pPr>
        <w:spacing w:after="0"/>
        <w:jc w:val="center"/>
        <w:rPr>
          <w:rFonts w:cs="Times New Roman"/>
          <w:b/>
          <w:szCs w:val="28"/>
        </w:rPr>
      </w:pPr>
      <w:r w:rsidRPr="001E558F">
        <w:rPr>
          <w:rFonts w:cs="Times New Roman"/>
          <w:b/>
          <w:szCs w:val="28"/>
        </w:rPr>
        <w:t xml:space="preserve">Рисунок </w:t>
      </w:r>
      <w:r w:rsidR="00386197">
        <w:rPr>
          <w:rFonts w:cs="Times New Roman"/>
          <w:b/>
          <w:szCs w:val="28"/>
          <w:lang w:val="en-US"/>
        </w:rPr>
        <w:t>2</w:t>
      </w:r>
      <w:r w:rsidRPr="001E558F">
        <w:rPr>
          <w:rFonts w:cs="Times New Roman"/>
          <w:b/>
          <w:szCs w:val="28"/>
        </w:rPr>
        <w:t xml:space="preserve"> </w:t>
      </w:r>
      <w:r w:rsidR="00386197">
        <w:rPr>
          <w:rFonts w:cs="Times New Roman"/>
          <w:b/>
          <w:szCs w:val="28"/>
        </w:rPr>
        <w:t>–</w:t>
      </w:r>
      <w:r w:rsidR="00386197">
        <w:rPr>
          <w:rFonts w:cs="Times New Roman"/>
          <w:b/>
          <w:szCs w:val="28"/>
          <w:lang w:val="en-US"/>
        </w:rPr>
        <w:t xml:space="preserve"> </w:t>
      </w:r>
      <w:r w:rsidR="00386197">
        <w:rPr>
          <w:rFonts w:cs="Times New Roman"/>
          <w:b/>
          <w:szCs w:val="28"/>
        </w:rPr>
        <w:t xml:space="preserve">Вывод данных </w:t>
      </w:r>
    </w:p>
    <w:p w14:paraId="7AE306A0" w14:textId="022D5DBE" w:rsidR="00B23265" w:rsidRDefault="00B23265" w:rsidP="00C306E8">
      <w:pPr>
        <w:spacing w:line="278" w:lineRule="auto"/>
        <w:ind w:firstLine="0"/>
        <w:jc w:val="left"/>
      </w:pPr>
    </w:p>
    <w:p w14:paraId="7CCE3894" w14:textId="76AE341F" w:rsidR="00B23265" w:rsidRDefault="008A2981" w:rsidP="00C306E8">
      <w:pPr>
        <w:spacing w:line="278" w:lineRule="auto"/>
        <w:ind w:firstLine="0"/>
        <w:jc w:val="left"/>
        <w:rPr>
          <w:lang w:val="en-US"/>
        </w:rPr>
      </w:pPr>
      <w:r w:rsidRPr="008A2981">
        <w:rPr>
          <w:noProof/>
          <w:lang w:eastAsia="ru-RU"/>
        </w:rPr>
        <w:drawing>
          <wp:inline distT="0" distB="0" distL="0" distR="0" wp14:anchorId="647B8D7C" wp14:editId="72EFBC6A">
            <wp:extent cx="5287113" cy="4505954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3FE37" w14:textId="0DBFE7C2" w:rsidR="001E558F" w:rsidRPr="001E558F" w:rsidRDefault="001E558F" w:rsidP="001E558F">
      <w:pPr>
        <w:spacing w:after="0"/>
        <w:jc w:val="center"/>
        <w:rPr>
          <w:rFonts w:cs="Times New Roman"/>
          <w:b/>
          <w:szCs w:val="28"/>
        </w:rPr>
      </w:pPr>
      <w:r w:rsidRPr="001E558F">
        <w:rPr>
          <w:rFonts w:cs="Times New Roman"/>
          <w:b/>
          <w:szCs w:val="28"/>
        </w:rPr>
        <w:t xml:space="preserve">Рисунок  </w:t>
      </w:r>
      <w:r w:rsidR="00386197">
        <w:rPr>
          <w:rFonts w:cs="Times New Roman"/>
          <w:b/>
          <w:szCs w:val="28"/>
        </w:rPr>
        <w:t>3 – Дополнительная информация</w:t>
      </w:r>
    </w:p>
    <w:p w14:paraId="1412917C" w14:textId="77777777" w:rsidR="001E558F" w:rsidRPr="00386197" w:rsidRDefault="001E558F" w:rsidP="00C306E8">
      <w:pPr>
        <w:spacing w:line="278" w:lineRule="auto"/>
        <w:ind w:firstLine="0"/>
        <w:jc w:val="left"/>
      </w:pPr>
    </w:p>
    <w:p w14:paraId="04A10A2D" w14:textId="5A9E2ECA" w:rsidR="00B23265" w:rsidRDefault="00B23265" w:rsidP="00C306E8">
      <w:pPr>
        <w:spacing w:line="278" w:lineRule="auto"/>
        <w:ind w:firstLine="0"/>
        <w:jc w:val="left"/>
      </w:pPr>
    </w:p>
    <w:p w14:paraId="5B784E4D" w14:textId="449E876D" w:rsidR="00B23265" w:rsidRDefault="007A5740" w:rsidP="007A574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7" w:name="_Toc223434835"/>
      <w:r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>.2. Предобработка данных (Data Preprocessing)</w:t>
      </w:r>
      <w:bookmarkEnd w:id="17"/>
    </w:p>
    <w:p w14:paraId="10BE4335" w14:textId="77777777" w:rsidR="008A2981" w:rsidRPr="008A2981" w:rsidRDefault="008A2981" w:rsidP="008A2981"/>
    <w:p w14:paraId="4F8AF0DC" w14:textId="04C42EE1" w:rsidR="00B23265" w:rsidRDefault="008A2981" w:rsidP="00B23265">
      <w:pPr>
        <w:spacing w:line="278" w:lineRule="auto"/>
        <w:ind w:firstLine="0"/>
        <w:jc w:val="center"/>
      </w:pPr>
      <w:r>
        <w:t xml:space="preserve">Смотрим на количество дубликатов и пропусков в датасете </w:t>
      </w:r>
      <w:r w:rsidRPr="008A2981">
        <w:t>[</w:t>
      </w:r>
      <w:r>
        <w:rPr>
          <w:lang w:val="en-US"/>
        </w:rPr>
        <w:t>A</w:t>
      </w:r>
      <w:r w:rsidRPr="008A2981">
        <w:t>4]</w:t>
      </w:r>
    </w:p>
    <w:p w14:paraId="7547319F" w14:textId="421C585A" w:rsidR="008A2981" w:rsidRDefault="008A2981" w:rsidP="00B23265">
      <w:pPr>
        <w:spacing w:line="278" w:lineRule="auto"/>
        <w:ind w:firstLine="0"/>
        <w:jc w:val="center"/>
      </w:pPr>
      <w:r w:rsidRPr="008A2981">
        <w:rPr>
          <w:noProof/>
          <w:lang w:eastAsia="ru-RU"/>
        </w:rPr>
        <w:lastRenderedPageBreak/>
        <w:drawing>
          <wp:inline distT="0" distB="0" distL="0" distR="0" wp14:anchorId="42382E65" wp14:editId="0FFBD404">
            <wp:extent cx="2680855" cy="2870577"/>
            <wp:effectExtent l="0" t="0" r="571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316" cy="287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0EBD" w14:textId="29BF7C56" w:rsidR="001E558F" w:rsidRPr="001E558F" w:rsidRDefault="001E558F" w:rsidP="001E558F">
      <w:pPr>
        <w:spacing w:after="0"/>
        <w:jc w:val="center"/>
        <w:rPr>
          <w:rFonts w:cs="Times New Roman"/>
          <w:b/>
          <w:szCs w:val="28"/>
        </w:rPr>
      </w:pPr>
      <w:r w:rsidRPr="001E558F">
        <w:rPr>
          <w:rFonts w:cs="Times New Roman"/>
          <w:b/>
          <w:szCs w:val="28"/>
        </w:rPr>
        <w:t xml:space="preserve">Рисунок </w:t>
      </w:r>
      <w:r w:rsidR="00386197">
        <w:rPr>
          <w:rFonts w:cs="Times New Roman"/>
          <w:b/>
          <w:szCs w:val="28"/>
        </w:rPr>
        <w:t>4</w:t>
      </w:r>
      <w:r w:rsidRPr="001E558F">
        <w:rPr>
          <w:rFonts w:cs="Times New Roman"/>
          <w:b/>
          <w:szCs w:val="28"/>
        </w:rPr>
        <w:t xml:space="preserve"> </w:t>
      </w:r>
      <w:r w:rsidR="00386197">
        <w:rPr>
          <w:rFonts w:cs="Times New Roman"/>
          <w:b/>
          <w:szCs w:val="28"/>
        </w:rPr>
        <w:t>– Вывод количества дубликатов и нулевых значений</w:t>
      </w:r>
    </w:p>
    <w:p w14:paraId="54763C67" w14:textId="77777777" w:rsidR="001E558F" w:rsidRDefault="001E558F" w:rsidP="00B23265">
      <w:pPr>
        <w:spacing w:line="278" w:lineRule="auto"/>
        <w:ind w:firstLine="0"/>
        <w:jc w:val="center"/>
      </w:pPr>
    </w:p>
    <w:p w14:paraId="0DE37C9E" w14:textId="35503210" w:rsidR="008A2981" w:rsidRPr="001E558F" w:rsidRDefault="008A2981" w:rsidP="00B23265">
      <w:pPr>
        <w:spacing w:line="278" w:lineRule="auto"/>
        <w:ind w:firstLine="0"/>
        <w:jc w:val="center"/>
      </w:pPr>
      <w:r>
        <w:t xml:space="preserve">А также </w:t>
      </w:r>
      <w:r w:rsidR="00C7742B">
        <w:t xml:space="preserve">удаляем лишние признаки, которые не несут в себе полезную информацию. </w:t>
      </w:r>
      <w:r w:rsidR="00C7742B" w:rsidRPr="001E558F">
        <w:t>[</w:t>
      </w:r>
      <w:r w:rsidR="00C7742B">
        <w:rPr>
          <w:lang w:val="en-US"/>
        </w:rPr>
        <w:t>A</w:t>
      </w:r>
      <w:r w:rsidR="00C7742B" w:rsidRPr="001E558F">
        <w:t>5]</w:t>
      </w:r>
    </w:p>
    <w:p w14:paraId="609D56D8" w14:textId="77777777" w:rsidR="00C7742B" w:rsidRPr="001E558F" w:rsidRDefault="00C7742B" w:rsidP="00B23265">
      <w:pPr>
        <w:spacing w:line="278" w:lineRule="auto"/>
        <w:ind w:firstLine="0"/>
        <w:jc w:val="center"/>
      </w:pPr>
    </w:p>
    <w:p w14:paraId="128FD286" w14:textId="5FFBF970" w:rsidR="00B23265" w:rsidRDefault="007A5740" w:rsidP="007A574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8" w:name="_Toc223434836"/>
      <w:r w:rsidRPr="007A5740">
        <w:rPr>
          <w:rFonts w:ascii="Times New Roman" w:hAnsi="Times New Roman" w:cs="Times New Roman"/>
          <w:b/>
          <w:bCs/>
          <w:color w:val="000000" w:themeColor="text1"/>
        </w:rPr>
        <w:t>2</w:t>
      </w:r>
      <w:r w:rsidR="00B23265" w:rsidRPr="007A5740">
        <w:rPr>
          <w:rFonts w:ascii="Times New Roman" w:hAnsi="Times New Roman" w:cs="Times New Roman"/>
          <w:b/>
          <w:bCs/>
          <w:color w:val="000000" w:themeColor="text1"/>
        </w:rPr>
        <w:t>.3. Визуализация данных (Visualization)</w:t>
      </w:r>
      <w:bookmarkEnd w:id="18"/>
    </w:p>
    <w:p w14:paraId="609D20F7" w14:textId="00E6E959" w:rsidR="00C7742B" w:rsidRPr="00C7742B" w:rsidRDefault="00C7742B" w:rsidP="00C7742B">
      <w:pPr>
        <w:rPr>
          <w:lang w:val="en-US"/>
        </w:rPr>
      </w:pPr>
      <w:r>
        <w:t xml:space="preserve">Рассмотрим распределение классов </w:t>
      </w:r>
      <w:r>
        <w:rPr>
          <w:lang w:val="en-US"/>
        </w:rPr>
        <w:t>[A6]</w:t>
      </w:r>
    </w:p>
    <w:p w14:paraId="7C22FE1D" w14:textId="055A41E7" w:rsidR="00C7742B" w:rsidRDefault="00C7742B" w:rsidP="00C7742B">
      <w:r w:rsidRPr="00C7742B">
        <w:rPr>
          <w:noProof/>
          <w:lang w:eastAsia="ru-RU"/>
        </w:rPr>
        <w:drawing>
          <wp:inline distT="0" distB="0" distL="0" distR="0" wp14:anchorId="2B5E73E5" wp14:editId="53940D61">
            <wp:extent cx="5301593" cy="33147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302" cy="332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F43F" w14:textId="7D06C0DD" w:rsidR="001E558F" w:rsidRPr="001E558F" w:rsidRDefault="001E558F" w:rsidP="001E558F">
      <w:pPr>
        <w:spacing w:after="0"/>
        <w:jc w:val="center"/>
        <w:rPr>
          <w:rFonts w:cs="Times New Roman"/>
          <w:b/>
          <w:szCs w:val="28"/>
        </w:rPr>
      </w:pPr>
      <w:r w:rsidRPr="001E558F">
        <w:rPr>
          <w:rFonts w:cs="Times New Roman"/>
          <w:b/>
          <w:szCs w:val="28"/>
        </w:rPr>
        <w:t xml:space="preserve">Рисунок </w:t>
      </w:r>
      <w:r w:rsidR="00386197">
        <w:rPr>
          <w:rFonts w:cs="Times New Roman"/>
          <w:b/>
          <w:szCs w:val="28"/>
        </w:rPr>
        <w:t xml:space="preserve">5 </w:t>
      </w:r>
      <w:r w:rsidRPr="001E558F">
        <w:rPr>
          <w:rFonts w:cs="Times New Roman"/>
          <w:b/>
          <w:szCs w:val="28"/>
        </w:rPr>
        <w:t xml:space="preserve"> -</w:t>
      </w:r>
      <w:r w:rsidR="00386197">
        <w:rPr>
          <w:rFonts w:cs="Times New Roman"/>
          <w:b/>
          <w:szCs w:val="28"/>
        </w:rPr>
        <w:t xml:space="preserve"> Визуализация распределения оттока клиентов </w:t>
      </w:r>
    </w:p>
    <w:p w14:paraId="729EFB34" w14:textId="77777777" w:rsidR="001E558F" w:rsidRDefault="001E558F" w:rsidP="00C7742B"/>
    <w:p w14:paraId="27DBF6CA" w14:textId="0BC5E414" w:rsidR="00C7742B" w:rsidRPr="00C7742B" w:rsidRDefault="00C7742B" w:rsidP="00C7742B">
      <w:r>
        <w:t>Строим матрицу корреляций</w:t>
      </w:r>
    </w:p>
    <w:p w14:paraId="1794FF4F" w14:textId="2A02068E" w:rsidR="00B23265" w:rsidRDefault="00C7742B" w:rsidP="007A5740">
      <w:pPr>
        <w:spacing w:line="278" w:lineRule="auto"/>
        <w:ind w:firstLine="0"/>
        <w:jc w:val="center"/>
      </w:pPr>
      <w:r w:rsidRPr="00C7742B">
        <w:rPr>
          <w:noProof/>
          <w:lang w:eastAsia="ru-RU"/>
        </w:rPr>
        <w:drawing>
          <wp:inline distT="0" distB="0" distL="0" distR="0" wp14:anchorId="6382C115" wp14:editId="6BFF0865">
            <wp:extent cx="5940425" cy="52190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D824" w14:textId="00133902" w:rsidR="001E558F" w:rsidRPr="001E558F" w:rsidRDefault="001E558F" w:rsidP="001E558F">
      <w:pPr>
        <w:spacing w:after="0"/>
        <w:jc w:val="center"/>
        <w:rPr>
          <w:rFonts w:cs="Times New Roman"/>
          <w:b/>
          <w:szCs w:val="28"/>
        </w:rPr>
      </w:pPr>
      <w:r w:rsidRPr="001E558F">
        <w:rPr>
          <w:rFonts w:cs="Times New Roman"/>
          <w:b/>
          <w:szCs w:val="28"/>
        </w:rPr>
        <w:t xml:space="preserve">Рисунок  </w:t>
      </w:r>
      <w:r w:rsidR="00386197">
        <w:rPr>
          <w:rFonts w:cs="Times New Roman"/>
          <w:b/>
          <w:szCs w:val="28"/>
        </w:rPr>
        <w:t xml:space="preserve">6 – Матрица корреляций </w:t>
      </w:r>
    </w:p>
    <w:p w14:paraId="74CE82FE" w14:textId="318430ED" w:rsidR="00C7742B" w:rsidRPr="00C7742B" w:rsidRDefault="00C7742B" w:rsidP="00C7742B">
      <w:pPr>
        <w:spacing w:before="120" w:after="0" w:line="240" w:lineRule="auto"/>
        <w:ind w:firstLine="0"/>
        <w:rPr>
          <w:bCs/>
          <w:szCs w:val="28"/>
        </w:rPr>
      </w:pPr>
    </w:p>
    <w:p w14:paraId="76363519" w14:textId="77777777" w:rsidR="00C7742B" w:rsidRPr="00C7742B" w:rsidRDefault="00C7742B" w:rsidP="00C7742B">
      <w:r w:rsidRPr="00C7742B">
        <w:t>С целевой переменной (столбец Exited) больше всего коррелируют:</w:t>
      </w:r>
    </w:p>
    <w:p w14:paraId="189FE982" w14:textId="77777777" w:rsidR="00C7742B" w:rsidRPr="00C7742B" w:rsidRDefault="00C7742B" w:rsidP="00C7742B">
      <w:r w:rsidRPr="00C7742B">
        <w:t>Age (0.29) — умеренная положительная связь. Чем старше клиент, тем выше вероятность его ухода из банка. Это наиболее выраженная линейная зависимость с целевой переменной.</w:t>
      </w:r>
    </w:p>
    <w:p w14:paraId="49CDE995" w14:textId="77777777" w:rsidR="00C7742B" w:rsidRPr="00C7742B" w:rsidRDefault="00C7742B" w:rsidP="00C7742B">
      <w:r w:rsidRPr="00C7742B">
        <w:t>IsActiveMember (-0.16) — слабая отрицательная связь. Активные клиенты реже покидают банк, что логично с точки зрения поведения пользователей.</w:t>
      </w:r>
    </w:p>
    <w:p w14:paraId="7B86CC4C" w14:textId="77777777" w:rsidR="00C7742B" w:rsidRPr="00C7742B" w:rsidRDefault="00C7742B" w:rsidP="00C7742B">
      <w:r w:rsidRPr="00C7742B">
        <w:lastRenderedPageBreak/>
        <w:t>Geography_Germany (0.17) — слабая положительная связь. Клиенты из Германии чаще демонстрируют склонность к уходу по сравнению с базовой категорией (France).</w:t>
      </w:r>
    </w:p>
    <w:p w14:paraId="7D587146" w14:textId="77777777" w:rsidR="00C7742B" w:rsidRPr="00C7742B" w:rsidRDefault="00C7742B" w:rsidP="00C7742B">
      <w:r w:rsidRPr="00C7742B">
        <w:t>Balance (0.12) — слабая положительная связь. Клиенты с большим балансом имеют несколько более высокую вероятность ухода.</w:t>
      </w:r>
    </w:p>
    <w:p w14:paraId="71841857" w14:textId="5C9A026B" w:rsidR="00C7742B" w:rsidRPr="00C7742B" w:rsidRDefault="00C7742B" w:rsidP="00393978">
      <w:r w:rsidRPr="00C7742B">
        <w:t xml:space="preserve">Gender_Male (-0.11) — слабая отрицательная связь. Мужчины в среднем немного реже уходят, однако </w:t>
      </w:r>
      <w:r w:rsidR="00393978">
        <w:t>влияние признака незначительно.</w:t>
      </w:r>
    </w:p>
    <w:p w14:paraId="5EB0DC04" w14:textId="45FE016D" w:rsidR="00C7742B" w:rsidRPr="00C7742B" w:rsidRDefault="00C7742B" w:rsidP="00C7742B">
      <w:r w:rsidRPr="00C7742B">
        <w:t>B</w:t>
      </w:r>
      <w:r w:rsidR="00393978">
        <w:t>alance и NumOfProducts (-0.30) -</w:t>
      </w:r>
      <w:r w:rsidRPr="00C7742B">
        <w:t xml:space="preserve"> умеренная отрицательная связь. Клиенты с большим количеством продуктов имеют тенденцию к меньшему балансу, что может отражать более активное использование средств.</w:t>
      </w:r>
    </w:p>
    <w:p w14:paraId="41F57C5D" w14:textId="77777777" w:rsidR="00C7742B" w:rsidRPr="00C7742B" w:rsidRDefault="00C7742B" w:rsidP="00C7742B">
      <w:r w:rsidRPr="00C7742B">
        <w:t>Geography_Germany и Geography_Spain (-0.33) — умеренная отрицательная связь. Это ожидаемо, так как признаки являются взаимоисключающими категориями после one-hot кодирования.</w:t>
      </w:r>
    </w:p>
    <w:p w14:paraId="79843B56" w14:textId="03F19575" w:rsidR="00C7742B" w:rsidRPr="00C7742B" w:rsidRDefault="00C7742B" w:rsidP="00393978">
      <w:r w:rsidRPr="00C7742B">
        <w:t>Сильных связей (|r| &gt; 0.8), свидетельствующих о мультиколлинеарности, не обнаружено, следовательно, признаки не д</w:t>
      </w:r>
      <w:r w:rsidR="00393978">
        <w:t>ублируют информацию друг друга.</w:t>
      </w:r>
    </w:p>
    <w:p w14:paraId="60E53EBD" w14:textId="77777777" w:rsidR="00C7742B" w:rsidRPr="00C7742B" w:rsidRDefault="00C7742B" w:rsidP="00C7742B">
      <w:r w:rsidRPr="00C7742B">
        <w:t>Интересные наблюдения:</w:t>
      </w:r>
    </w:p>
    <w:p w14:paraId="55A4CA2D" w14:textId="77777777" w:rsidR="00C7742B" w:rsidRPr="00C7742B" w:rsidRDefault="00C7742B" w:rsidP="00C7742B">
      <w:r w:rsidRPr="00C7742B">
        <w:t>IsActiveMember имеет отрицательную связь с Exited (-0.16), что подтверждает поведенческую гипотезу: вовлечённые клиенты реже покидают банк.</w:t>
      </w:r>
    </w:p>
    <w:p w14:paraId="2DED014E" w14:textId="77777777" w:rsidR="00C7742B" w:rsidRPr="00C7742B" w:rsidRDefault="00C7742B" w:rsidP="00C7742B">
      <w:r w:rsidRPr="00C7742B">
        <w:t>Возраст (Age) демонстрирует наиболее заметное влияние на отток, что может быть связано с изменением финансовых потребностей клиентов с возрастом.</w:t>
      </w:r>
    </w:p>
    <w:p w14:paraId="7857E8D2" w14:textId="77777777" w:rsidR="00C7742B" w:rsidRPr="00C7742B" w:rsidRDefault="00C7742B" w:rsidP="00C7742B">
      <w:r w:rsidRPr="00C7742B">
        <w:t>Региональный фактор (Geography_Germany) показывает более высокую склонность к уходу, что может указывать на различия в банковских условиях или уровне конкуренции в разных странах.</w:t>
      </w:r>
    </w:p>
    <w:p w14:paraId="5F8BB82C" w14:textId="77777777" w:rsidR="00C7742B" w:rsidRPr="00C7742B" w:rsidRDefault="00C7742B" w:rsidP="00C7742B"/>
    <w:p w14:paraId="66D98267" w14:textId="0E2561CE" w:rsidR="007A5740" w:rsidRPr="00C7742B" w:rsidRDefault="00C7742B" w:rsidP="00C7742B">
      <w:r w:rsidRPr="00C7742B">
        <w:lastRenderedPageBreak/>
        <w:t>Итог: Основной фактор оттока клиентов — возраст. Снижающим вероятность ухода фактором выступает активность клиента (IsActiveMember). Регион проживания (особенно Германия) также оказывает влияние, тогда как остальные признаки имеют слабую линейную связь с оттоком, что говорит о сложной и многомерной природе задачи прогнозирования churn.</w:t>
      </w:r>
    </w:p>
    <w:p w14:paraId="3A3BEADB" w14:textId="77777777" w:rsidR="00245293" w:rsidRPr="00245293" w:rsidRDefault="00245293" w:rsidP="00245293">
      <w:pPr>
        <w:spacing w:before="120" w:after="0" w:line="240" w:lineRule="auto"/>
        <w:ind w:firstLine="0"/>
        <w:jc w:val="center"/>
        <w:rPr>
          <w:b/>
          <w:bCs/>
          <w:sz w:val="24"/>
          <w:szCs w:val="24"/>
        </w:rPr>
      </w:pPr>
    </w:p>
    <w:p w14:paraId="1984F518" w14:textId="4FD5969E" w:rsidR="001B2C37" w:rsidRPr="00245293" w:rsidRDefault="001B2C37" w:rsidP="00245293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bookmarkStart w:id="19" w:name="_Toc223434837"/>
      <w:r w:rsidRPr="00245293">
        <w:rPr>
          <w:rFonts w:ascii="Times New Roman" w:hAnsi="Times New Roman" w:cs="Times New Roman"/>
          <w:b/>
          <w:bCs/>
          <w:color w:val="000000" w:themeColor="text1"/>
        </w:rPr>
        <w:t>2.</w:t>
      </w:r>
      <w:r w:rsidR="001E558F">
        <w:rPr>
          <w:rFonts w:ascii="Times New Roman" w:hAnsi="Times New Roman" w:cs="Times New Roman"/>
          <w:b/>
          <w:bCs/>
          <w:color w:val="000000" w:themeColor="text1"/>
        </w:rPr>
        <w:t>4</w:t>
      </w:r>
      <w:r w:rsidRPr="00245293">
        <w:rPr>
          <w:rFonts w:ascii="Times New Roman" w:hAnsi="Times New Roman" w:cs="Times New Roman"/>
          <w:b/>
          <w:bCs/>
          <w:color w:val="000000" w:themeColor="text1"/>
        </w:rPr>
        <w:t xml:space="preserve"> Визуализация с понижением размерности (</w:t>
      </w:r>
      <w:r w:rsidRPr="00245293">
        <w:rPr>
          <w:rFonts w:ascii="Times New Roman" w:hAnsi="Times New Roman" w:cs="Times New Roman"/>
          <w:b/>
          <w:bCs/>
          <w:color w:val="000000" w:themeColor="text1"/>
          <w:lang w:val="en-US"/>
        </w:rPr>
        <w:t>PCA</w:t>
      </w:r>
      <w:r w:rsidRPr="00245293">
        <w:rPr>
          <w:rFonts w:ascii="Times New Roman" w:hAnsi="Times New Roman" w:cs="Times New Roman"/>
          <w:b/>
          <w:bCs/>
          <w:color w:val="000000" w:themeColor="text1"/>
        </w:rPr>
        <w:t>)</w:t>
      </w:r>
      <w:bookmarkEnd w:id="19"/>
    </w:p>
    <w:p w14:paraId="59A13C6B" w14:textId="4D5B450E" w:rsidR="001B2C37" w:rsidRPr="001E558F" w:rsidRDefault="001B2C37" w:rsidP="00245293">
      <w:pPr>
        <w:spacing w:after="0"/>
      </w:pPr>
      <w:r w:rsidRPr="001B2C37">
        <w:t xml:space="preserve"> Используем метод </w:t>
      </w:r>
      <w:r w:rsidRPr="001B2C37">
        <w:rPr>
          <w:lang w:val="en-US"/>
        </w:rPr>
        <w:t>PCA</w:t>
      </w:r>
      <w:r w:rsidRPr="001B2C37">
        <w:t xml:space="preserve"> (</w:t>
      </w:r>
      <w:r w:rsidRPr="001B2C37">
        <w:rPr>
          <w:lang w:val="en-US"/>
        </w:rPr>
        <w:t>Principal</w:t>
      </w:r>
      <w:r w:rsidRPr="001B2C37">
        <w:t xml:space="preserve"> </w:t>
      </w:r>
      <w:r w:rsidRPr="001B2C37">
        <w:rPr>
          <w:lang w:val="en-US"/>
        </w:rPr>
        <w:t>Component</w:t>
      </w:r>
      <w:r w:rsidRPr="001B2C37">
        <w:t xml:space="preserve"> </w:t>
      </w:r>
      <w:r w:rsidRPr="001B2C37">
        <w:rPr>
          <w:lang w:val="en-US"/>
        </w:rPr>
        <w:t>Analysis</w:t>
      </w:r>
      <w:r w:rsidR="001E558F">
        <w:t>), чтобы сжать</w:t>
      </w:r>
      <w:r w:rsidR="001E558F" w:rsidRPr="001E558F">
        <w:t xml:space="preserve"> </w:t>
      </w:r>
      <w:r w:rsidR="001E558F">
        <w:t>1</w:t>
      </w:r>
      <w:r w:rsidR="001E558F" w:rsidRPr="001E558F">
        <w:t>2</w:t>
      </w:r>
      <w:r w:rsidRPr="001B2C37">
        <w:t xml:space="preserve"> признаков до 2-х главных компонент и отобразить их на плоскости.</w:t>
      </w:r>
      <w:r w:rsidR="001E558F" w:rsidRPr="001E558F">
        <w:t xml:space="preserve"> [</w:t>
      </w:r>
      <w:r w:rsidR="001E558F">
        <w:rPr>
          <w:lang w:val="en-US"/>
        </w:rPr>
        <w:t>A</w:t>
      </w:r>
      <w:r w:rsidR="001E558F" w:rsidRPr="001E558F">
        <w:t>12]</w:t>
      </w:r>
    </w:p>
    <w:p w14:paraId="0C3863EE" w14:textId="4BFF0D75" w:rsidR="001B2C37" w:rsidRPr="001E558F" w:rsidRDefault="001B2C37" w:rsidP="00245293">
      <w:pPr>
        <w:spacing w:after="0"/>
      </w:pPr>
      <w:r w:rsidRPr="001B2C37">
        <w:t xml:space="preserve">Предварительно данные нужно стандартизировать (привести к одному масштабу), так как </w:t>
      </w:r>
      <w:r w:rsidRPr="001B2C37">
        <w:rPr>
          <w:lang w:val="en-US"/>
        </w:rPr>
        <w:t>PCA</w:t>
      </w:r>
      <w:r w:rsidRPr="001B2C37">
        <w:t xml:space="preserve"> чувствителен к разбросу значений.</w:t>
      </w:r>
      <w:r w:rsidR="001E558F" w:rsidRPr="001E558F">
        <w:t>[</w:t>
      </w:r>
      <w:r w:rsidR="001E558F">
        <w:rPr>
          <w:lang w:val="en-US"/>
        </w:rPr>
        <w:t>A</w:t>
      </w:r>
      <w:r w:rsidR="001E558F" w:rsidRPr="001E558F">
        <w:t>11]</w:t>
      </w:r>
    </w:p>
    <w:p w14:paraId="58B75A05" w14:textId="53BEC688" w:rsidR="001B2C37" w:rsidRDefault="00393978" w:rsidP="001B2C37">
      <w:pPr>
        <w:spacing w:line="278" w:lineRule="auto"/>
        <w:ind w:firstLine="0"/>
        <w:jc w:val="center"/>
      </w:pPr>
      <w:r w:rsidRPr="00393978">
        <w:rPr>
          <w:noProof/>
          <w:lang w:eastAsia="ru-RU"/>
        </w:rPr>
        <w:drawing>
          <wp:inline distT="0" distB="0" distL="0" distR="0" wp14:anchorId="1D8322DB" wp14:editId="096DC8D8">
            <wp:extent cx="4229100" cy="4067712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38195" cy="407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34DC" w14:textId="24247C31" w:rsidR="001E558F" w:rsidRPr="00722AE0" w:rsidRDefault="001E558F" w:rsidP="001E558F">
      <w:pPr>
        <w:spacing w:after="0"/>
        <w:jc w:val="center"/>
        <w:rPr>
          <w:rFonts w:cs="Times New Roman"/>
          <w:b/>
          <w:szCs w:val="28"/>
        </w:rPr>
      </w:pPr>
      <w:r w:rsidRPr="001E558F">
        <w:rPr>
          <w:rFonts w:cs="Times New Roman"/>
          <w:b/>
          <w:szCs w:val="28"/>
        </w:rPr>
        <w:t>Рисунок</w:t>
      </w:r>
      <w:r w:rsidR="00A25A30" w:rsidRPr="00722AE0">
        <w:rPr>
          <w:rFonts w:cs="Times New Roman"/>
          <w:b/>
          <w:szCs w:val="28"/>
        </w:rPr>
        <w:t xml:space="preserve"> 7</w:t>
      </w:r>
      <w:r w:rsidRPr="001E558F">
        <w:rPr>
          <w:rFonts w:cs="Times New Roman"/>
          <w:b/>
          <w:szCs w:val="28"/>
        </w:rPr>
        <w:t xml:space="preserve">  -</w:t>
      </w:r>
      <w:r w:rsidR="00A25A30" w:rsidRPr="00722AE0">
        <w:rPr>
          <w:rFonts w:cs="Times New Roman"/>
          <w:b/>
          <w:szCs w:val="28"/>
        </w:rPr>
        <w:t xml:space="preserve"> </w:t>
      </w:r>
      <w:r w:rsidR="00A25A30">
        <w:rPr>
          <w:rFonts w:cs="Times New Roman"/>
          <w:b/>
          <w:szCs w:val="28"/>
          <w:lang w:val="en-US"/>
        </w:rPr>
        <w:t>PCA</w:t>
      </w:r>
    </w:p>
    <w:p w14:paraId="094B4CA9" w14:textId="2FFF028B" w:rsidR="001E558F" w:rsidRPr="001E558F" w:rsidRDefault="001E558F" w:rsidP="001E558F">
      <w:pPr>
        <w:ind w:left="360" w:firstLine="348"/>
        <w:rPr>
          <w:sz w:val="24"/>
          <w:szCs w:val="24"/>
        </w:rPr>
      </w:pPr>
      <w:r>
        <w:t xml:space="preserve">Низкая суммарная объяснённая дисперсия. Две главные компоненты (PC1 и PC2) объясняют всего 25.37% вариации данных (15.04% и 10.33% соответственно). Это означает, что большая часть информации распределена в более высоких измерениях. Следовательно, двумерная </w:t>
      </w:r>
      <w:r>
        <w:lastRenderedPageBreak/>
        <w:t>проекция существенно упрощает структуру данных и не отражает полностью их многомерную природу.</w:t>
      </w:r>
    </w:p>
    <w:p w14:paraId="28C894EF" w14:textId="07906E41" w:rsidR="001E558F" w:rsidRDefault="001E558F" w:rsidP="001E558F">
      <w:pPr>
        <w:ind w:left="360" w:firstLine="348"/>
      </w:pPr>
      <w:r>
        <w:t>Сильное перекрытие классов. Точки классов Exited = 0 и Exited = 1 сильно перемешаны и не образуют чётко разделённых кластеров. Это говорит о слабой линейной разделимости клиентов по имеющимся признакам. Отток клиентов определяется сложной комбинацией факторов, а не одним или двумя доминирующими признаками.</w:t>
      </w:r>
    </w:p>
    <w:p w14:paraId="52C73AC8" w14:textId="082C8520" w:rsidR="001E558F" w:rsidRDefault="001E558F" w:rsidP="001E558F">
      <w:pPr>
        <w:spacing w:line="278" w:lineRule="auto"/>
        <w:ind w:firstLine="0"/>
        <w:jc w:val="center"/>
      </w:pPr>
    </w:p>
    <w:p w14:paraId="2EFBE4DB" w14:textId="1087834C" w:rsidR="001E558F" w:rsidRDefault="001E558F" w:rsidP="001B2C37">
      <w:pPr>
        <w:spacing w:line="278" w:lineRule="auto"/>
        <w:ind w:firstLine="0"/>
        <w:jc w:val="center"/>
      </w:pPr>
    </w:p>
    <w:p w14:paraId="39C4B701" w14:textId="4AAD6446" w:rsidR="001E558F" w:rsidRDefault="001E558F" w:rsidP="001B2C37">
      <w:pPr>
        <w:spacing w:line="278" w:lineRule="auto"/>
        <w:ind w:firstLine="0"/>
        <w:jc w:val="center"/>
      </w:pPr>
    </w:p>
    <w:p w14:paraId="78ECB322" w14:textId="2BA11A29" w:rsidR="001E558F" w:rsidRDefault="001E558F" w:rsidP="001B2C37">
      <w:pPr>
        <w:spacing w:line="278" w:lineRule="auto"/>
        <w:ind w:firstLine="0"/>
        <w:jc w:val="center"/>
      </w:pPr>
    </w:p>
    <w:p w14:paraId="5E7565A5" w14:textId="58C9411C" w:rsidR="001E558F" w:rsidRDefault="001E558F" w:rsidP="001B2C37">
      <w:pPr>
        <w:spacing w:line="278" w:lineRule="auto"/>
        <w:ind w:firstLine="0"/>
        <w:jc w:val="center"/>
      </w:pPr>
    </w:p>
    <w:p w14:paraId="3BD3A4AA" w14:textId="4160F143" w:rsidR="001E558F" w:rsidRDefault="001E558F" w:rsidP="001B2C37">
      <w:pPr>
        <w:spacing w:line="278" w:lineRule="auto"/>
        <w:ind w:firstLine="0"/>
        <w:jc w:val="center"/>
      </w:pPr>
    </w:p>
    <w:p w14:paraId="3F147992" w14:textId="0F88B4E7" w:rsidR="001E558F" w:rsidRDefault="001E558F" w:rsidP="001B2C37">
      <w:pPr>
        <w:spacing w:line="278" w:lineRule="auto"/>
        <w:ind w:firstLine="0"/>
        <w:jc w:val="center"/>
      </w:pPr>
    </w:p>
    <w:p w14:paraId="0A90B3C0" w14:textId="6C4C7835" w:rsidR="001E558F" w:rsidRDefault="001E558F" w:rsidP="001B2C37">
      <w:pPr>
        <w:spacing w:line="278" w:lineRule="auto"/>
        <w:ind w:firstLine="0"/>
        <w:jc w:val="center"/>
      </w:pPr>
    </w:p>
    <w:p w14:paraId="4CAC7094" w14:textId="0E67CA31" w:rsidR="001E558F" w:rsidRDefault="001E558F" w:rsidP="001B2C37">
      <w:pPr>
        <w:spacing w:line="278" w:lineRule="auto"/>
        <w:ind w:firstLine="0"/>
        <w:jc w:val="center"/>
      </w:pPr>
    </w:p>
    <w:p w14:paraId="3EC466E8" w14:textId="0FACB976" w:rsidR="001E558F" w:rsidRDefault="001E558F" w:rsidP="001B2C37">
      <w:pPr>
        <w:spacing w:line="278" w:lineRule="auto"/>
        <w:ind w:firstLine="0"/>
        <w:jc w:val="center"/>
      </w:pPr>
    </w:p>
    <w:p w14:paraId="70539BE9" w14:textId="529134C0" w:rsidR="001E558F" w:rsidRDefault="001E558F" w:rsidP="001B2C37">
      <w:pPr>
        <w:spacing w:line="278" w:lineRule="auto"/>
        <w:ind w:firstLine="0"/>
        <w:jc w:val="center"/>
      </w:pPr>
    </w:p>
    <w:p w14:paraId="27A19460" w14:textId="7CC5EC8E" w:rsidR="001E558F" w:rsidRDefault="001E558F" w:rsidP="001B2C37">
      <w:pPr>
        <w:spacing w:line="278" w:lineRule="auto"/>
        <w:ind w:firstLine="0"/>
        <w:jc w:val="center"/>
      </w:pPr>
    </w:p>
    <w:p w14:paraId="501100F1" w14:textId="375DF30B" w:rsidR="001E558F" w:rsidRDefault="001E558F" w:rsidP="001B2C37">
      <w:pPr>
        <w:spacing w:line="278" w:lineRule="auto"/>
        <w:ind w:firstLine="0"/>
        <w:jc w:val="center"/>
      </w:pPr>
    </w:p>
    <w:p w14:paraId="2A41D081" w14:textId="4D13BA53" w:rsidR="001E558F" w:rsidRDefault="001E558F" w:rsidP="001B2C37">
      <w:pPr>
        <w:spacing w:line="278" w:lineRule="auto"/>
        <w:ind w:firstLine="0"/>
        <w:jc w:val="center"/>
      </w:pPr>
    </w:p>
    <w:p w14:paraId="08DFEAFB" w14:textId="11465715" w:rsidR="001E558F" w:rsidRDefault="001E558F" w:rsidP="001B2C37">
      <w:pPr>
        <w:spacing w:line="278" w:lineRule="auto"/>
        <w:ind w:firstLine="0"/>
        <w:jc w:val="center"/>
      </w:pPr>
    </w:p>
    <w:p w14:paraId="5287876F" w14:textId="3463A01E" w:rsidR="001E558F" w:rsidRDefault="001E558F" w:rsidP="001B2C37">
      <w:pPr>
        <w:spacing w:line="278" w:lineRule="auto"/>
        <w:ind w:firstLine="0"/>
        <w:jc w:val="center"/>
      </w:pPr>
    </w:p>
    <w:p w14:paraId="6D025CDD" w14:textId="77777777" w:rsidR="001E558F" w:rsidRDefault="001E558F" w:rsidP="001B2C37">
      <w:pPr>
        <w:spacing w:line="278" w:lineRule="auto"/>
        <w:ind w:firstLine="0"/>
        <w:jc w:val="center"/>
      </w:pPr>
    </w:p>
    <w:p w14:paraId="3335EECA" w14:textId="7C08CFB1" w:rsidR="001B2C37" w:rsidRDefault="001B2C37" w:rsidP="001B2C37">
      <w:pPr>
        <w:spacing w:line="278" w:lineRule="auto"/>
        <w:ind w:firstLine="0"/>
        <w:jc w:val="center"/>
        <w:rPr>
          <w:b/>
          <w:bCs/>
          <w:sz w:val="24"/>
          <w:szCs w:val="24"/>
        </w:rPr>
      </w:pPr>
    </w:p>
    <w:p w14:paraId="7914AC03" w14:textId="2917F2E4" w:rsidR="00393978" w:rsidRDefault="00393978" w:rsidP="001B2C37">
      <w:pPr>
        <w:spacing w:line="278" w:lineRule="auto"/>
        <w:ind w:firstLine="0"/>
        <w:jc w:val="center"/>
        <w:rPr>
          <w:b/>
          <w:bCs/>
          <w:sz w:val="24"/>
          <w:szCs w:val="24"/>
        </w:rPr>
      </w:pPr>
    </w:p>
    <w:p w14:paraId="16CDDBCA" w14:textId="72758861" w:rsidR="00393978" w:rsidRDefault="00393978" w:rsidP="001B2C37">
      <w:pPr>
        <w:spacing w:line="278" w:lineRule="auto"/>
        <w:ind w:firstLine="0"/>
        <w:jc w:val="center"/>
        <w:rPr>
          <w:b/>
          <w:bCs/>
          <w:sz w:val="24"/>
          <w:szCs w:val="24"/>
        </w:rPr>
      </w:pPr>
    </w:p>
    <w:p w14:paraId="21FDF3B1" w14:textId="77777777" w:rsidR="00393978" w:rsidRPr="000F6420" w:rsidRDefault="00393978" w:rsidP="001B2C37">
      <w:pPr>
        <w:spacing w:line="278" w:lineRule="auto"/>
        <w:ind w:firstLine="0"/>
        <w:jc w:val="center"/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245293" w14:paraId="57BF334F" w14:textId="77777777" w:rsidTr="00C306E8">
        <w:tc>
          <w:tcPr>
            <w:tcW w:w="4672" w:type="dxa"/>
          </w:tcPr>
          <w:p w14:paraId="2F198D2B" w14:textId="11F353EA" w:rsidR="00245293" w:rsidRPr="00245293" w:rsidRDefault="00245293" w:rsidP="00C306E8">
            <w:pPr>
              <w:spacing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45293">
              <w:rPr>
                <w:b/>
                <w:bCs/>
                <w:sz w:val="24"/>
                <w:szCs w:val="24"/>
              </w:rPr>
              <w:lastRenderedPageBreak/>
              <w:t>Программная сущность (Библиотека)</w:t>
            </w:r>
          </w:p>
        </w:tc>
        <w:tc>
          <w:tcPr>
            <w:tcW w:w="4673" w:type="dxa"/>
          </w:tcPr>
          <w:p w14:paraId="0249794D" w14:textId="43F2DC61" w:rsidR="00245293" w:rsidRPr="00245293" w:rsidRDefault="00245293" w:rsidP="00C306E8">
            <w:pPr>
              <w:spacing w:line="278" w:lineRule="auto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245293">
              <w:rPr>
                <w:b/>
                <w:bCs/>
                <w:sz w:val="24"/>
                <w:szCs w:val="24"/>
              </w:rPr>
              <w:t>Описание и роль в программе</w:t>
            </w:r>
          </w:p>
        </w:tc>
      </w:tr>
      <w:tr w:rsidR="00C306E8" w14:paraId="7255268E" w14:textId="77777777" w:rsidTr="00C306E8">
        <w:tc>
          <w:tcPr>
            <w:tcW w:w="4672" w:type="dxa"/>
          </w:tcPr>
          <w:p w14:paraId="60674456" w14:textId="5F75717A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read_csv (pandas)</w:t>
            </w:r>
          </w:p>
        </w:tc>
        <w:tc>
          <w:tcPr>
            <w:tcW w:w="4673" w:type="dxa"/>
          </w:tcPr>
          <w:p w14:paraId="74B58250" w14:textId="74BA452D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Загруз</w:t>
            </w:r>
            <w:r w:rsidR="00386197">
              <w:rPr>
                <w:sz w:val="24"/>
                <w:szCs w:val="24"/>
              </w:rPr>
              <w:t>ка исходного датасета</w:t>
            </w:r>
            <w:r w:rsidRPr="00245293">
              <w:rPr>
                <w:sz w:val="24"/>
                <w:szCs w:val="24"/>
              </w:rPr>
              <w:t> в структуру DataFrame для дальнейшей обработки.</w:t>
            </w:r>
          </w:p>
        </w:tc>
      </w:tr>
      <w:tr w:rsidR="00C306E8" w14:paraId="02997296" w14:textId="77777777" w:rsidTr="00C306E8">
        <w:tc>
          <w:tcPr>
            <w:tcW w:w="4672" w:type="dxa"/>
          </w:tcPr>
          <w:p w14:paraId="47B4FA37" w14:textId="3F3FF4AE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info() (pandas)</w:t>
            </w:r>
          </w:p>
        </w:tc>
        <w:tc>
          <w:tcPr>
            <w:tcW w:w="4673" w:type="dxa"/>
          </w:tcPr>
          <w:p w14:paraId="04EFE7BA" w14:textId="23B0F8F0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Вывод общей информации о датасете: количество записей, типы данных, наличие пропусков.</w:t>
            </w:r>
          </w:p>
        </w:tc>
      </w:tr>
      <w:tr w:rsidR="00C306E8" w14:paraId="48EE39D0" w14:textId="77777777" w:rsidTr="00C306E8">
        <w:tc>
          <w:tcPr>
            <w:tcW w:w="4672" w:type="dxa"/>
          </w:tcPr>
          <w:p w14:paraId="53CD97D1" w14:textId="3187F87E" w:rsidR="00C306E8" w:rsidRPr="00245293" w:rsidRDefault="00C306E8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describe() (pandas)</w:t>
            </w:r>
          </w:p>
        </w:tc>
        <w:tc>
          <w:tcPr>
            <w:tcW w:w="4673" w:type="dxa"/>
          </w:tcPr>
          <w:p w14:paraId="11461708" w14:textId="460AA5DE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Расчет основных статистических характеристик для каждого числового признака</w:t>
            </w:r>
          </w:p>
        </w:tc>
      </w:tr>
      <w:tr w:rsidR="00C306E8" w14:paraId="60F13B4A" w14:textId="77777777" w:rsidTr="00C306E8">
        <w:tc>
          <w:tcPr>
            <w:tcW w:w="4672" w:type="dxa"/>
          </w:tcPr>
          <w:p w14:paraId="76F1256F" w14:textId="47936E09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isnull().sum() (pandas)</w:t>
            </w:r>
          </w:p>
        </w:tc>
        <w:tc>
          <w:tcPr>
            <w:tcW w:w="4673" w:type="dxa"/>
          </w:tcPr>
          <w:p w14:paraId="1C360F2F" w14:textId="10FABEC4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Проверка наличия пропущенных значений (NaN) в датасете. Пропусков не обнаружено.</w:t>
            </w:r>
          </w:p>
        </w:tc>
      </w:tr>
      <w:tr w:rsidR="00C306E8" w14:paraId="499115B7" w14:textId="77777777" w:rsidTr="00C306E8">
        <w:tc>
          <w:tcPr>
            <w:tcW w:w="4672" w:type="dxa"/>
          </w:tcPr>
          <w:p w14:paraId="217C6F16" w14:textId="47F700D8" w:rsidR="00C306E8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duplicated().sum() (pandas)</w:t>
            </w:r>
          </w:p>
        </w:tc>
        <w:tc>
          <w:tcPr>
            <w:tcW w:w="4673" w:type="dxa"/>
          </w:tcPr>
          <w:p w14:paraId="3DBE535E" w14:textId="21CDC3AA" w:rsidR="00C306E8" w:rsidRPr="00245293" w:rsidRDefault="009C3557" w:rsidP="00386197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Подсчет количества полны</w:t>
            </w:r>
            <w:r w:rsidR="00386197">
              <w:rPr>
                <w:sz w:val="24"/>
                <w:szCs w:val="24"/>
              </w:rPr>
              <w:t xml:space="preserve">х дубликатов строк в датасете. </w:t>
            </w:r>
          </w:p>
        </w:tc>
      </w:tr>
      <w:tr w:rsidR="009C3557" w14:paraId="00B2BF25" w14:textId="77777777" w:rsidTr="00C306E8">
        <w:tc>
          <w:tcPr>
            <w:tcW w:w="4672" w:type="dxa"/>
          </w:tcPr>
          <w:p w14:paraId="685FD9CA" w14:textId="4E0F9DD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countplot (seaborn)</w:t>
            </w:r>
          </w:p>
        </w:tc>
        <w:tc>
          <w:tcPr>
            <w:tcW w:w="4673" w:type="dxa"/>
          </w:tcPr>
          <w:p w14:paraId="4033077B" w14:textId="72CBEFAA" w:rsidR="009C3557" w:rsidRPr="00245293" w:rsidRDefault="009C3557" w:rsidP="00386197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Построение столбчатой диаграммы распред</w:t>
            </w:r>
            <w:r w:rsidR="00386197">
              <w:rPr>
                <w:sz w:val="24"/>
                <w:szCs w:val="24"/>
              </w:rPr>
              <w:t>еления целевой переменной.</w:t>
            </w:r>
          </w:p>
        </w:tc>
      </w:tr>
      <w:tr w:rsidR="009C3557" w14:paraId="1CC262C8" w14:textId="77777777" w:rsidTr="00C306E8">
        <w:tc>
          <w:tcPr>
            <w:tcW w:w="4672" w:type="dxa"/>
          </w:tcPr>
          <w:p w14:paraId="2D48E188" w14:textId="0C99A69A" w:rsidR="009C3557" w:rsidRPr="00245293" w:rsidRDefault="009C3557" w:rsidP="009C3557">
            <w:pPr>
              <w:tabs>
                <w:tab w:val="left" w:pos="2833"/>
              </w:tabs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corr() (pandas)</w:t>
            </w:r>
            <w:r w:rsidRPr="00245293">
              <w:rPr>
                <w:sz w:val="24"/>
                <w:szCs w:val="24"/>
              </w:rPr>
              <w:tab/>
            </w:r>
          </w:p>
        </w:tc>
        <w:tc>
          <w:tcPr>
            <w:tcW w:w="4673" w:type="dxa"/>
          </w:tcPr>
          <w:p w14:paraId="6000E0F1" w14:textId="592E58A6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Вычисление матрицы парных корреляций Пирсона для всех числовых признаков.</w:t>
            </w:r>
          </w:p>
        </w:tc>
      </w:tr>
      <w:tr w:rsidR="009C3557" w14:paraId="7C24065C" w14:textId="77777777" w:rsidTr="00C306E8">
        <w:tc>
          <w:tcPr>
            <w:tcW w:w="4672" w:type="dxa"/>
          </w:tcPr>
          <w:p w14:paraId="66FAAF5F" w14:textId="4DC622F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heatmap (seaborn)</w:t>
            </w:r>
          </w:p>
        </w:tc>
        <w:tc>
          <w:tcPr>
            <w:tcW w:w="4673" w:type="dxa"/>
          </w:tcPr>
          <w:p w14:paraId="3A26C36D" w14:textId="5D4F3C50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Визуализация корреляционной матрицы в виде тепловой карты. </w:t>
            </w:r>
          </w:p>
        </w:tc>
      </w:tr>
      <w:tr w:rsidR="009C3557" w14:paraId="69D20D51" w14:textId="77777777" w:rsidTr="00C306E8">
        <w:tc>
          <w:tcPr>
            <w:tcW w:w="4672" w:type="dxa"/>
          </w:tcPr>
          <w:p w14:paraId="1624D095" w14:textId="240464EA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StandardScaler (sklearn.preprocessing)</w:t>
            </w:r>
          </w:p>
        </w:tc>
        <w:tc>
          <w:tcPr>
            <w:tcW w:w="4673" w:type="dxa"/>
          </w:tcPr>
          <w:p w14:paraId="1D6293F0" w14:textId="4265A337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Стандартизация признаков путем приведения к нулевому среднему и единичному стандартному отклонению. </w:t>
            </w:r>
          </w:p>
        </w:tc>
      </w:tr>
      <w:tr w:rsidR="009C3557" w14:paraId="7BEEFA2B" w14:textId="77777777" w:rsidTr="00C306E8">
        <w:tc>
          <w:tcPr>
            <w:tcW w:w="4672" w:type="dxa"/>
          </w:tcPr>
          <w:p w14:paraId="49B0B287" w14:textId="76DC2C13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PCA (sklearn.decomposition)</w:t>
            </w:r>
          </w:p>
        </w:tc>
        <w:tc>
          <w:tcPr>
            <w:tcW w:w="4673" w:type="dxa"/>
          </w:tcPr>
          <w:p w14:paraId="1ABDBC56" w14:textId="7D22288F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Инициализация метода главных компонент с параметром n_components=2 для снижения размерности с 11 признаков до двух главных компонент.</w:t>
            </w:r>
          </w:p>
        </w:tc>
      </w:tr>
      <w:tr w:rsidR="009C3557" w14:paraId="517D9DE3" w14:textId="77777777" w:rsidTr="00C306E8">
        <w:tc>
          <w:tcPr>
            <w:tcW w:w="4672" w:type="dxa"/>
          </w:tcPr>
          <w:p w14:paraId="058F508C" w14:textId="17EECC55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fit_transform() (PCA)</w:t>
            </w:r>
          </w:p>
        </w:tc>
        <w:tc>
          <w:tcPr>
            <w:tcW w:w="4673" w:type="dxa"/>
          </w:tcPr>
          <w:p w14:paraId="6611BC9C" w14:textId="0ED232C5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Применение PCA к стандартизированным данным: вычисление главных компонент и проекция данных на новое пространство.</w:t>
            </w:r>
          </w:p>
        </w:tc>
      </w:tr>
      <w:tr w:rsidR="009C3557" w14:paraId="6A053B17" w14:textId="77777777" w:rsidTr="00C306E8">
        <w:tc>
          <w:tcPr>
            <w:tcW w:w="4672" w:type="dxa"/>
          </w:tcPr>
          <w:p w14:paraId="05B1F36D" w14:textId="7C40A4C2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explained_variance_ratio_ (PCA)</w:t>
            </w:r>
          </w:p>
        </w:tc>
        <w:tc>
          <w:tcPr>
            <w:tcW w:w="4673" w:type="dxa"/>
          </w:tcPr>
          <w:p w14:paraId="16D44FC7" w14:textId="1E4D57AD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Атрибут, хранящий долю объясненной дисперсии для каждой компоненты. Суммарное значение для двух компонент составило </w:t>
            </w:r>
            <w:r w:rsidRPr="00603627">
              <w:rPr>
                <w:sz w:val="24"/>
                <w:szCs w:val="24"/>
              </w:rPr>
              <w:t>45.82%.</w:t>
            </w:r>
          </w:p>
        </w:tc>
      </w:tr>
      <w:tr w:rsidR="009C3557" w14:paraId="392D295B" w14:textId="77777777" w:rsidTr="00C306E8">
        <w:tc>
          <w:tcPr>
            <w:tcW w:w="4672" w:type="dxa"/>
          </w:tcPr>
          <w:p w14:paraId="693DF5BB" w14:textId="426F35E6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>scatterplot (seaborn)</w:t>
            </w:r>
          </w:p>
        </w:tc>
        <w:tc>
          <w:tcPr>
            <w:tcW w:w="4673" w:type="dxa"/>
          </w:tcPr>
          <w:p w14:paraId="0908FF0C" w14:textId="2C7905DA" w:rsidR="009C3557" w:rsidRPr="00245293" w:rsidRDefault="009C3557" w:rsidP="00C306E8">
            <w:pPr>
              <w:spacing w:line="278" w:lineRule="auto"/>
              <w:ind w:firstLine="0"/>
              <w:jc w:val="left"/>
              <w:rPr>
                <w:sz w:val="24"/>
                <w:szCs w:val="24"/>
              </w:rPr>
            </w:pPr>
            <w:r w:rsidRPr="00245293">
              <w:rPr>
                <w:sz w:val="24"/>
                <w:szCs w:val="24"/>
              </w:rPr>
              <w:t xml:space="preserve">Построение точечной диаграммы (scatter plot) для визуализации данных в пространстве первых двух главных компонент. </w:t>
            </w:r>
          </w:p>
        </w:tc>
      </w:tr>
    </w:tbl>
    <w:p w14:paraId="3CEB131C" w14:textId="53B26F11" w:rsidR="0082349F" w:rsidRDefault="00245293" w:rsidP="00245293">
      <w:pPr>
        <w:spacing w:line="278" w:lineRule="auto"/>
        <w:ind w:firstLine="0"/>
        <w:jc w:val="center"/>
        <w:rPr>
          <w:i/>
          <w:iCs/>
          <w:sz w:val="24"/>
          <w:szCs w:val="24"/>
        </w:rPr>
      </w:pPr>
      <w:r w:rsidRPr="00245293">
        <w:rPr>
          <w:i/>
          <w:iCs/>
          <w:sz w:val="24"/>
          <w:szCs w:val="24"/>
        </w:rPr>
        <w:t>Таблица 2 — Программные сущности и их роль в программе</w:t>
      </w:r>
      <w:r w:rsidR="0082349F">
        <w:rPr>
          <w:i/>
          <w:iCs/>
          <w:sz w:val="24"/>
          <w:szCs w:val="24"/>
        </w:rPr>
        <w:br/>
      </w:r>
    </w:p>
    <w:p w14:paraId="7F5BCCA4" w14:textId="77777777" w:rsidR="0082349F" w:rsidRDefault="0082349F">
      <w:pPr>
        <w:spacing w:line="278" w:lineRule="auto"/>
        <w:ind w:firstLine="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70E31BE7" w14:textId="5CB27398" w:rsidR="001B2111" w:rsidRDefault="0082349F" w:rsidP="0082349F">
      <w:pPr>
        <w:pStyle w:val="1"/>
        <w:rPr>
          <w:rFonts w:ascii="Times New Roman" w:hAnsi="Times New Roman" w:cs="Times New Roman"/>
          <w:b/>
          <w:bCs/>
          <w:color w:val="000000" w:themeColor="text1"/>
        </w:rPr>
      </w:pPr>
      <w:bookmarkStart w:id="20" w:name="_Toc223434838"/>
      <w:r w:rsidRPr="0082349F">
        <w:rPr>
          <w:rFonts w:ascii="Times New Roman" w:hAnsi="Times New Roman" w:cs="Times New Roman"/>
          <w:b/>
          <w:bCs/>
          <w:color w:val="000000" w:themeColor="text1"/>
        </w:rPr>
        <w:lastRenderedPageBreak/>
        <w:t>ЗАКЛЮЧЕНИЕ</w:t>
      </w:r>
      <w:bookmarkEnd w:id="20"/>
    </w:p>
    <w:p w14:paraId="0360B9C9" w14:textId="7EAC1411" w:rsidR="001E558F" w:rsidRPr="001E558F" w:rsidRDefault="001E558F" w:rsidP="00C14E45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21" w:name="_Toc223434839"/>
      <w:r w:rsidRPr="001E558F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В ходе выполнения практической работы проведена предобработка набора данных Churn_Modelling.csv для задачи прогнозирования оттока клиентов банка. </w:t>
      </w:r>
      <w:r w:rsidR="00C14E45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Удалены </w:t>
      </w:r>
      <w:r w:rsidRPr="001E558F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неинформативные при</w:t>
      </w:r>
      <w:r w:rsidR="00C14E45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знаки</w:t>
      </w:r>
      <w:r w:rsidRPr="001E558F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. Проверка качества данных показала отсутствие про</w:t>
      </w:r>
      <w:r w:rsidR="00C14E45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пущенных значений и дубликатов. </w:t>
      </w:r>
      <w:r w:rsidRPr="001E558F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Анализ распределения целевой переменной Exited выявил умеренный дисбаланс классов (около 80% клиентов остаютс</w:t>
      </w:r>
      <w:r w:rsidR="00C14E45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я и 20% покидают банк).</w:t>
      </w:r>
      <w:bookmarkEnd w:id="21"/>
    </w:p>
    <w:p w14:paraId="692CFE27" w14:textId="2BADBC4C" w:rsidR="001E558F" w:rsidRPr="001E558F" w:rsidRDefault="001E558F" w:rsidP="00C14E45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22" w:name="_Toc223434840"/>
      <w:r w:rsidRPr="001E558F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Категориальные признаки Gender и Geography были закодированы методом one-hot encoding с исключением базовых категорий для предотвращения мультиколлинеарности. Корреляционный анализ показал, что наибольшую связь с оттоком клиентов имеют Age (0.29), Geography_Germany (0.17) и IsActiveMember (-0.16), тогда как остальные признаки демонстрируют слабую линейную зависимость с целевой переменной. Сильных корреляций между признаками (|r| &gt; 0.8), свидетельствующих о мул</w:t>
      </w:r>
      <w:r w:rsidR="00C14E45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ьтиколлинеарности, не выявлено.</w:t>
      </w:r>
      <w:bookmarkEnd w:id="22"/>
    </w:p>
    <w:p w14:paraId="7E1F2004" w14:textId="7C657D6C" w:rsidR="001E558F" w:rsidRDefault="001E558F" w:rsidP="001E558F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  <w:bookmarkStart w:id="23" w:name="_Toc223434841"/>
      <w:r w:rsidRPr="001E558F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>Для визуализации многомерной структуры данных применён метод главных компонент (PCA). Данные были стандартизированы, после чего выполнено снижение размерности до двух главных компонент (PC1 и PC2). Первая компонента объясняет 15.04% дисперсии, вторая — 10.33%, суммарно сохраняя 25.37% информации исходного набора.</w:t>
      </w:r>
      <w:bookmarkEnd w:id="23"/>
      <w:r w:rsidRPr="001E558F"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</w:p>
    <w:p w14:paraId="5C898747" w14:textId="23179020" w:rsidR="00C14E45" w:rsidRDefault="00C14E45" w:rsidP="001E558F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A00F397" w14:textId="77777777" w:rsidR="00C14E45" w:rsidRPr="001E558F" w:rsidRDefault="00C14E45" w:rsidP="001E558F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1C3158" w14:textId="77777777" w:rsidR="001E558F" w:rsidRPr="001E558F" w:rsidRDefault="001E558F" w:rsidP="001E558F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F3E033E" w14:textId="77777777" w:rsidR="00C14E45" w:rsidRDefault="00C14E45" w:rsidP="001B2111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F2A82A0" w14:textId="77777777" w:rsidR="00C14E45" w:rsidRDefault="00C14E45" w:rsidP="001B2111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54CECA77" w14:textId="77777777" w:rsidR="00C14E45" w:rsidRDefault="00C14E45" w:rsidP="001B2111">
      <w:pPr>
        <w:rPr>
          <w:rStyle w:val="10"/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7B598EC" w14:textId="0CE1FDB5" w:rsidR="001B2111" w:rsidRDefault="001B2111" w:rsidP="001B2111">
      <w:bookmarkStart w:id="24" w:name="_Toc223434842"/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 xml:space="preserve">СПИСОК ИСПОЛЬЗУЕМЫХ </w:t>
      </w:r>
      <w:r w:rsidRPr="00245293"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И</w:t>
      </w:r>
      <w:r>
        <w:rPr>
          <w:rStyle w:val="10"/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СТОЧНИКОВ</w:t>
      </w:r>
      <w:bookmarkEnd w:id="24"/>
    </w:p>
    <w:p w14:paraId="286F20E9" w14:textId="2A5A7FA4" w:rsidR="008A2981" w:rsidRPr="00386197" w:rsidRDefault="008A2981" w:rsidP="00AD77CE">
      <w:pPr>
        <w:spacing w:after="0"/>
        <w:ind w:left="720" w:firstLine="0"/>
        <w:rPr>
          <w:lang w:val="en-US"/>
        </w:rPr>
      </w:pPr>
    </w:p>
    <w:p w14:paraId="64634978" w14:textId="44D5CC4B" w:rsidR="00AD77CE" w:rsidRPr="00AD77CE" w:rsidRDefault="00AD77CE" w:rsidP="00AD77CE">
      <w:pPr>
        <w:numPr>
          <w:ilvl w:val="0"/>
          <w:numId w:val="18"/>
        </w:numPr>
        <w:tabs>
          <w:tab w:val="clear" w:pos="720"/>
          <w:tab w:val="num" w:pos="1276"/>
        </w:tabs>
        <w:spacing w:after="0"/>
        <w:ind w:left="1276" w:hanging="567"/>
        <w:rPr>
          <w:lang w:val="en-US"/>
        </w:rPr>
      </w:pPr>
      <w:r w:rsidRPr="00AD77CE">
        <w:rPr>
          <w:lang w:val="en-US"/>
        </w:rPr>
        <w:t>Churn Modelling : [</w:t>
      </w:r>
      <w:r w:rsidRPr="00AD77CE">
        <w:t>сайт</w:t>
      </w:r>
      <w:r w:rsidRPr="00AD77CE">
        <w:rPr>
          <w:lang w:val="en-US"/>
        </w:rPr>
        <w:t>] / Shrutimechlearn // Kaggle. – 2020. – URL: https://www.kaggle.com/datasets/shrutimechlearn/churn-modelling (</w:t>
      </w:r>
      <w:r w:rsidRPr="00AD77CE">
        <w:t>дата</w:t>
      </w:r>
      <w:r w:rsidRPr="00AD77CE">
        <w:rPr>
          <w:lang w:val="en-US"/>
        </w:rPr>
        <w:t xml:space="preserve"> </w:t>
      </w:r>
      <w:r w:rsidRPr="00AD77CE">
        <w:t>обращения</w:t>
      </w:r>
      <w:r w:rsidRPr="00AD77CE">
        <w:rPr>
          <w:lang w:val="en-US"/>
        </w:rPr>
        <w:t xml:space="preserve">: 23.02.2026). </w:t>
      </w:r>
    </w:p>
    <w:p w14:paraId="363EFE62" w14:textId="6A9B56F1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Скворцов А. В. SMOTE — метод синтетической балансировки классов [Электронный ресурс] / А. В. Скворцов // OTUS. — 2023. — URL: </w:t>
      </w:r>
      <w:hyperlink r:id="rId15" w:tgtFrame="_blank" w:history="1">
        <w:r w:rsidRPr="00245293">
          <w:rPr>
            <w:rStyle w:val="ad"/>
          </w:rPr>
          <w:t>https://habr.com/ru/companies/otus/articles/782668/</w:t>
        </w:r>
      </w:hyperlink>
      <w:r w:rsidRPr="00245293">
        <w:t> (дата обращения: 23.02.2026).</w:t>
      </w:r>
    </w:p>
    <w:p w14:paraId="29B1C6D3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Кузнецов И. С. Корреляционный анализ в Python [Электронный ресурс] / И. С. Кузнецов // Habr. — 2022. — URL: </w:t>
      </w:r>
      <w:hyperlink r:id="rId16" w:tgtFrame="_blank" w:history="1">
        <w:r w:rsidRPr="00245293">
          <w:rPr>
            <w:rStyle w:val="ad"/>
          </w:rPr>
          <w:t>https://habr.com/ru/articles/663414/</w:t>
        </w:r>
      </w:hyperlink>
      <w:r w:rsidRPr="00245293">
        <w:t> (дата обращения: 23.02.2026).</w:t>
      </w:r>
    </w:p>
    <w:p w14:paraId="24256299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Корреляция и матрица в Python: полное руководство [Электронный ресурс] // </w:t>
      </w:r>
      <w:hyperlink r:id="rId17" w:tgtFrame="_blank" w:history="1">
        <w:r w:rsidRPr="00245293">
          <w:rPr>
            <w:rStyle w:val="ad"/>
          </w:rPr>
          <w:t>Sky.pro</w:t>
        </w:r>
      </w:hyperlink>
      <w:r w:rsidRPr="00245293">
        <w:t>. — 2024. — URL: </w:t>
      </w:r>
      <w:hyperlink r:id="rId18" w:tgtFrame="_blank" w:history="1">
        <w:r w:rsidRPr="00245293">
          <w:rPr>
            <w:rStyle w:val="ad"/>
          </w:rPr>
          <w:t>https://sky.pro/wiki/python/korrelyaciya-i-matrica-v-python/</w:t>
        </w:r>
      </w:hyperlink>
      <w:r w:rsidRPr="00245293">
        <w:t> (дата обращения: 23.02.2026).</w:t>
      </w:r>
    </w:p>
    <w:p w14:paraId="4944482C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Анализ данных: корреляционный анализ [Электронный ресурс] // StudFile. — 2022. — URL: </w:t>
      </w:r>
      <w:hyperlink r:id="rId19" w:tgtFrame="_blank" w:history="1">
        <w:r w:rsidRPr="00245293">
          <w:rPr>
            <w:rStyle w:val="ad"/>
          </w:rPr>
          <w:t>https://studfile.net/preview/9512042/page:4/</w:t>
        </w:r>
      </w:hyperlink>
      <w:r w:rsidRPr="00245293">
        <w:t> (дата обращения: 23.02.2026).</w:t>
      </w:r>
    </w:p>
    <w:p w14:paraId="5B91897D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Петров Д. А. Методы предобработки данных для задач машинного обучения [Электронный ресурс] / Д. А. Петров // OTUS. — 2023. — URL: </w:t>
      </w:r>
      <w:hyperlink r:id="rId20" w:tgtFrame="_blank" w:history="1">
        <w:r w:rsidRPr="00245293">
          <w:rPr>
            <w:rStyle w:val="ad"/>
          </w:rPr>
          <w:t>https://habr.com/ru/companies/otus/articles/797283/</w:t>
        </w:r>
      </w:hyperlink>
      <w:r w:rsidRPr="00245293">
        <w:t> (дата обращения: 23.02.2026).</w:t>
      </w:r>
    </w:p>
    <w:p w14:paraId="79546184" w14:textId="77777777" w:rsidR="001B2111" w:rsidRPr="00245293" w:rsidRDefault="001B2111" w:rsidP="001B2111">
      <w:pPr>
        <w:numPr>
          <w:ilvl w:val="0"/>
          <w:numId w:val="18"/>
        </w:numPr>
        <w:spacing w:after="0"/>
        <w:ind w:left="1276" w:hanging="567"/>
      </w:pPr>
      <w:r w:rsidRPr="00245293">
        <w:t>Аугментация данных (Data Augmentation) [Электронный ресурс] // </w:t>
      </w:r>
      <w:hyperlink r:id="rId21" w:tgtFrame="_blank" w:history="1">
        <w:r w:rsidRPr="00245293">
          <w:rPr>
            <w:rStyle w:val="ad"/>
          </w:rPr>
          <w:t>RE-II.ru</w:t>
        </w:r>
      </w:hyperlink>
      <w:r w:rsidRPr="00245293">
        <w:t>. — 2024. — URL: </w:t>
      </w:r>
      <w:hyperlink r:id="rId22" w:tgtFrame="_blank" w:history="1">
        <w:r w:rsidRPr="00245293">
          <w:rPr>
            <w:rStyle w:val="ad"/>
          </w:rPr>
          <w:t>https://re-ii.ru/glossary/data-augmentation/</w:t>
        </w:r>
      </w:hyperlink>
      <w:r w:rsidRPr="00245293">
        <w:t> (дата обращения: 23.02.2026).</w:t>
      </w:r>
    </w:p>
    <w:p w14:paraId="06D94E27" w14:textId="0C9B2A04" w:rsidR="001B2111" w:rsidRDefault="001B2111" w:rsidP="008A2981">
      <w:pPr>
        <w:numPr>
          <w:ilvl w:val="0"/>
          <w:numId w:val="18"/>
        </w:numPr>
        <w:spacing w:after="0"/>
        <w:ind w:left="1276" w:hanging="567"/>
      </w:pPr>
      <w:r w:rsidRPr="00245293">
        <w:lastRenderedPageBreak/>
        <w:t>Мультиколлинеарность в машинном обучении: причины и решения [Электронный ресурс] // </w:t>
      </w:r>
      <w:hyperlink r:id="rId23" w:tgtFrame="_blank" w:history="1">
        <w:r w:rsidRPr="00245293">
          <w:rPr>
            <w:rStyle w:val="ad"/>
          </w:rPr>
          <w:t>Sky.pro</w:t>
        </w:r>
      </w:hyperlink>
      <w:r w:rsidRPr="00245293">
        <w:t>. — 2024. — URL: </w:t>
      </w:r>
      <w:hyperlink r:id="rId24" w:tgtFrame="_blank" w:history="1">
        <w:r w:rsidRPr="00245293">
          <w:rPr>
            <w:rStyle w:val="ad"/>
          </w:rPr>
          <w:t>https://sky.pro/wiki/analytics/multikollinearnost-v-mashinnom-obuchenii-prichiny-i-resheniya/</w:t>
        </w:r>
      </w:hyperlink>
      <w:r w:rsidRPr="00245293">
        <w:t> (дата обращения: 23.02.2026).</w:t>
      </w:r>
    </w:p>
    <w:p w14:paraId="4730B38F" w14:textId="50F6747F" w:rsidR="001E102F" w:rsidRPr="008A2981" w:rsidRDefault="001E102F" w:rsidP="001E102F">
      <w:pPr>
        <w:spacing w:line="278" w:lineRule="auto"/>
        <w:ind w:firstLine="0"/>
        <w:jc w:val="left"/>
      </w:pPr>
      <w:r>
        <w:br w:type="page"/>
      </w:r>
    </w:p>
    <w:p w14:paraId="2EA2D9BC" w14:textId="24EDF7DC" w:rsidR="0082349F" w:rsidRPr="0085548C" w:rsidRDefault="0082349F" w:rsidP="0085548C">
      <w:pPr>
        <w:pStyle w:val="1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5" w:name="_Toc223434843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ПРИЛОЖЕНИЕ А</w:t>
      </w:r>
      <w:bookmarkEnd w:id="25"/>
      <w:r w:rsidRPr="0082349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0CC1471D" w14:textId="508C2E56" w:rsidR="0082349F" w:rsidRPr="00386197" w:rsidRDefault="0082349F" w:rsidP="0082349F">
      <w:pPr>
        <w:tabs>
          <w:tab w:val="left" w:pos="972"/>
        </w:tabs>
        <w:spacing w:after="0"/>
        <w:ind w:firstLine="0"/>
      </w:pPr>
      <w:r>
        <w:t>А</w:t>
      </w:r>
      <w:r w:rsidR="0085548C">
        <w:t>1</w:t>
      </w:r>
      <w:r w:rsidRPr="00386197">
        <w:t xml:space="preserve"> - </w:t>
      </w:r>
      <w:r w:rsidRPr="0082349F">
        <w:t>Импортируем необходимые библиотеки.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14:paraId="59AE932E" w14:textId="77777777" w:rsidTr="0082349F">
        <w:tc>
          <w:tcPr>
            <w:tcW w:w="9345" w:type="dxa"/>
          </w:tcPr>
          <w:p w14:paraId="490CE1E8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pandas as pd</w:t>
            </w:r>
          </w:p>
          <w:p w14:paraId="0E434C37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numpy as np</w:t>
            </w:r>
          </w:p>
          <w:p w14:paraId="46CF7FAB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matplotlib.pyplot as plt</w:t>
            </w:r>
          </w:p>
          <w:p w14:paraId="2161AAF9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import seaborn as sns</w:t>
            </w:r>
          </w:p>
          <w:p w14:paraId="1250A52D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 w:eastAsia="ru-RU"/>
              </w:rPr>
              <w:t>from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sklearn.decomposition </w:t>
            </w:r>
            <w:r w:rsidRPr="0085548C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 w:eastAsia="ru-RU"/>
              </w:rPr>
              <w:t>import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PCA</w:t>
            </w:r>
          </w:p>
          <w:p w14:paraId="3ADD6A3E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 w:eastAsia="ru-RU"/>
              </w:rPr>
              <w:t>from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sklearn.preprocessing </w:t>
            </w:r>
            <w:r w:rsidRPr="0085548C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 w:eastAsia="ru-RU"/>
              </w:rPr>
              <w:t>import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StandardScaler</w:t>
            </w:r>
          </w:p>
          <w:p w14:paraId="3AE8E2DB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1353C194" w14:textId="77777777" w:rsidR="0082349F" w:rsidRPr="0082349F" w:rsidRDefault="0082349F" w:rsidP="0082349F">
            <w:pPr>
              <w:spacing w:line="278" w:lineRule="auto"/>
              <w:ind w:firstLine="0"/>
              <w:jc w:val="left"/>
            </w:pPr>
            <w:r w:rsidRPr="0082349F">
              <w:t># Настройка стиля графиков</w:t>
            </w:r>
          </w:p>
          <w:p w14:paraId="0F361253" w14:textId="77777777" w:rsidR="0082349F" w:rsidRPr="0082349F" w:rsidRDefault="0082349F" w:rsidP="0082349F">
            <w:pPr>
              <w:spacing w:line="278" w:lineRule="auto"/>
              <w:ind w:firstLine="0"/>
              <w:jc w:val="left"/>
            </w:pPr>
            <w:r w:rsidRPr="0082349F">
              <w:t>sns.set(style="whitegrid")</w:t>
            </w:r>
          </w:p>
          <w:p w14:paraId="5A7F1DFF" w14:textId="0095B3AE" w:rsidR="0082349F" w:rsidRPr="0082349F" w:rsidRDefault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t>%matplotlib inline</w:t>
            </w:r>
          </w:p>
        </w:tc>
      </w:tr>
    </w:tbl>
    <w:p w14:paraId="46A8FFB5" w14:textId="7313EEC4" w:rsidR="0082349F" w:rsidRPr="0082349F" w:rsidRDefault="0082349F">
      <w:pPr>
        <w:spacing w:line="278" w:lineRule="auto"/>
        <w:ind w:firstLine="0"/>
        <w:jc w:val="left"/>
        <w:rPr>
          <w:lang w:val="en-US"/>
        </w:rPr>
      </w:pPr>
    </w:p>
    <w:p w14:paraId="167C1F54" w14:textId="0659EF31" w:rsidR="0082349F" w:rsidRPr="0082349F" w:rsidRDefault="0085548C" w:rsidP="0082349F">
      <w:pPr>
        <w:spacing w:after="0"/>
        <w:ind w:firstLine="0"/>
        <w:rPr>
          <w:lang w:val="en-US"/>
        </w:rPr>
      </w:pPr>
      <w:r>
        <w:t>А2</w:t>
      </w:r>
      <w:r w:rsidR="0082349F" w:rsidRPr="0082349F">
        <w:t xml:space="preserve"> </w:t>
      </w:r>
      <w:r w:rsidR="001B2111">
        <w:t>-</w:t>
      </w:r>
      <w:r w:rsidR="0082349F">
        <w:t xml:space="preserve">Загрузка </w:t>
      </w:r>
      <w:r w:rsidR="0082349F" w:rsidRPr="0082349F">
        <w:t>данных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:rsidRPr="00722AE0" w14:paraId="4B0E0379" w14:textId="77777777" w:rsidTr="008A2981">
        <w:tc>
          <w:tcPr>
            <w:tcW w:w="9345" w:type="dxa"/>
          </w:tcPr>
          <w:p w14:paraId="0263AA3A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from google.colab import drive</w:t>
            </w:r>
          </w:p>
          <w:p w14:paraId="44862F50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drive.mount('/content/drive')</w:t>
            </w:r>
          </w:p>
          <w:p w14:paraId="6AD1EB66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  <w:p w14:paraId="1240A902" w14:textId="77777777" w:rsidR="0082349F" w:rsidRPr="0082349F" w:rsidRDefault="0082349F" w:rsidP="0082349F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path = "/content/drive/MyDrive/WineQT.csv"</w:t>
            </w:r>
          </w:p>
          <w:p w14:paraId="6EFBC052" w14:textId="6792ABD3" w:rsidR="0082349F" w:rsidRPr="0082349F" w:rsidRDefault="0082349F" w:rsidP="008A298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82349F">
              <w:rPr>
                <w:lang w:val="en-US"/>
              </w:rPr>
              <w:t>df = pd.read_csv(path)</w:t>
            </w:r>
          </w:p>
        </w:tc>
      </w:tr>
    </w:tbl>
    <w:p w14:paraId="43AA0FC0" w14:textId="77777777" w:rsidR="0082349F" w:rsidRPr="0082349F" w:rsidRDefault="0082349F">
      <w:pPr>
        <w:spacing w:line="278" w:lineRule="auto"/>
        <w:ind w:firstLine="0"/>
        <w:jc w:val="left"/>
        <w:rPr>
          <w:lang w:val="en-US"/>
        </w:rPr>
      </w:pPr>
    </w:p>
    <w:p w14:paraId="63AC8E7E" w14:textId="63DE9E43" w:rsidR="0082349F" w:rsidRPr="0082349F" w:rsidRDefault="0082349F" w:rsidP="0082349F">
      <w:pPr>
        <w:spacing w:after="0"/>
        <w:ind w:firstLine="0"/>
      </w:pPr>
      <w:r>
        <w:t xml:space="preserve">А3 </w:t>
      </w:r>
      <w:r w:rsidR="001B2111">
        <w:t xml:space="preserve">- </w:t>
      </w:r>
      <w:r w:rsidR="001B2111" w:rsidRPr="001B2111">
        <w:t>Изучим общую информацию о типах данных и пропусках.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82349F" w:rsidRPr="00722AE0" w14:paraId="76071BCB" w14:textId="77777777" w:rsidTr="008A2981">
        <w:tc>
          <w:tcPr>
            <w:tcW w:w="9345" w:type="dxa"/>
          </w:tcPr>
          <w:p w14:paraId="0F37E3B5" w14:textId="2F5719C9" w:rsidR="008A2981" w:rsidRPr="00386197" w:rsidRDefault="008A2981" w:rsidP="008A2981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386197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print</w:t>
            </w:r>
            <w:r w:rsidRPr="00386197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(df.head())</w:t>
            </w:r>
          </w:p>
          <w:p w14:paraId="646D908D" w14:textId="594A3749" w:rsidR="0082349F" w:rsidRPr="00386197" w:rsidRDefault="0082349F" w:rsidP="008A298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386197">
              <w:rPr>
                <w:lang w:val="en-US"/>
              </w:rPr>
              <w:t>df.info()</w:t>
            </w:r>
          </w:p>
          <w:p w14:paraId="46924FAB" w14:textId="3B2DBB0C" w:rsidR="008A2981" w:rsidRPr="00386197" w:rsidRDefault="008A2981" w:rsidP="008A298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2C3849E2" w14:textId="4339EBEA" w:rsidR="001B2111" w:rsidRPr="0085548C" w:rsidRDefault="001B2111" w:rsidP="001B2111">
      <w:pPr>
        <w:spacing w:after="0"/>
        <w:ind w:firstLine="0"/>
        <w:rPr>
          <w:lang w:val="en-US"/>
        </w:rPr>
      </w:pPr>
    </w:p>
    <w:p w14:paraId="477E59AB" w14:textId="2D43DD13" w:rsidR="001B2111" w:rsidRPr="0082349F" w:rsidRDefault="0085548C" w:rsidP="001B2111">
      <w:pPr>
        <w:spacing w:after="0"/>
        <w:ind w:firstLine="0"/>
      </w:pPr>
      <w:r>
        <w:t xml:space="preserve">А4 </w:t>
      </w:r>
      <w:r w:rsidR="001B2111">
        <w:t xml:space="preserve">- </w:t>
      </w:r>
      <w:r w:rsidR="001B2111" w:rsidRPr="001B2111">
        <w:t>Удаление лишних признаков. 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722AE0" w14:paraId="00F8EECD" w14:textId="77777777" w:rsidTr="008A2981">
        <w:tc>
          <w:tcPr>
            <w:tcW w:w="9345" w:type="dxa"/>
          </w:tcPr>
          <w:p w14:paraId="5542DBD9" w14:textId="0CD0402A" w:rsidR="001B2111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 = df.drop([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'RowNumber'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'CustomerId'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'Surname'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], axis=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1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</w:tc>
      </w:tr>
    </w:tbl>
    <w:p w14:paraId="23508A6E" w14:textId="77777777" w:rsidR="001B2111" w:rsidRPr="001B2111" w:rsidRDefault="001B2111" w:rsidP="001B2111">
      <w:pPr>
        <w:spacing w:after="0"/>
        <w:ind w:firstLine="0"/>
        <w:rPr>
          <w:lang w:val="en-US"/>
        </w:rPr>
      </w:pPr>
    </w:p>
    <w:p w14:paraId="3E141CB5" w14:textId="77777777" w:rsidR="001B2111" w:rsidRPr="004A74FE" w:rsidRDefault="001B2111">
      <w:pPr>
        <w:spacing w:line="278" w:lineRule="auto"/>
        <w:ind w:firstLine="0"/>
        <w:jc w:val="left"/>
        <w:rPr>
          <w:lang w:val="en-US"/>
        </w:rPr>
      </w:pPr>
      <w:r w:rsidRPr="004A74FE">
        <w:rPr>
          <w:lang w:val="en-US"/>
        </w:rPr>
        <w:br w:type="page"/>
      </w:r>
    </w:p>
    <w:p w14:paraId="2750624C" w14:textId="33BC87AA" w:rsidR="001B2111" w:rsidRPr="0082349F" w:rsidRDefault="0085548C" w:rsidP="001B2111">
      <w:pPr>
        <w:spacing w:after="0"/>
        <w:ind w:firstLine="0"/>
      </w:pPr>
      <w:r>
        <w:lastRenderedPageBreak/>
        <w:t>А</w:t>
      </w:r>
      <w:r w:rsidR="008A2981" w:rsidRPr="008A2981">
        <w:t>5</w:t>
      </w:r>
      <w:r>
        <w:t xml:space="preserve"> </w:t>
      </w:r>
      <w:r w:rsidR="001B2111">
        <w:t xml:space="preserve">- Работа с пропусками </w:t>
      </w:r>
      <w:r>
        <w:t>и дубликатам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722AE0" w14:paraId="60432A84" w14:textId="77777777" w:rsidTr="008A2981">
        <w:tc>
          <w:tcPr>
            <w:tcW w:w="9345" w:type="dxa"/>
          </w:tcPr>
          <w:p w14:paraId="267F2952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"\n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Пустые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значения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:"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7760E7F5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(df.isnull().</w:t>
            </w: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sum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())</w:t>
            </w:r>
          </w:p>
          <w:p w14:paraId="5BAF928B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</w:p>
          <w:p w14:paraId="7995D81A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"\n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Дубликаты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:"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0888D6D" w14:textId="1B699AFF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(df.duplicated().</w:t>
            </w: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sum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())</w:t>
            </w:r>
          </w:p>
          <w:p w14:paraId="51D7D640" w14:textId="78F7ECB5" w:rsidR="001B2111" w:rsidRPr="0085548C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72A29817" w14:textId="5EBBBF73" w:rsidR="00A50E2B" w:rsidRPr="0085548C" w:rsidRDefault="00A50E2B">
      <w:pPr>
        <w:spacing w:line="278" w:lineRule="auto"/>
        <w:ind w:firstLine="0"/>
        <w:jc w:val="left"/>
        <w:rPr>
          <w:lang w:val="en-US"/>
        </w:rPr>
      </w:pPr>
    </w:p>
    <w:p w14:paraId="3FE6FFFA" w14:textId="57D8A4E5" w:rsidR="001B2111" w:rsidRPr="0082349F" w:rsidRDefault="00C7742B" w:rsidP="001B2111">
      <w:pPr>
        <w:spacing w:after="0"/>
        <w:ind w:firstLine="0"/>
      </w:pPr>
      <w:r>
        <w:t>А</w:t>
      </w:r>
      <w:r>
        <w:rPr>
          <w:lang w:val="en-US"/>
        </w:rPr>
        <w:t>6</w:t>
      </w:r>
      <w:r w:rsidR="001B2111">
        <w:t xml:space="preserve"> - Визуализация данных 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7F68C220" w14:textId="77777777" w:rsidTr="008A2981">
        <w:tc>
          <w:tcPr>
            <w:tcW w:w="9345" w:type="dxa"/>
          </w:tcPr>
          <w:p w14:paraId="10F74970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plt.figure(figsize=(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5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4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))</w:t>
            </w:r>
          </w:p>
          <w:p w14:paraId="79C8F9D1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sns.countplot(x=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'Exited'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data=df, palette=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'viridis'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E24C69B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plt.title(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'Распределение оттока клиентов'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53E3EF91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plt.xlabel(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'Exited (0 - остался, 1 - ушёл)'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6A6A5D8C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plt.ylabel(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'Количество'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6CB1E345" w14:textId="487CD786" w:rsidR="001B2111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plt.show()</w:t>
            </w:r>
          </w:p>
        </w:tc>
      </w:tr>
    </w:tbl>
    <w:p w14:paraId="45754BBA" w14:textId="77777777" w:rsidR="001B2111" w:rsidRDefault="001B2111">
      <w:pPr>
        <w:spacing w:line="278" w:lineRule="auto"/>
        <w:ind w:firstLine="0"/>
        <w:jc w:val="left"/>
      </w:pPr>
    </w:p>
    <w:p w14:paraId="6FD1621B" w14:textId="0475B7F9" w:rsidR="001B2111" w:rsidRPr="0082349F" w:rsidRDefault="00C7742B" w:rsidP="001B2111">
      <w:pPr>
        <w:spacing w:after="0"/>
        <w:ind w:firstLine="0"/>
      </w:pPr>
      <w:r>
        <w:t>А</w:t>
      </w:r>
      <w:r>
        <w:rPr>
          <w:lang w:val="en-US"/>
        </w:rPr>
        <w:t>7</w:t>
      </w:r>
      <w:r w:rsidR="001B2111">
        <w:t xml:space="preserve"> - </w:t>
      </w:r>
      <w:r w:rsidR="001B2111" w:rsidRPr="001B2111">
        <w:t>Постро</w:t>
      </w:r>
      <w:r w:rsidR="001B2111">
        <w:t>ение</w:t>
      </w:r>
      <w:r w:rsidR="001B2111" w:rsidRPr="001B2111">
        <w:t xml:space="preserve"> матриц</w:t>
      </w:r>
      <w:r w:rsidR="001B2111">
        <w:t>ы</w:t>
      </w:r>
      <w:r w:rsidR="001B2111" w:rsidRPr="001B2111">
        <w:t xml:space="preserve"> корреляций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6E60F778" w14:textId="77777777" w:rsidTr="008A2981">
        <w:tc>
          <w:tcPr>
            <w:tcW w:w="9345" w:type="dxa"/>
          </w:tcPr>
          <w:p w14:paraId="25E4A470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plt.figure(figsize=(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10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8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))</w:t>
            </w:r>
          </w:p>
          <w:p w14:paraId="4F852F1C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correlation_matrix = df.corr(numeric_only=</w:t>
            </w:r>
            <w:r w:rsidRPr="0085548C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36D1785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sns.heatmap(correlation_matrix, annot=</w:t>
            </w:r>
            <w:r w:rsidRPr="0085548C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cmap=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'coolwarm'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fmt=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'.2f'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B2C14B2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plt.title(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'Матрица корреляций признаков (числовые)'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7522C029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plt.show()</w:t>
            </w:r>
          </w:p>
          <w:p w14:paraId="759BA049" w14:textId="7864F9A1" w:rsidR="001B2111" w:rsidRPr="001B2111" w:rsidRDefault="001B2111" w:rsidP="008A2981">
            <w:pPr>
              <w:spacing w:line="278" w:lineRule="auto"/>
              <w:ind w:firstLine="0"/>
              <w:jc w:val="left"/>
            </w:pPr>
          </w:p>
        </w:tc>
      </w:tr>
    </w:tbl>
    <w:p w14:paraId="1D30AFB5" w14:textId="77777777" w:rsidR="001B2111" w:rsidRDefault="001B2111">
      <w:pPr>
        <w:spacing w:line="278" w:lineRule="auto"/>
        <w:ind w:firstLine="0"/>
        <w:jc w:val="left"/>
      </w:pPr>
    </w:p>
    <w:p w14:paraId="6F37CA48" w14:textId="0E8D331F" w:rsidR="001B2111" w:rsidRPr="0082349F" w:rsidRDefault="00C7742B" w:rsidP="001B2111">
      <w:pPr>
        <w:spacing w:after="0"/>
        <w:ind w:firstLine="0"/>
      </w:pPr>
      <w:r>
        <w:t>А</w:t>
      </w:r>
      <w:r w:rsidRPr="00C7742B">
        <w:t>10</w:t>
      </w:r>
      <w:r w:rsidR="001B2111">
        <w:t xml:space="preserve"> –</w:t>
      </w:r>
      <w:r w:rsidR="0085548C">
        <w:t xml:space="preserve"> </w:t>
      </w:r>
      <w:r w:rsidR="0085548C" w:rsidRPr="0085548C">
        <w:t>Кодирование категориальных признаков (Gender, Geography)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722AE0" w14:paraId="314F85BB" w14:textId="77777777" w:rsidTr="008A2981">
        <w:tc>
          <w:tcPr>
            <w:tcW w:w="9345" w:type="dxa"/>
          </w:tcPr>
          <w:p w14:paraId="603A337F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df_encoded = pd.get_dummies(df, columns=[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'Gender'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'Geography'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], drop_first=</w:t>
            </w:r>
            <w:r w:rsidRPr="0085548C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/>
              </w:rPr>
              <w:t>True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0D47313" w14:textId="1686BB41" w:rsidR="001B2111" w:rsidRPr="001B2111" w:rsidRDefault="001B2111" w:rsidP="0085548C">
            <w:pPr>
              <w:spacing w:line="278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7E326ACA" w14:textId="7A9F6751" w:rsidR="001B2111" w:rsidRDefault="001B2111">
      <w:pPr>
        <w:spacing w:line="278" w:lineRule="auto"/>
        <w:ind w:firstLine="0"/>
        <w:jc w:val="left"/>
        <w:rPr>
          <w:lang w:val="en-US"/>
        </w:rPr>
      </w:pPr>
    </w:p>
    <w:p w14:paraId="504B948C" w14:textId="35BE5517" w:rsidR="0085548C" w:rsidRPr="0085548C" w:rsidRDefault="00C7742B">
      <w:pPr>
        <w:spacing w:line="278" w:lineRule="auto"/>
        <w:ind w:firstLine="0"/>
        <w:jc w:val="left"/>
      </w:pPr>
      <w:r>
        <w:t>А1</w:t>
      </w:r>
      <w:r w:rsidRPr="00386197">
        <w:t>1</w:t>
      </w:r>
      <w:r w:rsidR="0085548C">
        <w:t xml:space="preserve"> - </w:t>
      </w:r>
      <w:r w:rsidR="0085548C" w:rsidRPr="0085548C">
        <w:t>Стандартизация данных</w:t>
      </w:r>
    </w:p>
    <w:p w14:paraId="13099A38" w14:textId="69C558DE" w:rsidR="0085548C" w:rsidRPr="0085548C" w:rsidRDefault="0085548C" w:rsidP="00855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26E222B" w14:textId="77777777" w:rsidR="0085548C" w:rsidRPr="00386197" w:rsidRDefault="0085548C" w:rsidP="00855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861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 = df_encoded.drop(</w:t>
      </w:r>
      <w:r w:rsidRPr="00386197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'Exited'</w:t>
      </w:r>
      <w:r w:rsidRPr="003861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axis=</w:t>
      </w:r>
      <w:r w:rsidRPr="0038619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38619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621C4EF" w14:textId="77777777" w:rsidR="0085548C" w:rsidRPr="00A25A30" w:rsidRDefault="0085548C" w:rsidP="00855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25A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 = df_encoded[</w:t>
      </w:r>
      <w:r w:rsidRPr="00A25A30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'Exited'</w:t>
      </w:r>
      <w:r w:rsidRPr="00A25A30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588CBB4C" w14:textId="77777777" w:rsidR="0085548C" w:rsidRPr="00A25A30" w:rsidRDefault="0085548C" w:rsidP="00855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DD5A5F4" w14:textId="77777777" w:rsidR="0085548C" w:rsidRPr="0085548C" w:rsidRDefault="0085548C" w:rsidP="00855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54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scaler = StandardScaler()</w:t>
      </w:r>
    </w:p>
    <w:p w14:paraId="084C8538" w14:textId="77777777" w:rsidR="0085548C" w:rsidRPr="0085548C" w:rsidRDefault="0085548C" w:rsidP="0085548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5548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X_scaled = scaler.fit_transform(X)</w:t>
      </w:r>
    </w:p>
    <w:p w14:paraId="70C39903" w14:textId="77777777" w:rsidR="0085548C" w:rsidRPr="001B2111" w:rsidRDefault="0085548C">
      <w:pPr>
        <w:spacing w:line="278" w:lineRule="auto"/>
        <w:ind w:firstLine="0"/>
        <w:jc w:val="left"/>
        <w:rPr>
          <w:lang w:val="en-US"/>
        </w:rPr>
      </w:pPr>
    </w:p>
    <w:p w14:paraId="76E7217E" w14:textId="0229493B" w:rsidR="001B2111" w:rsidRPr="0082349F" w:rsidRDefault="00C7742B" w:rsidP="001B2111">
      <w:pPr>
        <w:spacing w:after="0"/>
        <w:ind w:firstLine="0"/>
      </w:pPr>
      <w:r>
        <w:t>А1</w:t>
      </w:r>
      <w:r w:rsidRPr="00C7742B">
        <w:t>2</w:t>
      </w:r>
      <w:r w:rsidR="001B2111">
        <w:t xml:space="preserve"> - Визуализация с понижением размерности (PCA)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1B2111" w:rsidRPr="001B2111" w14:paraId="17AB0091" w14:textId="77777777" w:rsidTr="008A2981">
        <w:tc>
          <w:tcPr>
            <w:tcW w:w="9345" w:type="dxa"/>
          </w:tcPr>
          <w:p w14:paraId="3E3CD37B" w14:textId="77777777" w:rsidR="001B2111" w:rsidRPr="001B2111" w:rsidRDefault="001B2111" w:rsidP="001B2111">
            <w:pPr>
              <w:spacing w:line="278" w:lineRule="auto"/>
              <w:ind w:firstLine="0"/>
              <w:jc w:val="left"/>
              <w:rPr>
                <w:lang w:val="en-US"/>
              </w:rPr>
            </w:pPr>
            <w:r w:rsidRPr="001B2111">
              <w:rPr>
                <w:lang w:val="en-US"/>
              </w:rPr>
              <w:t>from sklearn.decomposition import PCA</w:t>
            </w:r>
          </w:p>
          <w:p w14:paraId="682E27E7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pca = PCA(n_components=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2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random_state=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42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DBDA8C0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lastRenderedPageBreak/>
              <w:t>X_pca = pca.fit_transform(X_scaled)</w:t>
            </w:r>
          </w:p>
          <w:p w14:paraId="7FFFB3CC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</w:p>
          <w:p w14:paraId="0FA1A873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"Выбраны 2 главные компоненты: PC1 и PC2"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47C809AF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"Доля объяснённой дисперсии каждой компонентой:"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60286A78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9723B4"/>
                <w:sz w:val="21"/>
                <w:szCs w:val="21"/>
                <w:lang w:val="en-US" w:eastAsia="ru-RU"/>
              </w:rPr>
              <w:t>for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i, var </w:t>
            </w:r>
            <w:r w:rsidRPr="0085548C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/>
              </w:rPr>
              <w:t>in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 </w:t>
            </w: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enumerate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(pca.explained_variance_ratio_, 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1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):</w:t>
            </w:r>
          </w:p>
          <w:p w14:paraId="09896D04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    </w:t>
            </w: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</w:t>
            </w:r>
            <w:r w:rsidRPr="0085548C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/>
              </w:rPr>
              <w:t>f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"PC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{i}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 xml:space="preserve">: 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{var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:.4f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}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 xml:space="preserve"> (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{var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:.2%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}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)"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7827E9BF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print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</w:t>
            </w:r>
            <w:r w:rsidRPr="0085548C">
              <w:rPr>
                <w:rFonts w:ascii="Courier New" w:eastAsia="Times New Roman" w:hAnsi="Courier New" w:cs="Courier New"/>
                <w:color w:val="0000FF"/>
                <w:sz w:val="21"/>
                <w:szCs w:val="21"/>
                <w:lang w:val="en-US" w:eastAsia="ru-RU"/>
              </w:rPr>
              <w:t>f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"\n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Суммарная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объяснённая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 xml:space="preserve"> 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дисперсия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 xml:space="preserve">: 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{pca.explained_variance_ratio_.</w:t>
            </w:r>
            <w:r w:rsidRPr="0085548C">
              <w:rPr>
                <w:rFonts w:ascii="Courier New" w:eastAsia="Times New Roman" w:hAnsi="Courier New" w:cs="Courier New"/>
                <w:color w:val="6A5221"/>
                <w:sz w:val="21"/>
                <w:szCs w:val="21"/>
                <w:lang w:val="en-US" w:eastAsia="ru-RU"/>
              </w:rPr>
              <w:t>sum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()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:.2%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}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"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E3F468A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</w:p>
          <w:p w14:paraId="2DF78376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df_pca = pd.DataFrame(data=X_pca, columns=[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'PC1'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'PC2'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])</w:t>
            </w:r>
          </w:p>
          <w:p w14:paraId="0B7B19B7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df_pca[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'Exited'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] = y.values</w:t>
            </w:r>
          </w:p>
          <w:p w14:paraId="0C963EC6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</w:p>
          <w:p w14:paraId="56B031EA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plt.figure(figsize=(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10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8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))</w:t>
            </w:r>
          </w:p>
          <w:p w14:paraId="4077B6F3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sns.scatterplot(x=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'PC1'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y=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'PC2'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hue=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'Exited'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data=df_pca, palette=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'tab10'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alpha=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0.8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s=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60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4BB2530E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plt.title(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'Визуализация данных методом PCA (2 компоненты) с кодировкой Gender и Geography'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13292491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plt.xlabel(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'Главная компонента 1 (PC1)'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2C6C9868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plt.ylabel(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eastAsia="ru-RU"/>
              </w:rPr>
              <w:t>'Главная компонента 2 (PC2)'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)</w:t>
            </w:r>
          </w:p>
          <w:p w14:paraId="5D1F9D6E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plt.legend(title=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'Exited'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, bbox_to_anchor=(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1.05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 xml:space="preserve">, </w:t>
            </w:r>
            <w:r w:rsidRPr="0085548C">
              <w:rPr>
                <w:rFonts w:ascii="Courier New" w:eastAsia="Times New Roman" w:hAnsi="Courier New" w:cs="Courier New"/>
                <w:color w:val="116644"/>
                <w:sz w:val="21"/>
                <w:szCs w:val="21"/>
                <w:lang w:val="en-US" w:eastAsia="ru-RU"/>
              </w:rPr>
              <w:t>1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), loc=</w:t>
            </w:r>
            <w:r w:rsidRPr="0085548C">
              <w:rPr>
                <w:rFonts w:ascii="Courier New" w:eastAsia="Times New Roman" w:hAnsi="Courier New" w:cs="Courier New"/>
                <w:color w:val="A31515"/>
                <w:sz w:val="21"/>
                <w:szCs w:val="21"/>
                <w:lang w:val="en-US" w:eastAsia="ru-RU"/>
              </w:rPr>
              <w:t>'upper left'</w:t>
            </w: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val="en-US" w:eastAsia="ru-RU"/>
              </w:rPr>
              <w:t>)</w:t>
            </w:r>
          </w:p>
          <w:p w14:paraId="20E76206" w14:textId="77777777" w:rsidR="0085548C" w:rsidRPr="0085548C" w:rsidRDefault="0085548C" w:rsidP="0085548C">
            <w:pPr>
              <w:shd w:val="clear" w:color="auto" w:fill="FFFFFF"/>
              <w:spacing w:line="285" w:lineRule="atLeast"/>
              <w:ind w:firstLine="0"/>
              <w:jc w:val="lef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85548C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plt.show()</w:t>
            </w:r>
          </w:p>
          <w:p w14:paraId="4B65B3AE" w14:textId="7B428F59" w:rsidR="001B2111" w:rsidRPr="000F6420" w:rsidRDefault="001B2111" w:rsidP="008A2981">
            <w:pPr>
              <w:spacing w:line="278" w:lineRule="auto"/>
              <w:ind w:firstLine="0"/>
              <w:jc w:val="left"/>
            </w:pPr>
          </w:p>
        </w:tc>
      </w:tr>
    </w:tbl>
    <w:p w14:paraId="639DA0D3" w14:textId="78B6EDB2" w:rsidR="00440FE1" w:rsidRPr="004170A9" w:rsidRDefault="00440FE1" w:rsidP="008B6FD8">
      <w:pPr>
        <w:ind w:firstLine="0"/>
      </w:pPr>
    </w:p>
    <w:sectPr w:rsidR="00440FE1" w:rsidRPr="004170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81B"/>
    <w:multiLevelType w:val="multilevel"/>
    <w:tmpl w:val="6D68967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0838"/>
    <w:multiLevelType w:val="multilevel"/>
    <w:tmpl w:val="EDD8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C1B35"/>
    <w:multiLevelType w:val="multilevel"/>
    <w:tmpl w:val="0D32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3794D"/>
    <w:multiLevelType w:val="multilevel"/>
    <w:tmpl w:val="BBDC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B2321A"/>
    <w:multiLevelType w:val="hybridMultilevel"/>
    <w:tmpl w:val="B002D03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4B6FF8"/>
    <w:multiLevelType w:val="multilevel"/>
    <w:tmpl w:val="BFC6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A62A1"/>
    <w:multiLevelType w:val="multilevel"/>
    <w:tmpl w:val="F91A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F0B25"/>
    <w:multiLevelType w:val="hybridMultilevel"/>
    <w:tmpl w:val="8426196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4C70D4D"/>
    <w:multiLevelType w:val="hybridMultilevel"/>
    <w:tmpl w:val="C486F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8A4A28"/>
    <w:multiLevelType w:val="multilevel"/>
    <w:tmpl w:val="3E629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933192"/>
    <w:multiLevelType w:val="multilevel"/>
    <w:tmpl w:val="F80A4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4D683B"/>
    <w:multiLevelType w:val="multilevel"/>
    <w:tmpl w:val="DB8C4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6C40ED"/>
    <w:multiLevelType w:val="multilevel"/>
    <w:tmpl w:val="FCFA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1186F"/>
    <w:multiLevelType w:val="hybridMultilevel"/>
    <w:tmpl w:val="432EA4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6E4F36"/>
    <w:multiLevelType w:val="multilevel"/>
    <w:tmpl w:val="0292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90E15"/>
    <w:multiLevelType w:val="hybridMultilevel"/>
    <w:tmpl w:val="E9F4D8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82268D"/>
    <w:multiLevelType w:val="hybridMultilevel"/>
    <w:tmpl w:val="B2C26C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A33394"/>
    <w:multiLevelType w:val="multilevel"/>
    <w:tmpl w:val="BBDC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1F0DDF"/>
    <w:multiLevelType w:val="multilevel"/>
    <w:tmpl w:val="B66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424A2"/>
    <w:multiLevelType w:val="multilevel"/>
    <w:tmpl w:val="20B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C57DA4"/>
    <w:multiLevelType w:val="hybridMultilevel"/>
    <w:tmpl w:val="CAD029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F8A506E"/>
    <w:multiLevelType w:val="multilevel"/>
    <w:tmpl w:val="83EA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92349D"/>
    <w:multiLevelType w:val="hybridMultilevel"/>
    <w:tmpl w:val="5164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4A00181"/>
    <w:multiLevelType w:val="multilevel"/>
    <w:tmpl w:val="BDB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18479C"/>
    <w:multiLevelType w:val="hybridMultilevel"/>
    <w:tmpl w:val="D71285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831328B"/>
    <w:multiLevelType w:val="hybridMultilevel"/>
    <w:tmpl w:val="548A99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A7DAC"/>
    <w:multiLevelType w:val="multilevel"/>
    <w:tmpl w:val="21C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645EC"/>
    <w:multiLevelType w:val="multilevel"/>
    <w:tmpl w:val="65A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04184D"/>
    <w:multiLevelType w:val="multilevel"/>
    <w:tmpl w:val="DF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153E3"/>
    <w:multiLevelType w:val="hybridMultilevel"/>
    <w:tmpl w:val="E1EEE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18436763">
    <w:abstractNumId w:val="2"/>
  </w:num>
  <w:num w:numId="2" w16cid:durableId="1583641416">
    <w:abstractNumId w:val="6"/>
  </w:num>
  <w:num w:numId="3" w16cid:durableId="270628554">
    <w:abstractNumId w:val="9"/>
  </w:num>
  <w:num w:numId="4" w16cid:durableId="1498182672">
    <w:abstractNumId w:val="0"/>
  </w:num>
  <w:num w:numId="5" w16cid:durableId="940183383">
    <w:abstractNumId w:val="12"/>
  </w:num>
  <w:num w:numId="6" w16cid:durableId="1181967226">
    <w:abstractNumId w:val="14"/>
  </w:num>
  <w:num w:numId="7" w16cid:durableId="922106514">
    <w:abstractNumId w:val="11"/>
  </w:num>
  <w:num w:numId="8" w16cid:durableId="1406146019">
    <w:abstractNumId w:val="1"/>
  </w:num>
  <w:num w:numId="9" w16cid:durableId="1785344402">
    <w:abstractNumId w:val="28"/>
  </w:num>
  <w:num w:numId="10" w16cid:durableId="2086292356">
    <w:abstractNumId w:val="21"/>
  </w:num>
  <w:num w:numId="11" w16cid:durableId="1072582830">
    <w:abstractNumId w:val="18"/>
  </w:num>
  <w:num w:numId="12" w16cid:durableId="1946422768">
    <w:abstractNumId w:val="23"/>
  </w:num>
  <w:num w:numId="13" w16cid:durableId="1652710769">
    <w:abstractNumId w:val="10"/>
  </w:num>
  <w:num w:numId="14" w16cid:durableId="857697288">
    <w:abstractNumId w:val="5"/>
  </w:num>
  <w:num w:numId="15" w16cid:durableId="675110478">
    <w:abstractNumId w:val="15"/>
  </w:num>
  <w:num w:numId="16" w16cid:durableId="370150493">
    <w:abstractNumId w:val="8"/>
  </w:num>
  <w:num w:numId="17" w16cid:durableId="331642987">
    <w:abstractNumId w:val="25"/>
  </w:num>
  <w:num w:numId="18" w16cid:durableId="2077316547">
    <w:abstractNumId w:val="3"/>
  </w:num>
  <w:num w:numId="19" w16cid:durableId="1389458671">
    <w:abstractNumId w:val="16"/>
  </w:num>
  <w:num w:numId="20" w16cid:durableId="120000224">
    <w:abstractNumId w:val="19"/>
  </w:num>
  <w:num w:numId="21" w16cid:durableId="1655793936">
    <w:abstractNumId w:val="26"/>
  </w:num>
  <w:num w:numId="22" w16cid:durableId="1859734841">
    <w:abstractNumId w:val="20"/>
  </w:num>
  <w:num w:numId="23" w16cid:durableId="182474383">
    <w:abstractNumId w:val="4"/>
  </w:num>
  <w:num w:numId="24" w16cid:durableId="1843157478">
    <w:abstractNumId w:val="7"/>
  </w:num>
  <w:num w:numId="25" w16cid:durableId="1013605241">
    <w:abstractNumId w:val="24"/>
  </w:num>
  <w:num w:numId="26" w16cid:durableId="1800031421">
    <w:abstractNumId w:val="22"/>
  </w:num>
  <w:num w:numId="27" w16cid:durableId="1339234939">
    <w:abstractNumId w:val="27"/>
  </w:num>
  <w:num w:numId="28" w16cid:durableId="2052072725">
    <w:abstractNumId w:val="13"/>
  </w:num>
  <w:num w:numId="29" w16cid:durableId="2094544480">
    <w:abstractNumId w:val="29"/>
  </w:num>
  <w:num w:numId="30" w16cid:durableId="8369175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F9D"/>
    <w:rsid w:val="00033355"/>
    <w:rsid w:val="000F53CF"/>
    <w:rsid w:val="000F6420"/>
    <w:rsid w:val="00110865"/>
    <w:rsid w:val="00151F9D"/>
    <w:rsid w:val="001B2111"/>
    <w:rsid w:val="001B2C37"/>
    <w:rsid w:val="001C1DD7"/>
    <w:rsid w:val="001E102F"/>
    <w:rsid w:val="001E558F"/>
    <w:rsid w:val="00212115"/>
    <w:rsid w:val="00245293"/>
    <w:rsid w:val="002530AB"/>
    <w:rsid w:val="00270963"/>
    <w:rsid w:val="00307349"/>
    <w:rsid w:val="00362E73"/>
    <w:rsid w:val="00386197"/>
    <w:rsid w:val="00393978"/>
    <w:rsid w:val="003A5352"/>
    <w:rsid w:val="003A77C4"/>
    <w:rsid w:val="004170A9"/>
    <w:rsid w:val="004404FC"/>
    <w:rsid w:val="00440FE1"/>
    <w:rsid w:val="004801BA"/>
    <w:rsid w:val="004A74FE"/>
    <w:rsid w:val="00567D2D"/>
    <w:rsid w:val="005E7522"/>
    <w:rsid w:val="00603627"/>
    <w:rsid w:val="00603D94"/>
    <w:rsid w:val="00663979"/>
    <w:rsid w:val="00685AB7"/>
    <w:rsid w:val="00721102"/>
    <w:rsid w:val="00722AE0"/>
    <w:rsid w:val="00773E38"/>
    <w:rsid w:val="007A5740"/>
    <w:rsid w:val="0082349F"/>
    <w:rsid w:val="0085548C"/>
    <w:rsid w:val="00867407"/>
    <w:rsid w:val="008A2981"/>
    <w:rsid w:val="008B6FD8"/>
    <w:rsid w:val="00991BC2"/>
    <w:rsid w:val="009C3557"/>
    <w:rsid w:val="00A25A30"/>
    <w:rsid w:val="00A50E2B"/>
    <w:rsid w:val="00A742E0"/>
    <w:rsid w:val="00A81B1E"/>
    <w:rsid w:val="00AD77CE"/>
    <w:rsid w:val="00AF27DB"/>
    <w:rsid w:val="00B23265"/>
    <w:rsid w:val="00BE1465"/>
    <w:rsid w:val="00C10EAB"/>
    <w:rsid w:val="00C14E45"/>
    <w:rsid w:val="00C306E8"/>
    <w:rsid w:val="00C66B23"/>
    <w:rsid w:val="00C7742B"/>
    <w:rsid w:val="00D35FB1"/>
    <w:rsid w:val="00EA0AC2"/>
    <w:rsid w:val="00FE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EF943"/>
  <w15:chartTrackingRefBased/>
  <w15:docId w15:val="{4CACB774-2F60-4A9D-A942-03CBF851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текс"/>
    <w:qFormat/>
    <w:rsid w:val="001B211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5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51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51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51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F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F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F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F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F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F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F9D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F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F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F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F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1F9D"/>
    <w:rPr>
      <w:b/>
      <w:bCs/>
      <w:smallCaps/>
      <w:color w:val="0F4761" w:themeColor="accent1" w:themeShade="BF"/>
      <w:spacing w:val="5"/>
    </w:rPr>
  </w:style>
  <w:style w:type="character" w:customStyle="1" w:styleId="translation-chunk">
    <w:name w:val="translation-chunk"/>
    <w:basedOn w:val="a0"/>
    <w:qFormat/>
    <w:rsid w:val="00EA0AC2"/>
  </w:style>
  <w:style w:type="table" w:styleId="ac">
    <w:name w:val="Table Grid"/>
    <w:basedOn w:val="a1"/>
    <w:uiPriority w:val="39"/>
    <w:rsid w:val="00EA0AC2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4170A9"/>
    <w:rPr>
      <w:color w:val="467886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170A9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362E7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62E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E7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0F6420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F642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F6420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0F6420"/>
    <w:pPr>
      <w:spacing w:after="100"/>
      <w:ind w:left="560"/>
    </w:pPr>
  </w:style>
  <w:style w:type="paragraph" w:styleId="af0">
    <w:name w:val="Normal (Web)"/>
    <w:basedOn w:val="a"/>
    <w:uiPriority w:val="99"/>
    <w:unhideWhenUsed/>
    <w:rsid w:val="0027096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8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22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00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9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1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7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3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8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67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8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0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8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0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00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7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7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4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5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51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8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sky.pro/wiki/python/korrelyaciya-i-matrica-v-python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re-ii.ru/" TargetMode="External"/><Relationship Id="rId7" Type="http://schemas.openxmlformats.org/officeDocument/2006/relationships/image" Target="media/image2.gif"/><Relationship Id="rId12" Type="http://schemas.openxmlformats.org/officeDocument/2006/relationships/image" Target="media/image7.png"/><Relationship Id="rId17" Type="http://schemas.openxmlformats.org/officeDocument/2006/relationships/hyperlink" Target="https://sky.pro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663414/" TargetMode="External"/><Relationship Id="rId20" Type="http://schemas.openxmlformats.org/officeDocument/2006/relationships/hyperlink" Target="https://habr.com/ru/companies/otus/articles/797283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sky.pro/wiki/analytics/multikollinearnost-v-mashinnom-obuchenii-prichiny-i-resheniy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otus/articles/782668/" TargetMode="External"/><Relationship Id="rId23" Type="http://schemas.openxmlformats.org/officeDocument/2006/relationships/hyperlink" Target="https://sky.pro/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studfile.net/preview/9512042/page:4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re-ii.ru/glossary/data-augmentation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A3206E-D531-4C46-9F2C-E3CB03450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22</Pages>
  <Words>3068</Words>
  <Characters>17488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денисова</dc:creator>
  <cp:keywords/>
  <dc:description/>
  <cp:lastModifiedBy>Владислав Холмогоров</cp:lastModifiedBy>
  <cp:revision>16</cp:revision>
  <dcterms:created xsi:type="dcterms:W3CDTF">2026-02-27T13:05:00Z</dcterms:created>
  <dcterms:modified xsi:type="dcterms:W3CDTF">2026-03-22T14:22:00Z</dcterms:modified>
</cp:coreProperties>
</file>