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ind w:hanging="0" w:start="0" w:end="0"/>
        <w:jc w:val="center"/>
        <w:rPr/>
      </w:pPr>
      <w:r>
        <w:rPr/>
        <w:t>МИНОБРНАУКИ РОССИИ</w:t>
      </w:r>
    </w:p>
    <w:p>
      <w:pPr>
        <w:pStyle w:val="BodyText"/>
        <w:bidi w:val="0"/>
        <w:ind w:hanging="0" w:start="0" w:end="0"/>
        <w:jc w:val="center"/>
        <w:rPr/>
      </w:pPr>
      <w:r>
        <w:rPr/>
        <w:t>Федеральное государственное бюджетное образовательное учреждение высшего образования «МИРЭА - Российский технологический университет»</w:t>
      </w:r>
    </w:p>
    <w:p>
      <w:pPr>
        <w:pStyle w:val="BodyText"/>
        <w:bidi w:val="0"/>
        <w:ind w:hanging="0" w:start="0" w:end="0"/>
        <w:jc w:val="center"/>
        <w:rPr/>
      </w:pPr>
      <w:r>
        <w:rPr/>
        <w:t>РТУ МИРЭА</w:t>
      </w:r>
    </w:p>
    <w:p>
      <w:pPr>
        <w:pStyle w:val="BodyText"/>
        <w:bidi w:val="0"/>
        <w:ind w:hanging="0" w:start="0" w:end="0"/>
        <w:jc w:val="center"/>
        <w:rPr/>
      </w:pPr>
      <w:r>
        <w:rPr/>
        <w:t>Практическая работа 2</w:t>
      </w:r>
    </w:p>
    <w:p>
      <w:pPr>
        <w:pStyle w:val="BodyText"/>
        <w:bidi w:val="0"/>
        <w:ind w:hanging="0" w:start="0" w:end="0"/>
        <w:jc w:val="center"/>
        <w:rPr/>
      </w:pPr>
      <w:r>
        <w:rPr/>
        <w:t>Тема: Дискриминативные интеллектуальные алгоритмы</w:t>
      </w:r>
    </w:p>
    <w:p>
      <w:pPr>
        <w:pStyle w:val="BodyText"/>
        <w:bidi w:val="0"/>
        <w:ind w:hanging="0" w:start="0" w:end="0"/>
        <w:jc w:val="end"/>
        <w:rPr/>
      </w:pPr>
      <w:r>
        <w:rPr/>
        <w:t>Выполнили: Ефремов А.И., Лазарев Г.С., Никитин А.В.</w:t>
      </w:r>
    </w:p>
    <w:p>
      <w:pPr>
        <w:pStyle w:val="BodyText"/>
        <w:bidi w:val="0"/>
        <w:ind w:hanging="0" w:start="0" w:end="0"/>
        <w:jc w:val="end"/>
        <w:rPr/>
      </w:pPr>
      <w:r>
        <w:rPr/>
        <w:t>Принял: Холмогоров В.В.</w:t>
      </w:r>
    </w:p>
    <w:p>
      <w:pPr>
        <w:pStyle w:val="BodyText"/>
        <w:bidi w:val="0"/>
        <w:ind w:hanging="0" w:start="0" w:end="0"/>
        <w:jc w:val="center"/>
        <w:rPr/>
      </w:pPr>
      <w:r>
        <w:rPr/>
        <w:t>Москва</w:t>
      </w:r>
    </w:p>
    <w:p>
      <w:pPr>
        <w:pStyle w:val="BodyText"/>
        <w:bidi w:val="0"/>
        <w:ind w:hanging="0" w:start="0" w:end="0"/>
        <w:jc w:val="center"/>
        <w:rPr/>
      </w:pPr>
      <w:r>
        <w:rPr/>
        <w:t>2026 г.</w:t>
      </w:r>
    </w:p>
    <w:p>
      <w:pPr>
        <w:pStyle w:val="Heading1"/>
        <w:keepNext w:val="true"/>
        <w:bidi w:val="0"/>
        <w:spacing w:before="240" w:after="240"/>
        <w:jc w:val="center"/>
        <w:rPr/>
      </w:pPr>
      <w:r>
        <w:rPr/>
        <w:t>Содержание</w:t>
      </w:r>
    </w:p>
    <w:p>
      <w:pPr>
        <w:pStyle w:val="BodyText"/>
        <w:bidi w:val="0"/>
        <w:spacing w:before="0" w:after="283"/>
        <w:ind w:firstLine="709"/>
        <w:jc w:val="both"/>
        <w:rPr/>
      </w:pPr>
      <w:r>
        <w:rPr/>
        <w:t>Введение</w:t>
      </w:r>
    </w:p>
    <w:p>
      <w:pPr>
        <w:pStyle w:val="BodyText"/>
        <w:numPr>
          <w:ilvl w:val="0"/>
          <w:numId w:val="2"/>
        </w:numPr>
        <w:tabs>
          <w:tab w:val="clear" w:pos="1134"/>
          <w:tab w:val="left" w:pos="709" w:leader="none"/>
        </w:tabs>
        <w:bidi w:val="0"/>
        <w:ind w:firstLine="426" w:start="709"/>
        <w:rPr/>
      </w:pPr>
      <w:r>
        <w:rPr/>
        <w:t xml:space="preserve">Теоретическая часть </w:t>
      </w:r>
    </w:p>
    <w:p>
      <w:pPr>
        <w:pStyle w:val="BodyText"/>
        <w:bidi w:val="0"/>
        <w:spacing w:before="0" w:after="283"/>
        <w:ind w:firstLine="709"/>
        <w:jc w:val="both"/>
        <w:rPr/>
      </w:pPr>
      <w:r>
        <w:rPr/>
        <w:t>1.1. Описание задачи и входных данных 1.2. Дискриминативная классификация 1.3. Логистическая регрессия 1.4. Случайный лес 1.5. Градиентный бустинг 1.6. Ансамбль голосования 1.7. Метрики качества</w:t>
      </w:r>
    </w:p>
    <w:p>
      <w:pPr>
        <w:pStyle w:val="BodyText"/>
        <w:numPr>
          <w:ilvl w:val="0"/>
          <w:numId w:val="3"/>
        </w:numPr>
        <w:tabs>
          <w:tab w:val="clear" w:pos="1134"/>
          <w:tab w:val="left" w:pos="709" w:leader="none"/>
        </w:tabs>
        <w:bidi w:val="0"/>
        <w:ind w:firstLine="426" w:start="709"/>
        <w:rPr/>
      </w:pPr>
      <w:r>
        <w:rPr/>
        <w:t xml:space="preserve">Практическая часть </w:t>
      </w:r>
    </w:p>
    <w:p>
      <w:pPr>
        <w:pStyle w:val="BodyText"/>
        <w:bidi w:val="0"/>
        <w:spacing w:before="0" w:after="283"/>
        <w:ind w:firstLine="709"/>
        <w:jc w:val="both"/>
        <w:rPr/>
      </w:pPr>
      <w:r>
        <w:rPr/>
        <w:t>2.1. Используемые модели и параметры 2.2. Анализ признаков перед обучением 2.3. Протокол обучения и оценки 2.4. Сравнение моделей 2.5. Матрицы ошибок Заключение Список использованных источников Приложение А</w:t>
      </w:r>
    </w:p>
    <w:p>
      <w:pPr>
        <w:pStyle w:val="Heading1"/>
        <w:keepNext w:val="true"/>
        <w:bidi w:val="0"/>
        <w:spacing w:before="240" w:after="240"/>
        <w:jc w:val="center"/>
        <w:rPr/>
      </w:pPr>
      <w:r>
        <w:rPr/>
        <w:t>Введение</w:t>
      </w:r>
    </w:p>
    <w:p>
      <w:pPr>
        <w:pStyle w:val="BodyText"/>
        <w:bidi w:val="0"/>
        <w:spacing w:before="0" w:after="283"/>
        <w:ind w:firstLine="709"/>
        <w:jc w:val="both"/>
        <w:rPr/>
      </w:pPr>
      <w:r>
        <w:rPr/>
        <w:t>Цель работы — реализовать и сравнить несколько дискриминативных моделей машинного обучения для бинарной классификации наличия сердечно-сосудистого заболевания у пациента.</w:t>
      </w:r>
    </w:p>
    <w:p>
      <w:pPr>
        <w:pStyle w:val="BodyText"/>
        <w:bidi w:val="0"/>
        <w:spacing w:before="0" w:after="283"/>
        <w:ind w:firstLine="709"/>
        <w:jc w:val="both"/>
        <w:rPr/>
      </w:pPr>
      <w:r>
        <w:rPr/>
        <w:t>В первой практической работе был подготовлен набор данных UCI Heart Disease. Во второй работе этот подготовленный набор используется как вход для моделей. Подробная предобработка здесь повторно не рассматривается, потому что она уже была основной темой первой лабораторной. Основной акцент второй работы — сравнение алгоритмов классификации и объяснение того, почему разные модели дают разные результаты.</w:t>
      </w:r>
    </w:p>
    <w:p>
      <w:pPr>
        <w:pStyle w:val="BodyText"/>
        <w:bidi w:val="0"/>
        <w:spacing w:before="0" w:after="283"/>
        <w:ind w:firstLine="709"/>
        <w:jc w:val="both"/>
        <w:rPr/>
      </w:pPr>
      <w:r>
        <w:rPr/>
        <w:t>Актуальность работы связана с тем, что сердечно-сосудистые заболевания остаются одной из ведущих причин смертности в мире [1]. С точки зрения машинного обучения задача также показательна: медицинские признаки не разделяют классы идеально, поэтому полезно сравнить простую линейную модель, модели на деревьях и ансамбли.</w:t>
      </w:r>
    </w:p>
    <w:p>
      <w:pPr>
        <w:pStyle w:val="BodyText"/>
        <w:bidi w:val="0"/>
        <w:spacing w:before="0" w:after="283"/>
        <w:ind w:firstLine="709"/>
        <w:jc w:val="both"/>
        <w:rPr/>
      </w:pPr>
      <w:r>
        <w:rPr/>
        <w:t>В работе обучаются пять вариантов:</w:t>
      </w:r>
    </w:p>
    <w:p>
      <w:pPr>
        <w:pStyle w:val="BodyText"/>
        <w:numPr>
          <w:ilvl w:val="0"/>
          <w:numId w:val="4"/>
        </w:numPr>
        <w:tabs>
          <w:tab w:val="clear" w:pos="1134"/>
          <w:tab w:val="left" w:pos="709" w:leader="none"/>
        </w:tabs>
        <w:bidi w:val="0"/>
        <w:spacing w:before="0" w:after="0"/>
        <w:ind w:firstLine="426" w:start="709"/>
        <w:rPr/>
      </w:pPr>
      <w:r>
        <w:rPr/>
        <w:t xml:space="preserve">Logistic Regression — базовая линейная модель; </w:t>
      </w:r>
    </w:p>
    <w:p>
      <w:pPr>
        <w:pStyle w:val="BodyText"/>
        <w:numPr>
          <w:ilvl w:val="0"/>
          <w:numId w:val="4"/>
        </w:numPr>
        <w:tabs>
          <w:tab w:val="clear" w:pos="1134"/>
          <w:tab w:val="left" w:pos="709" w:leader="none"/>
        </w:tabs>
        <w:bidi w:val="0"/>
        <w:spacing w:before="0" w:after="0"/>
        <w:ind w:firstLine="426" w:start="709"/>
        <w:rPr/>
      </w:pPr>
      <w:r>
        <w:rPr/>
        <w:t xml:space="preserve">Random Forest — бэггинг-ансамбль деревьев решений; </w:t>
      </w:r>
    </w:p>
    <w:p>
      <w:pPr>
        <w:pStyle w:val="BodyText"/>
        <w:numPr>
          <w:ilvl w:val="0"/>
          <w:numId w:val="4"/>
        </w:numPr>
        <w:tabs>
          <w:tab w:val="clear" w:pos="1134"/>
          <w:tab w:val="left" w:pos="709" w:leader="none"/>
        </w:tabs>
        <w:bidi w:val="0"/>
        <w:spacing w:before="0" w:after="0"/>
        <w:ind w:firstLine="426" w:start="709"/>
        <w:rPr/>
      </w:pPr>
      <w:r>
        <w:rPr/>
        <w:t xml:space="preserve">Gradient Boosting — бустинговый ансамбль деревьев; </w:t>
      </w:r>
    </w:p>
    <w:p>
      <w:pPr>
        <w:pStyle w:val="BodyText"/>
        <w:numPr>
          <w:ilvl w:val="0"/>
          <w:numId w:val="4"/>
        </w:numPr>
        <w:tabs>
          <w:tab w:val="clear" w:pos="1134"/>
          <w:tab w:val="left" w:pos="709" w:leader="none"/>
        </w:tabs>
        <w:bidi w:val="0"/>
        <w:spacing w:before="0" w:after="0"/>
        <w:ind w:firstLine="426" w:start="709"/>
        <w:rPr/>
      </w:pPr>
      <w:r>
        <w:rPr/>
        <w:t xml:space="preserve">Voting Ensemble — обычное голосование трёх моделей; </w:t>
      </w:r>
    </w:p>
    <w:p>
      <w:pPr>
        <w:pStyle w:val="BodyText"/>
        <w:numPr>
          <w:ilvl w:val="0"/>
          <w:numId w:val="4"/>
        </w:numPr>
        <w:tabs>
          <w:tab w:val="clear" w:pos="1134"/>
          <w:tab w:val="left" w:pos="709" w:leader="none"/>
        </w:tabs>
        <w:bidi w:val="0"/>
        <w:ind w:firstLine="426" w:start="709"/>
        <w:rPr/>
      </w:pPr>
      <w:r>
        <w:rPr/>
        <w:t xml:space="preserve">Weighted Voting Ensemble — голосование с весами, выбранными по F1 на кросс-валидации. </w:t>
      </w:r>
    </w:p>
    <w:p>
      <w:pPr>
        <w:pStyle w:val="Heading1"/>
        <w:keepNext w:val="true"/>
        <w:bidi w:val="0"/>
        <w:spacing w:before="240" w:after="240"/>
        <w:jc w:val="center"/>
        <w:rPr/>
      </w:pPr>
      <w:r>
        <w:rPr/>
        <w:t>1. Теоретическая часть</w:t>
      </w:r>
    </w:p>
    <w:p>
      <w:pPr>
        <w:pStyle w:val="Heading2"/>
        <w:keepNext w:val="true"/>
        <w:numPr>
          <w:ilvl w:val="0"/>
          <w:numId w:val="0"/>
        </w:numPr>
        <w:bidi w:val="0"/>
        <w:spacing w:before="480" w:after="240"/>
        <w:ind w:start="480" w:end="480"/>
        <w:jc w:val="both"/>
        <w:rPr/>
      </w:pPr>
      <w:r>
        <w:rPr/>
        <w:t>1.1. Описание задачи и входных данных</w:t>
      </w:r>
    </w:p>
    <w:p>
      <w:pPr>
        <w:pStyle w:val="BodyText"/>
        <w:bidi w:val="0"/>
        <w:spacing w:before="0" w:after="283"/>
        <w:ind w:firstLine="709"/>
        <w:jc w:val="both"/>
        <w:rPr/>
      </w:pPr>
      <w:r>
        <w:rPr/>
        <w:t xml:space="preserve">Используется набор данных </w:t>
      </w:r>
      <w:r>
        <w:rPr>
          <w:rStyle w:val="Strong"/>
        </w:rPr>
        <w:t>UCI Heart Disease</w:t>
      </w:r>
      <w:r>
        <w:rPr/>
        <w:t xml:space="preserve"> [2]. В нём каждая строка соответствует пациенту, а столбцы описывают медицинские признаки: возраст, пол, тип боли в груди, давление, холестерин, результаты ЭКГ, максимальную ЧСС, стенокардию при нагрузке, oldpeak, slope, thal и другие признаки.</w:t>
      </w:r>
    </w:p>
    <w:p>
      <w:pPr>
        <w:pStyle w:val="BodyText"/>
        <w:bidi w:val="0"/>
        <w:spacing w:before="0" w:after="283"/>
        <w:ind w:firstLine="709"/>
        <w:jc w:val="both"/>
        <w:rPr/>
      </w:pPr>
      <w:r>
        <w:rPr/>
        <w:t>Исходная целевая переменная num принимает значения от 0 до 4. Для второй лабораторной она переводится в бинарный вид:</w:t>
      </w:r>
    </w:p>
    <w:p>
      <w:pPr>
        <w:pStyle w:val="PreformattedText"/>
        <w:pBdr/>
        <w:bidi w:val="0"/>
        <w:spacing w:before="0" w:after="0"/>
        <w:jc w:val="start"/>
        <w:rPr/>
      </w:pPr>
      <w:r>
        <w:rPr>
          <w:rStyle w:val="SourceText"/>
        </w:rPr>
        <w:t>target = 0, если num = 0</w:t>
      </w:r>
    </w:p>
    <w:p>
      <w:pPr>
        <w:pStyle w:val="PreformattedText"/>
        <w:bidi w:val="0"/>
        <w:spacing w:before="0" w:after="283"/>
        <w:jc w:val="start"/>
        <w:rPr/>
      </w:pPr>
      <w:r>
        <w:rPr>
          <w:rStyle w:val="SourceText"/>
        </w:rPr>
        <w:t>target = 1, если num &gt; 0</w:t>
      </w:r>
    </w:p>
    <w:p>
      <w:pPr>
        <w:pStyle w:val="BodyText"/>
        <w:bidi w:val="0"/>
        <w:spacing w:before="0" w:after="283"/>
        <w:ind w:firstLine="709"/>
        <w:jc w:val="both"/>
        <w:rPr/>
      </w:pPr>
      <w:r>
        <w:rPr/>
        <w:t>То есть модель должна ответить на вопрос: есть у пациента признаки болезни сердца или нет.</w:t>
      </w:r>
    </w:p>
    <w:p>
      <w:pPr>
        <w:pStyle w:val="BodyText"/>
        <w:bidi w:val="0"/>
        <w:spacing w:before="0" w:after="283"/>
        <w:ind w:firstLine="709"/>
        <w:jc w:val="both"/>
        <w:rPr/>
      </w:pPr>
      <w:r>
        <w:rPr/>
        <w:t>После подготовки из первой лабораторной используется 918 строк. Классы распределены достаточно близко: 410 объектов класса «нет болезни» и 508 объектов класса «есть болезнь». Дисбаланс есть, но он не критический.</w:t>
      </w:r>
    </w:p>
    <w:p>
      <w:pPr>
        <w:pStyle w:val="Heading2"/>
        <w:keepNext w:val="true"/>
        <w:numPr>
          <w:ilvl w:val="0"/>
          <w:numId w:val="0"/>
        </w:numPr>
        <w:bidi w:val="0"/>
        <w:spacing w:before="480" w:after="240"/>
        <w:ind w:start="480" w:end="480"/>
        <w:jc w:val="both"/>
        <w:rPr/>
      </w:pPr>
      <w:r>
        <w:rPr/>
        <w:t>1.2. Дискриминативная классификация</w:t>
      </w:r>
    </w:p>
    <w:p>
      <w:pPr>
        <w:pStyle w:val="BodyText"/>
        <w:bidi w:val="0"/>
        <w:spacing w:before="0" w:after="283"/>
        <w:ind w:firstLine="709"/>
        <w:jc w:val="both"/>
        <w:rPr/>
      </w:pPr>
      <w:r>
        <w:rPr/>
        <w:t>Дискриминативная модель не создаёт новые объекты, а учится отличать один класс от другого. В данной работе модель получает признаки пациента и возвращает:</w:t>
      </w:r>
    </w:p>
    <w:p>
      <w:pPr>
        <w:pStyle w:val="BodyText"/>
        <w:numPr>
          <w:ilvl w:val="0"/>
          <w:numId w:val="5"/>
        </w:numPr>
        <w:tabs>
          <w:tab w:val="clear" w:pos="1134"/>
          <w:tab w:val="left" w:pos="709" w:leader="none"/>
        </w:tabs>
        <w:bidi w:val="0"/>
        <w:spacing w:before="0" w:after="0"/>
        <w:ind w:firstLine="426" w:start="709"/>
        <w:rPr/>
      </w:pPr>
      <w:r>
        <w:rPr/>
        <w:t xml:space="preserve">класс 0 — болезни нет; </w:t>
      </w:r>
    </w:p>
    <w:p>
      <w:pPr>
        <w:pStyle w:val="BodyText"/>
        <w:numPr>
          <w:ilvl w:val="0"/>
          <w:numId w:val="5"/>
        </w:numPr>
        <w:tabs>
          <w:tab w:val="clear" w:pos="1134"/>
          <w:tab w:val="left" w:pos="709" w:leader="none"/>
        </w:tabs>
        <w:bidi w:val="0"/>
        <w:spacing w:before="0" w:after="0"/>
        <w:ind w:firstLine="426" w:start="709"/>
        <w:rPr/>
      </w:pPr>
      <w:r>
        <w:rPr/>
        <w:t xml:space="preserve">класс 1 — болезнь есть; </w:t>
      </w:r>
    </w:p>
    <w:p>
      <w:pPr>
        <w:pStyle w:val="BodyText"/>
        <w:numPr>
          <w:ilvl w:val="0"/>
          <w:numId w:val="5"/>
        </w:numPr>
        <w:tabs>
          <w:tab w:val="clear" w:pos="1134"/>
          <w:tab w:val="left" w:pos="709" w:leader="none"/>
        </w:tabs>
        <w:bidi w:val="0"/>
        <w:ind w:firstLine="426" w:start="709"/>
        <w:rPr/>
      </w:pPr>
      <w:r>
        <w:rPr/>
        <w:t xml:space="preserve">для некоторых моделей также вероятность класса 1. </w:t>
      </w:r>
    </w:p>
    <w:p>
      <w:pPr>
        <w:pStyle w:val="BodyText"/>
        <w:bidi w:val="0"/>
        <w:spacing w:before="0" w:after="283"/>
        <w:ind w:firstLine="709"/>
        <w:jc w:val="both"/>
        <w:rPr/>
      </w:pPr>
      <w:r>
        <w:rPr/>
        <w:t>Вероятность важна для двух вещей. Во-первых, по ней считается ROC-AUC. Во-вторых, она используется в soft-voting ансамблях, где модели голосуют не только готовыми классами, а вероятностями.</w:t>
      </w:r>
    </w:p>
    <w:p>
      <w:pPr>
        <w:pStyle w:val="Heading2"/>
        <w:keepNext w:val="true"/>
        <w:numPr>
          <w:ilvl w:val="0"/>
          <w:numId w:val="0"/>
        </w:numPr>
        <w:bidi w:val="0"/>
        <w:spacing w:before="480" w:after="240"/>
        <w:ind w:start="480" w:end="480"/>
        <w:jc w:val="both"/>
        <w:rPr/>
      </w:pPr>
      <w:r>
        <w:rPr/>
        <w:t>1.3. Логистическая регрессия</w:t>
      </w:r>
    </w:p>
    <w:p>
      <w:pPr>
        <w:pStyle w:val="BodyText"/>
        <w:bidi w:val="0"/>
        <w:spacing w:before="0" w:after="283"/>
        <w:ind w:firstLine="709"/>
        <w:jc w:val="both"/>
        <w:rPr/>
      </w:pPr>
      <w:r>
        <w:rPr/>
        <w:t>Логистическая регрессия — это базовая линейная модель классификации [3]. Она считает взвешенную сумму признаков:</w:t>
      </w:r>
    </w:p>
    <w:p>
      <w:pPr>
        <w:pStyle w:val="PreformattedText"/>
        <w:bidi w:val="0"/>
        <w:spacing w:before="0" w:after="283"/>
        <w:jc w:val="start"/>
        <w:rPr/>
      </w:pPr>
      <w:r>
        <w:rPr>
          <w:rStyle w:val="SourceText"/>
        </w:rPr>
        <w:t>z = w1·x1 + w2·x2 + ... + wn·xn + b</w:t>
      </w:r>
    </w:p>
    <w:p>
      <w:pPr>
        <w:pStyle w:val="BodyText"/>
        <w:bidi w:val="0"/>
        <w:spacing w:before="0" w:after="283"/>
        <w:ind w:firstLine="709"/>
        <w:jc w:val="both"/>
        <w:rPr/>
      </w:pPr>
      <w:r>
        <w:rPr/>
        <w:t>где x1...xn — признаки пациента, w1...wn — веса признаков, b — свободный коэффициент.</w:t>
      </w:r>
    </w:p>
    <w:p>
      <w:pPr>
        <w:pStyle w:val="BodyText"/>
        <w:bidi w:val="0"/>
        <w:spacing w:before="0" w:after="283"/>
        <w:ind w:firstLine="709"/>
        <w:jc w:val="both"/>
        <w:rPr/>
      </w:pPr>
      <w:r>
        <w:rPr/>
        <w:t>Затем значение z переводится в вероятность через логистическую функцию:</w:t>
      </w:r>
    </w:p>
    <w:p>
      <w:pPr>
        <w:pStyle w:val="PreformattedText"/>
        <w:bidi w:val="0"/>
        <w:spacing w:before="0" w:after="283"/>
        <w:jc w:val="start"/>
        <w:rPr/>
      </w:pPr>
      <w:r>
        <w:rPr>
          <w:rStyle w:val="SourceText"/>
        </w:rPr>
        <w:t>p = 1 / (1 + e^(-z))</w:t>
      </w:r>
    </w:p>
    <w:p>
      <w:pPr>
        <w:pStyle w:val="BodyText"/>
        <w:bidi w:val="0"/>
        <w:spacing w:before="0" w:after="283"/>
        <w:ind w:firstLine="709"/>
        <w:jc w:val="both"/>
        <w:rPr/>
      </w:pPr>
      <w:r>
        <w:rPr/>
        <w:t>Если вероятность выше выбранного порога, объект относится к классу 1.</w:t>
      </w:r>
    </w:p>
    <w:p>
      <w:pPr>
        <w:pStyle w:val="BodyText"/>
        <w:bidi w:val="0"/>
        <w:spacing w:before="0" w:after="283"/>
        <w:ind w:firstLine="709"/>
        <w:jc w:val="both"/>
        <w:rPr/>
      </w:pPr>
      <w:r>
        <w:rPr/>
        <w:t>Почему эта модель нужна в работе:</w:t>
      </w:r>
    </w:p>
    <w:p>
      <w:pPr>
        <w:pStyle w:val="BodyText"/>
        <w:numPr>
          <w:ilvl w:val="0"/>
          <w:numId w:val="6"/>
        </w:numPr>
        <w:tabs>
          <w:tab w:val="clear" w:pos="1134"/>
          <w:tab w:val="left" w:pos="709" w:leader="none"/>
        </w:tabs>
        <w:bidi w:val="0"/>
        <w:spacing w:before="0" w:after="0"/>
        <w:ind w:firstLine="426" w:start="709"/>
        <w:rPr/>
      </w:pPr>
      <w:r>
        <w:rPr/>
        <w:t xml:space="preserve">она простая и понятная; </w:t>
      </w:r>
    </w:p>
    <w:p>
      <w:pPr>
        <w:pStyle w:val="BodyText"/>
        <w:numPr>
          <w:ilvl w:val="0"/>
          <w:numId w:val="6"/>
        </w:numPr>
        <w:tabs>
          <w:tab w:val="clear" w:pos="1134"/>
          <w:tab w:val="left" w:pos="709" w:leader="none"/>
        </w:tabs>
        <w:bidi w:val="0"/>
        <w:spacing w:before="0" w:after="0"/>
        <w:ind w:firstLine="426" w:start="709"/>
        <w:rPr/>
      </w:pPr>
      <w:r>
        <w:rPr/>
        <w:t xml:space="preserve">хорошо подходит как базовый уровень качества; </w:t>
      </w:r>
    </w:p>
    <w:p>
      <w:pPr>
        <w:pStyle w:val="BodyText"/>
        <w:numPr>
          <w:ilvl w:val="0"/>
          <w:numId w:val="6"/>
        </w:numPr>
        <w:tabs>
          <w:tab w:val="clear" w:pos="1134"/>
          <w:tab w:val="left" w:pos="709" w:leader="none"/>
        </w:tabs>
        <w:bidi w:val="0"/>
        <w:ind w:firstLine="426" w:start="709"/>
        <w:rPr/>
      </w:pPr>
      <w:r>
        <w:rPr/>
        <w:t xml:space="preserve">показывает, насколько хорошо классы разделяются линейно. </w:t>
      </w:r>
    </w:p>
    <w:p>
      <w:pPr>
        <w:pStyle w:val="BodyText"/>
        <w:bidi w:val="0"/>
        <w:spacing w:before="0" w:after="283"/>
        <w:ind w:firstLine="709"/>
        <w:jc w:val="both"/>
        <w:rPr/>
      </w:pPr>
      <w:r>
        <w:rPr/>
        <w:t>Ограничение логистической регрессии в том, что она строит линейную границу. Если болезнь зависит от сложного сочетания признаков, например возраста, типа боли, oldpeak и максимальной ЧСС одновременно, линейной границы может быть недостаточно.</w:t>
      </w:r>
    </w:p>
    <w:p>
      <w:pPr>
        <w:pStyle w:val="BodyText"/>
        <w:bidi w:val="0"/>
        <w:spacing w:before="0" w:after="283"/>
        <w:ind w:firstLine="709"/>
        <w:jc w:val="both"/>
        <w:rPr/>
      </w:pPr>
      <w:r>
        <w:rPr/>
        <w:t>В коде используется:</w:t>
      </w:r>
    </w:p>
    <w:p>
      <w:pPr>
        <w:pStyle w:val="PreformattedText"/>
        <w:pBdr/>
        <w:bidi w:val="0"/>
        <w:spacing w:before="0" w:after="0"/>
        <w:jc w:val="start"/>
        <w:rPr/>
      </w:pPr>
      <w:r>
        <w:rPr>
          <w:rStyle w:val="SourceText"/>
        </w:rPr>
        <w:t>LogisticRegression(</w:t>
      </w:r>
    </w:p>
    <w:p>
      <w:pPr>
        <w:pStyle w:val="PreformattedText"/>
        <w:pBdr/>
        <w:bidi w:val="0"/>
        <w:spacing w:before="0" w:after="0"/>
        <w:jc w:val="start"/>
        <w:rPr/>
      </w:pPr>
      <w:r>
        <w:rPr>
          <w:rStyle w:val="SourceText"/>
        </w:rPr>
        <w:t xml:space="preserve">    </w:t>
      </w:r>
      <w:r>
        <w:rPr>
          <w:rStyle w:val="SourceText"/>
        </w:rPr>
        <w:t>max_iter=5000,</w:t>
      </w:r>
    </w:p>
    <w:p>
      <w:pPr>
        <w:pStyle w:val="PreformattedText"/>
        <w:pBdr/>
        <w:bidi w:val="0"/>
        <w:spacing w:before="0" w:after="0"/>
        <w:jc w:val="start"/>
        <w:rPr/>
      </w:pPr>
      <w:r>
        <w:rPr>
          <w:rStyle w:val="SourceText"/>
        </w:rPr>
        <w:t xml:space="preserve">    </w:t>
      </w:r>
      <w:r>
        <w:rPr>
          <w:rStyle w:val="SourceText"/>
        </w:rPr>
        <w:t>class_weight="balanced",</w:t>
      </w:r>
    </w:p>
    <w:p>
      <w:pPr>
        <w:pStyle w:val="PreformattedText"/>
        <w:pBdr/>
        <w:bidi w:val="0"/>
        <w:spacing w:before="0" w:after="0"/>
        <w:jc w:val="start"/>
        <w:rPr/>
      </w:pPr>
      <w:r>
        <w:rPr>
          <w:rStyle w:val="SourceText"/>
        </w:rPr>
        <w:t xml:space="preserve">    </w:t>
      </w:r>
      <w:r>
        <w:rPr>
          <w:rStyle w:val="SourceText"/>
        </w:rPr>
        <w:t>random_state=42,</w:t>
      </w:r>
    </w:p>
    <w:p>
      <w:pPr>
        <w:pStyle w:val="PreformattedText"/>
        <w:bidi w:val="0"/>
        <w:spacing w:before="0" w:after="283"/>
        <w:jc w:val="start"/>
        <w:rPr/>
      </w:pPr>
      <w:r>
        <w:rPr>
          <w:rStyle w:val="SourceText"/>
        </w:rPr>
        <w:t>)</w:t>
      </w:r>
    </w:p>
    <w:p>
      <w:pPr>
        <w:pStyle w:val="BodyText"/>
        <w:bidi w:val="0"/>
        <w:spacing w:before="0" w:after="283"/>
        <w:ind w:firstLine="709"/>
        <w:jc w:val="both"/>
        <w:rPr/>
      </w:pPr>
      <w:r>
        <w:rPr/>
        <w:t>max_iter=5000 нужен, чтобы алгоритму хватило итераций для сходимости. После one-hot encoding признаков становится больше, поэтому стандартного числа итераций может быть мало.</w:t>
      </w:r>
    </w:p>
    <w:p>
      <w:pPr>
        <w:pStyle w:val="BodyText"/>
        <w:bidi w:val="0"/>
        <w:spacing w:before="0" w:after="283"/>
        <w:ind w:firstLine="709"/>
        <w:jc w:val="both"/>
        <w:rPr/>
      </w:pPr>
      <w:r>
        <w:rPr/>
        <w:t>class_weight="balanced" означает, что модель учитывает различие в размерах классов. Класс «есть болезнь» представлен немного чаще, поэтому балансировка весов помогает не смещаться слишком сильно в сторону более частого класса.</w:t>
      </w:r>
    </w:p>
    <w:p>
      <w:pPr>
        <w:pStyle w:val="Heading2"/>
        <w:keepNext w:val="true"/>
        <w:numPr>
          <w:ilvl w:val="0"/>
          <w:numId w:val="0"/>
        </w:numPr>
        <w:bidi w:val="0"/>
        <w:spacing w:before="480" w:after="240"/>
        <w:ind w:start="480" w:end="480"/>
        <w:jc w:val="both"/>
        <w:rPr/>
      </w:pPr>
      <w:r>
        <w:rPr/>
        <w:t>1.4. Случайный лес</w:t>
      </w:r>
    </w:p>
    <w:p>
      <w:pPr>
        <w:pStyle w:val="BodyText"/>
        <w:bidi w:val="0"/>
        <w:spacing w:before="0" w:after="283"/>
        <w:ind w:firstLine="709"/>
        <w:jc w:val="both"/>
        <w:rPr/>
      </w:pPr>
      <w:r>
        <w:rPr/>
        <w:t>Случайный лес (Random Forest) — это ансамбль деревьев решений [4]. Одно дерево решений строит набор правил вида:</w:t>
      </w:r>
    </w:p>
    <w:p>
      <w:pPr>
        <w:pStyle w:val="PreformattedText"/>
        <w:bidi w:val="0"/>
        <w:spacing w:before="0" w:after="283"/>
        <w:jc w:val="start"/>
        <w:rPr/>
      </w:pPr>
      <w:r>
        <w:rPr>
          <w:rStyle w:val="SourceText"/>
        </w:rPr>
        <w:t>если oldpeak &gt; 1.5 и thalach &lt; 140, то ...</w:t>
      </w:r>
    </w:p>
    <w:p>
      <w:pPr>
        <w:pStyle w:val="BodyText"/>
        <w:bidi w:val="0"/>
        <w:spacing w:before="0" w:after="283"/>
        <w:ind w:firstLine="709"/>
        <w:jc w:val="both"/>
        <w:rPr/>
      </w:pPr>
      <w:r>
        <w:rPr/>
        <w:t>Проблема одного дерева в том, что оно легко переобучается: может слишком точно подстроиться под обучающую выборку и хуже работать на новых данных.</w:t>
      </w:r>
    </w:p>
    <w:p>
      <w:pPr>
        <w:pStyle w:val="BodyText"/>
        <w:bidi w:val="0"/>
        <w:spacing w:before="0" w:after="283"/>
        <w:ind w:firstLine="709"/>
        <w:jc w:val="both"/>
        <w:rPr/>
      </w:pPr>
      <w:r>
        <w:rPr/>
        <w:t>Случайный лес решает это так:</w:t>
      </w:r>
    </w:p>
    <w:p>
      <w:pPr>
        <w:pStyle w:val="BodyText"/>
        <w:numPr>
          <w:ilvl w:val="0"/>
          <w:numId w:val="7"/>
        </w:numPr>
        <w:tabs>
          <w:tab w:val="clear" w:pos="1134"/>
          <w:tab w:val="left" w:pos="709" w:leader="none"/>
        </w:tabs>
        <w:bidi w:val="0"/>
        <w:spacing w:before="0" w:after="0"/>
        <w:ind w:firstLine="426" w:start="709"/>
        <w:rPr/>
      </w:pPr>
      <w:r>
        <w:rPr/>
        <w:t xml:space="preserve">строится много деревьев; </w:t>
      </w:r>
    </w:p>
    <w:p>
      <w:pPr>
        <w:pStyle w:val="BodyText"/>
        <w:numPr>
          <w:ilvl w:val="0"/>
          <w:numId w:val="7"/>
        </w:numPr>
        <w:tabs>
          <w:tab w:val="clear" w:pos="1134"/>
          <w:tab w:val="left" w:pos="709" w:leader="none"/>
        </w:tabs>
        <w:bidi w:val="0"/>
        <w:spacing w:before="0" w:after="0"/>
        <w:ind w:firstLine="426" w:start="709"/>
        <w:rPr/>
      </w:pPr>
      <w:r>
        <w:rPr/>
        <w:t xml:space="preserve">каждое дерево получает немного разную выборку данных; </w:t>
      </w:r>
    </w:p>
    <w:p>
      <w:pPr>
        <w:pStyle w:val="BodyText"/>
        <w:numPr>
          <w:ilvl w:val="0"/>
          <w:numId w:val="7"/>
        </w:numPr>
        <w:tabs>
          <w:tab w:val="clear" w:pos="1134"/>
          <w:tab w:val="left" w:pos="709" w:leader="none"/>
        </w:tabs>
        <w:bidi w:val="0"/>
        <w:spacing w:before="0" w:after="0"/>
        <w:ind w:firstLine="426" w:start="709"/>
        <w:rPr/>
      </w:pPr>
      <w:r>
        <w:rPr/>
        <w:t xml:space="preserve">при построении узлов деревья рассматривают не все признаки сразу, а случайные подмножества признаков; </w:t>
      </w:r>
    </w:p>
    <w:p>
      <w:pPr>
        <w:pStyle w:val="BodyText"/>
        <w:numPr>
          <w:ilvl w:val="0"/>
          <w:numId w:val="7"/>
        </w:numPr>
        <w:tabs>
          <w:tab w:val="clear" w:pos="1134"/>
          <w:tab w:val="left" w:pos="709" w:leader="none"/>
        </w:tabs>
        <w:bidi w:val="0"/>
        <w:ind w:firstLine="426" w:start="709"/>
        <w:rPr/>
      </w:pPr>
      <w:r>
        <w:rPr/>
        <w:t xml:space="preserve">итоговый ответ получается голосованием деревьев. </w:t>
      </w:r>
    </w:p>
    <w:p>
      <w:pPr>
        <w:pStyle w:val="BodyText"/>
        <w:bidi w:val="0"/>
        <w:spacing w:before="0" w:after="283"/>
        <w:ind w:firstLine="709"/>
        <w:jc w:val="both"/>
        <w:rPr/>
      </w:pPr>
      <w:r>
        <w:rPr/>
        <w:t>Такой подход называется бэггингом. Его смысл — уменьшить случайность и переобучение за счёт усреднения многих моделей.</w:t>
      </w:r>
    </w:p>
    <w:p>
      <w:pPr>
        <w:pStyle w:val="BodyText"/>
        <w:bidi w:val="0"/>
        <w:spacing w:before="0" w:after="283"/>
        <w:ind w:firstLine="709"/>
        <w:jc w:val="both"/>
        <w:rPr/>
      </w:pPr>
      <w:r>
        <w:rPr/>
        <w:t>В работе используется:</w:t>
      </w:r>
    </w:p>
    <w:p>
      <w:pPr>
        <w:pStyle w:val="PreformattedText"/>
        <w:pBdr/>
        <w:bidi w:val="0"/>
        <w:spacing w:before="0" w:after="0"/>
        <w:jc w:val="start"/>
        <w:rPr/>
      </w:pPr>
      <w:r>
        <w:rPr>
          <w:rStyle w:val="SourceText"/>
        </w:rPr>
        <w:t>RandomForestClassifier(</w:t>
      </w:r>
    </w:p>
    <w:p>
      <w:pPr>
        <w:pStyle w:val="PreformattedText"/>
        <w:pBdr/>
        <w:bidi w:val="0"/>
        <w:spacing w:before="0" w:after="0"/>
        <w:jc w:val="start"/>
        <w:rPr/>
      </w:pPr>
      <w:r>
        <w:rPr>
          <w:rStyle w:val="SourceText"/>
        </w:rPr>
        <w:t xml:space="preserve">    </w:t>
      </w:r>
      <w:r>
        <w:rPr>
          <w:rStyle w:val="SourceText"/>
        </w:rPr>
        <w:t>n_estimators=300,</w:t>
      </w:r>
    </w:p>
    <w:p>
      <w:pPr>
        <w:pStyle w:val="PreformattedText"/>
        <w:pBdr/>
        <w:bidi w:val="0"/>
        <w:spacing w:before="0" w:after="0"/>
        <w:jc w:val="start"/>
        <w:rPr/>
      </w:pPr>
      <w:r>
        <w:rPr>
          <w:rStyle w:val="SourceText"/>
        </w:rPr>
        <w:t xml:space="preserve">    </w:t>
      </w:r>
      <w:r>
        <w:rPr>
          <w:rStyle w:val="SourceText"/>
        </w:rPr>
        <w:t>min_samples_leaf=2,</w:t>
      </w:r>
    </w:p>
    <w:p>
      <w:pPr>
        <w:pStyle w:val="PreformattedText"/>
        <w:pBdr/>
        <w:bidi w:val="0"/>
        <w:spacing w:before="0" w:after="0"/>
        <w:jc w:val="start"/>
        <w:rPr/>
      </w:pPr>
      <w:r>
        <w:rPr>
          <w:rStyle w:val="SourceText"/>
        </w:rPr>
        <w:t xml:space="preserve">    </w:t>
      </w:r>
      <w:r>
        <w:rPr>
          <w:rStyle w:val="SourceText"/>
        </w:rPr>
        <w:t>class_weight="balanced",</w:t>
      </w:r>
    </w:p>
    <w:p>
      <w:pPr>
        <w:pStyle w:val="PreformattedText"/>
        <w:pBdr/>
        <w:bidi w:val="0"/>
        <w:spacing w:before="0" w:after="0"/>
        <w:jc w:val="start"/>
        <w:rPr/>
      </w:pPr>
      <w:r>
        <w:rPr>
          <w:rStyle w:val="SourceText"/>
        </w:rPr>
        <w:t xml:space="preserve">    </w:t>
      </w:r>
      <w:r>
        <w:rPr>
          <w:rStyle w:val="SourceText"/>
        </w:rPr>
        <w:t>random_state=42,</w:t>
      </w:r>
    </w:p>
    <w:p>
      <w:pPr>
        <w:pStyle w:val="PreformattedText"/>
        <w:pBdr/>
        <w:bidi w:val="0"/>
        <w:spacing w:before="0" w:after="0"/>
        <w:jc w:val="start"/>
        <w:rPr/>
      </w:pPr>
      <w:r>
        <w:rPr>
          <w:rStyle w:val="SourceText"/>
        </w:rPr>
        <w:t xml:space="preserve">    </w:t>
      </w:r>
      <w:r>
        <w:rPr>
          <w:rStyle w:val="SourceText"/>
        </w:rPr>
        <w:t>n_jobs=1,</w:t>
      </w:r>
    </w:p>
    <w:p>
      <w:pPr>
        <w:pStyle w:val="PreformattedText"/>
        <w:bidi w:val="0"/>
        <w:spacing w:before="0" w:after="283"/>
        <w:jc w:val="start"/>
        <w:rPr/>
      </w:pPr>
      <w:r>
        <w:rPr>
          <w:rStyle w:val="SourceText"/>
        </w:rPr>
        <w:t>)</w:t>
      </w:r>
    </w:p>
    <w:p>
      <w:pPr>
        <w:pStyle w:val="BodyText"/>
        <w:bidi w:val="0"/>
        <w:spacing w:before="0" w:after="283"/>
        <w:ind w:firstLine="709"/>
        <w:jc w:val="both"/>
        <w:rPr/>
      </w:pPr>
      <w:r>
        <w:rPr/>
        <w:t>n_estimators=300 означает, что строится 300 деревьев. Это не случайное число «с потолка». Если деревьев мало, например 10 или 20, результат леса может сильно зависеть от случайности. При увеличении числа деревьев предсказания становятся стабильнее. 300 деревьев — нормальный компромисс: достаточно много для устойчивости, но ещё не слишком тяжело для небольшого учебного датасета.</w:t>
      </w:r>
    </w:p>
    <w:p>
      <w:pPr>
        <w:pStyle w:val="BodyText"/>
        <w:bidi w:val="0"/>
        <w:spacing w:before="0" w:after="283"/>
        <w:ind w:firstLine="709"/>
        <w:jc w:val="both"/>
        <w:rPr/>
      </w:pPr>
      <w:r>
        <w:rPr/>
        <w:t>min_samples_leaf=2 означает, что в конечном листе дерева должно быть минимум 2 объекта. Лист — это конечное правило дерева, где уже выдаётся прогноз. Если разрешить лист из одного объекта, дерево может запоминать отдельные строки. Минимум 2 объекта немного сглаживает дерево и снижает переобучение. Это особенно важно для медицинских данных, где есть шум и похожие пациенты из разных классов.</w:t>
      </w:r>
    </w:p>
    <w:p>
      <w:pPr>
        <w:pStyle w:val="BodyText"/>
        <w:bidi w:val="0"/>
        <w:spacing w:before="0" w:after="283"/>
        <w:ind w:firstLine="709"/>
        <w:jc w:val="both"/>
        <w:rPr/>
      </w:pPr>
      <w:r>
        <w:rPr/>
        <w:t>class_weight="balanced" выполняет ту же роль, что и в логистической регрессии: учитывает неравное количество объектов разных классов.</w:t>
      </w:r>
    </w:p>
    <w:p>
      <w:pPr>
        <w:pStyle w:val="BodyText"/>
        <w:bidi w:val="0"/>
        <w:spacing w:before="0" w:after="283"/>
        <w:ind w:firstLine="709"/>
        <w:jc w:val="both"/>
        <w:rPr/>
      </w:pPr>
      <w:r>
        <w:rPr/>
        <w:t>n_jobs=1 ограничивает выполнение одним процессом. На качество модели это не влияет, но делает запуск более предсказуемым в локальной среде.</w:t>
      </w:r>
    </w:p>
    <w:p>
      <w:pPr>
        <w:pStyle w:val="Heading2"/>
        <w:keepNext w:val="true"/>
        <w:numPr>
          <w:ilvl w:val="0"/>
          <w:numId w:val="0"/>
        </w:numPr>
        <w:bidi w:val="0"/>
        <w:spacing w:before="480" w:after="240"/>
        <w:ind w:start="480" w:end="480"/>
        <w:jc w:val="both"/>
        <w:rPr/>
      </w:pPr>
      <w:r>
        <w:rPr/>
        <w:t>1.5. Градиентный бустинг</w:t>
      </w:r>
    </w:p>
    <w:p>
      <w:pPr>
        <w:pStyle w:val="BodyText"/>
        <w:bidi w:val="0"/>
        <w:spacing w:before="0" w:after="283"/>
        <w:ind w:firstLine="709"/>
        <w:jc w:val="both"/>
        <w:rPr/>
      </w:pPr>
      <w:r>
        <w:rPr/>
        <w:t>Градиентный бустинг (Gradient Boosting) — это ансамбль деревьев, которые строятся последовательно [5]. Главное отличие от случайного леса:</w:t>
      </w:r>
    </w:p>
    <w:p>
      <w:pPr>
        <w:pStyle w:val="BodyText"/>
        <w:numPr>
          <w:ilvl w:val="0"/>
          <w:numId w:val="8"/>
        </w:numPr>
        <w:tabs>
          <w:tab w:val="clear" w:pos="1134"/>
          <w:tab w:val="left" w:pos="709" w:leader="none"/>
        </w:tabs>
        <w:bidi w:val="0"/>
        <w:spacing w:before="0" w:after="0"/>
        <w:ind w:firstLine="426" w:start="709"/>
        <w:rPr/>
      </w:pPr>
      <w:r>
        <w:rPr/>
        <w:t xml:space="preserve">случайный лес строит деревья независимо; </w:t>
      </w:r>
    </w:p>
    <w:p>
      <w:pPr>
        <w:pStyle w:val="BodyText"/>
        <w:numPr>
          <w:ilvl w:val="0"/>
          <w:numId w:val="8"/>
        </w:numPr>
        <w:tabs>
          <w:tab w:val="clear" w:pos="1134"/>
          <w:tab w:val="left" w:pos="709" w:leader="none"/>
        </w:tabs>
        <w:bidi w:val="0"/>
        <w:ind w:firstLine="426" w:start="709"/>
        <w:rPr/>
      </w:pPr>
      <w:r>
        <w:rPr/>
        <w:t xml:space="preserve">бустинг строит деревья одно за другим. </w:t>
      </w:r>
    </w:p>
    <w:p>
      <w:pPr>
        <w:pStyle w:val="BodyText"/>
        <w:bidi w:val="0"/>
        <w:spacing w:before="0" w:after="283"/>
        <w:ind w:firstLine="709"/>
        <w:jc w:val="both"/>
        <w:rPr/>
      </w:pPr>
      <w:r>
        <w:rPr/>
        <w:t>Интуитивно бустинг работает так:</w:t>
      </w:r>
    </w:p>
    <w:p>
      <w:pPr>
        <w:pStyle w:val="BodyText"/>
        <w:numPr>
          <w:ilvl w:val="0"/>
          <w:numId w:val="9"/>
        </w:numPr>
        <w:tabs>
          <w:tab w:val="clear" w:pos="1134"/>
          <w:tab w:val="left" w:pos="709" w:leader="none"/>
        </w:tabs>
        <w:bidi w:val="0"/>
        <w:spacing w:before="0" w:after="0"/>
        <w:ind w:firstLine="426" w:start="709"/>
        <w:rPr/>
      </w:pPr>
      <w:r>
        <w:rPr/>
        <w:t xml:space="preserve">первое дерево делает прогноз; </w:t>
      </w:r>
    </w:p>
    <w:p>
      <w:pPr>
        <w:pStyle w:val="BodyText"/>
        <w:numPr>
          <w:ilvl w:val="0"/>
          <w:numId w:val="9"/>
        </w:numPr>
        <w:tabs>
          <w:tab w:val="clear" w:pos="1134"/>
          <w:tab w:val="left" w:pos="709" w:leader="none"/>
        </w:tabs>
        <w:bidi w:val="0"/>
        <w:spacing w:before="0" w:after="0"/>
        <w:ind w:firstLine="426" w:start="709"/>
        <w:rPr/>
      </w:pPr>
      <w:r>
        <w:rPr/>
        <w:t xml:space="preserve">алгоритм смотрит, где модель ошиблась; </w:t>
      </w:r>
    </w:p>
    <w:p>
      <w:pPr>
        <w:pStyle w:val="BodyText"/>
        <w:numPr>
          <w:ilvl w:val="0"/>
          <w:numId w:val="9"/>
        </w:numPr>
        <w:tabs>
          <w:tab w:val="clear" w:pos="1134"/>
          <w:tab w:val="left" w:pos="709" w:leader="none"/>
        </w:tabs>
        <w:bidi w:val="0"/>
        <w:spacing w:before="0" w:after="0"/>
        <w:ind w:firstLine="426" w:start="709"/>
        <w:rPr/>
      </w:pPr>
      <w:r>
        <w:rPr/>
        <w:t xml:space="preserve">следующее дерево сильнее учитывает ошибки предыдущих; </w:t>
      </w:r>
    </w:p>
    <w:p>
      <w:pPr>
        <w:pStyle w:val="BodyText"/>
        <w:numPr>
          <w:ilvl w:val="0"/>
          <w:numId w:val="9"/>
        </w:numPr>
        <w:tabs>
          <w:tab w:val="clear" w:pos="1134"/>
          <w:tab w:val="left" w:pos="709" w:leader="none"/>
        </w:tabs>
        <w:bidi w:val="0"/>
        <w:ind w:firstLine="426" w:start="709"/>
        <w:rPr/>
      </w:pPr>
      <w:r>
        <w:rPr/>
        <w:t xml:space="preserve">итоговый прогноз складывается из вкладов всех деревьев. </w:t>
      </w:r>
    </w:p>
    <w:p>
      <w:pPr>
        <w:pStyle w:val="BodyText"/>
        <w:bidi w:val="0"/>
        <w:spacing w:before="0" w:after="283"/>
        <w:ind w:firstLine="709"/>
        <w:jc w:val="both"/>
        <w:rPr/>
      </w:pPr>
      <w:r>
        <w:rPr/>
        <w:t>То есть бустинг не просто усредняет деревья, а последовательно исправляет ошибки.</w:t>
      </w:r>
    </w:p>
    <w:p>
      <w:pPr>
        <w:pStyle w:val="BodyText"/>
        <w:bidi w:val="0"/>
        <w:spacing w:before="0" w:after="283"/>
        <w:ind w:firstLine="709"/>
        <w:jc w:val="both"/>
        <w:rPr/>
      </w:pPr>
      <w:r>
        <w:rPr/>
        <w:t>В работе используется:</w:t>
      </w:r>
    </w:p>
    <w:p>
      <w:pPr>
        <w:pStyle w:val="PreformattedText"/>
        <w:pBdr/>
        <w:bidi w:val="0"/>
        <w:spacing w:before="0" w:after="0"/>
        <w:jc w:val="start"/>
        <w:rPr/>
      </w:pPr>
      <w:r>
        <w:rPr>
          <w:rStyle w:val="SourceText"/>
        </w:rPr>
        <w:t>GradientBoostingClassifier(</w:t>
      </w:r>
    </w:p>
    <w:p>
      <w:pPr>
        <w:pStyle w:val="PreformattedText"/>
        <w:pBdr/>
        <w:bidi w:val="0"/>
        <w:spacing w:before="0" w:after="0"/>
        <w:jc w:val="start"/>
        <w:rPr/>
      </w:pPr>
      <w:r>
        <w:rPr>
          <w:rStyle w:val="SourceText"/>
        </w:rPr>
        <w:t xml:space="preserve">    </w:t>
      </w:r>
      <w:r>
        <w:rPr>
          <w:rStyle w:val="SourceText"/>
        </w:rPr>
        <w:t>n_estimators=150,</w:t>
      </w:r>
    </w:p>
    <w:p>
      <w:pPr>
        <w:pStyle w:val="PreformattedText"/>
        <w:pBdr/>
        <w:bidi w:val="0"/>
        <w:spacing w:before="0" w:after="0"/>
        <w:jc w:val="start"/>
        <w:rPr/>
      </w:pPr>
      <w:r>
        <w:rPr>
          <w:rStyle w:val="SourceText"/>
        </w:rPr>
        <w:t xml:space="preserve">    </w:t>
      </w:r>
      <w:r>
        <w:rPr>
          <w:rStyle w:val="SourceText"/>
        </w:rPr>
        <w:t>learning_rate=0.05,</w:t>
      </w:r>
    </w:p>
    <w:p>
      <w:pPr>
        <w:pStyle w:val="PreformattedText"/>
        <w:pBdr/>
        <w:bidi w:val="0"/>
        <w:spacing w:before="0" w:after="0"/>
        <w:jc w:val="start"/>
        <w:rPr/>
      </w:pPr>
      <w:r>
        <w:rPr>
          <w:rStyle w:val="SourceText"/>
        </w:rPr>
        <w:t xml:space="preserve">    </w:t>
      </w:r>
      <w:r>
        <w:rPr>
          <w:rStyle w:val="SourceText"/>
        </w:rPr>
        <w:t>max_depth=3,</w:t>
      </w:r>
    </w:p>
    <w:p>
      <w:pPr>
        <w:pStyle w:val="PreformattedText"/>
        <w:pBdr/>
        <w:bidi w:val="0"/>
        <w:spacing w:before="0" w:after="0"/>
        <w:jc w:val="start"/>
        <w:rPr/>
      </w:pPr>
      <w:r>
        <w:rPr>
          <w:rStyle w:val="SourceText"/>
        </w:rPr>
        <w:t xml:space="preserve">    </w:t>
      </w:r>
      <w:r>
        <w:rPr>
          <w:rStyle w:val="SourceText"/>
        </w:rPr>
        <w:t>random_state=42,</w:t>
      </w:r>
    </w:p>
    <w:p>
      <w:pPr>
        <w:pStyle w:val="PreformattedText"/>
        <w:bidi w:val="0"/>
        <w:spacing w:before="0" w:after="283"/>
        <w:jc w:val="start"/>
        <w:rPr/>
      </w:pPr>
      <w:r>
        <w:rPr>
          <w:rStyle w:val="SourceText"/>
        </w:rPr>
        <w:t>)</w:t>
      </w:r>
    </w:p>
    <w:p>
      <w:pPr>
        <w:pStyle w:val="BodyText"/>
        <w:bidi w:val="0"/>
        <w:spacing w:before="0" w:after="283"/>
        <w:ind w:firstLine="709"/>
        <w:jc w:val="both"/>
        <w:rPr/>
      </w:pPr>
      <w:r>
        <w:rPr/>
        <w:t>n_estimators=150 означает, что строится 150 последовательных деревьев. Для бустинга нельзя просто бесконечно увеличивать число деревьев: слишком много деревьев может привести к переобучению. Поэтому используется умеренное значение.</w:t>
      </w:r>
    </w:p>
    <w:p>
      <w:pPr>
        <w:pStyle w:val="BodyText"/>
        <w:bidi w:val="0"/>
        <w:spacing w:before="0" w:after="283"/>
        <w:ind w:firstLine="709"/>
        <w:jc w:val="both"/>
        <w:rPr/>
      </w:pPr>
      <w:r>
        <w:rPr/>
        <w:t>learning_rate=0.05 задаёт, насколько сильно каждое новое дерево влияет на итоговый ответ. Маленький шаг делает обучение осторожнее. Если поставить большой learning_rate, бустинг может слишком резко подстраиваться под ошибки и переобучаться. Значение 0.05 выбрано как аккуратный вариант: каждое дерево исправляет ошибки постепенно.</w:t>
      </w:r>
    </w:p>
    <w:p>
      <w:pPr>
        <w:pStyle w:val="BodyText"/>
        <w:bidi w:val="0"/>
        <w:spacing w:before="0" w:after="283"/>
        <w:ind w:firstLine="709"/>
        <w:jc w:val="both"/>
        <w:rPr/>
      </w:pPr>
      <w:r>
        <w:rPr/>
        <w:t>max_depth=3 ограничивает глубину каждого дерева. Это значит, что каждое отдельное дерево остаётся простым. В бустинге это нормально: сила метода не в одном большом дереве, а в последовательности многих небольших деревьев. Если сделать деревья слишком глубокими, они начнут запоминать обучающие данные.</w:t>
      </w:r>
    </w:p>
    <w:p>
      <w:pPr>
        <w:pStyle w:val="Heading2"/>
        <w:keepNext w:val="true"/>
        <w:numPr>
          <w:ilvl w:val="0"/>
          <w:numId w:val="0"/>
        </w:numPr>
        <w:bidi w:val="0"/>
        <w:spacing w:before="480" w:after="240"/>
        <w:ind w:start="480" w:end="480"/>
        <w:jc w:val="both"/>
        <w:rPr/>
      </w:pPr>
      <w:r>
        <w:rPr/>
        <w:t>1.6. Ансамбль голосования</w:t>
      </w:r>
    </w:p>
    <w:p>
      <w:pPr>
        <w:pStyle w:val="BodyText"/>
        <w:bidi w:val="0"/>
        <w:spacing w:before="0" w:after="283"/>
        <w:ind w:firstLine="709"/>
        <w:jc w:val="both"/>
        <w:rPr/>
      </w:pPr>
      <w:r>
        <w:rPr/>
        <w:t>Ансамбль голосования (VotingClassifier) объединяет несколько уже выбранных моделей [6]. В работе объединяются:</w:t>
      </w:r>
    </w:p>
    <w:p>
      <w:pPr>
        <w:pStyle w:val="BodyText"/>
        <w:numPr>
          <w:ilvl w:val="0"/>
          <w:numId w:val="10"/>
        </w:numPr>
        <w:tabs>
          <w:tab w:val="clear" w:pos="1134"/>
          <w:tab w:val="left" w:pos="709" w:leader="none"/>
        </w:tabs>
        <w:bidi w:val="0"/>
        <w:spacing w:before="0" w:after="0"/>
        <w:ind w:firstLine="426" w:start="709"/>
        <w:rPr/>
      </w:pPr>
      <w:r>
        <w:rPr/>
        <w:t xml:space="preserve">логистическая регрессия; </w:t>
      </w:r>
    </w:p>
    <w:p>
      <w:pPr>
        <w:pStyle w:val="BodyText"/>
        <w:numPr>
          <w:ilvl w:val="0"/>
          <w:numId w:val="10"/>
        </w:numPr>
        <w:tabs>
          <w:tab w:val="clear" w:pos="1134"/>
          <w:tab w:val="left" w:pos="709" w:leader="none"/>
        </w:tabs>
        <w:bidi w:val="0"/>
        <w:spacing w:before="0" w:after="0"/>
        <w:ind w:firstLine="426" w:start="709"/>
        <w:rPr/>
      </w:pPr>
      <w:r>
        <w:rPr/>
        <w:t xml:space="preserve">случайный лес; </w:t>
      </w:r>
    </w:p>
    <w:p>
      <w:pPr>
        <w:pStyle w:val="BodyText"/>
        <w:numPr>
          <w:ilvl w:val="0"/>
          <w:numId w:val="10"/>
        </w:numPr>
        <w:tabs>
          <w:tab w:val="clear" w:pos="1134"/>
          <w:tab w:val="left" w:pos="709" w:leader="none"/>
        </w:tabs>
        <w:bidi w:val="0"/>
        <w:ind w:firstLine="426" w:start="709"/>
        <w:rPr/>
      </w:pPr>
      <w:r>
        <w:rPr/>
        <w:t xml:space="preserve">градиентный бустинг. </w:t>
      </w:r>
    </w:p>
    <w:p>
      <w:pPr>
        <w:pStyle w:val="BodyText"/>
        <w:bidi w:val="0"/>
        <w:spacing w:before="0" w:after="283"/>
        <w:ind w:firstLine="709"/>
        <w:jc w:val="both"/>
        <w:rPr/>
      </w:pPr>
      <w:r>
        <w:rPr/>
        <w:t>Используется voting="soft". Это значит, что ансамбль усредняет вероятности моделей.</w:t>
      </w:r>
    </w:p>
    <w:p>
      <w:pPr>
        <w:pStyle w:val="BodyText"/>
        <w:bidi w:val="0"/>
        <w:spacing w:before="0" w:after="283"/>
        <w:ind w:firstLine="709"/>
        <w:jc w:val="both"/>
        <w:rPr/>
      </w:pPr>
      <w:r>
        <w:rPr/>
        <w:t>Пример:</w:t>
      </w:r>
    </w:p>
    <w:tbl>
      <w:tblPr>
        <w:tblW w:w="6681" w:type="dxa"/>
        <w:jc w:val="start"/>
        <w:tblInd w:w="0" w:type="dxa"/>
        <w:tblLayout w:type="fixed"/>
        <w:tblCellMar>
          <w:top w:w="28" w:type="dxa"/>
          <w:start w:w="28" w:type="dxa"/>
          <w:bottom w:w="28" w:type="dxa"/>
          <w:end w:w="28" w:type="dxa"/>
        </w:tblCellMar>
      </w:tblPr>
      <w:tblGrid>
        <w:gridCol w:w="3101"/>
        <w:gridCol w:w="3580"/>
      </w:tblGrid>
      <w:tr>
        <w:trPr/>
        <w:tc>
          <w:tcPr>
            <w:tcW w:w="3101" w:type="dxa"/>
            <w:tcBorders/>
            <w:vAlign w:val="center"/>
          </w:tcPr>
          <w:p>
            <w:pPr>
              <w:pStyle w:val="TableHeading"/>
              <w:suppressLineNumbers/>
              <w:bidi w:val="0"/>
              <w:spacing w:before="0" w:after="283"/>
              <w:jc w:val="center"/>
              <w:rPr/>
            </w:pPr>
            <w:r>
              <w:rPr/>
              <w:t>Модель</w:t>
            </w:r>
          </w:p>
        </w:tc>
        <w:tc>
          <w:tcPr>
            <w:tcW w:w="3580" w:type="dxa"/>
            <w:tcBorders/>
            <w:vAlign w:val="center"/>
          </w:tcPr>
          <w:p>
            <w:pPr>
              <w:pStyle w:val="TableHeading"/>
              <w:suppressLineNumbers/>
              <w:bidi w:val="0"/>
              <w:spacing w:before="0" w:after="283"/>
              <w:jc w:val="center"/>
              <w:rPr/>
            </w:pPr>
            <w:r>
              <w:rPr/>
              <w:t>Вероятность болезни</w:t>
            </w:r>
          </w:p>
        </w:tc>
      </w:tr>
      <w:tr>
        <w:trPr/>
        <w:tc>
          <w:tcPr>
            <w:tcW w:w="3101" w:type="dxa"/>
            <w:tcBorders/>
            <w:vAlign w:val="center"/>
          </w:tcPr>
          <w:p>
            <w:pPr>
              <w:pStyle w:val="TableContents"/>
              <w:bidi w:val="0"/>
              <w:spacing w:before="0" w:after="283"/>
              <w:rPr/>
            </w:pPr>
            <w:r>
              <w:rPr/>
              <w:t>Logistic Regression</w:t>
            </w:r>
          </w:p>
        </w:tc>
        <w:tc>
          <w:tcPr>
            <w:tcW w:w="3580" w:type="dxa"/>
            <w:tcBorders/>
            <w:vAlign w:val="center"/>
          </w:tcPr>
          <w:p>
            <w:pPr>
              <w:pStyle w:val="TableContents"/>
              <w:bidi w:val="0"/>
              <w:spacing w:before="0" w:after="283"/>
              <w:rPr/>
            </w:pPr>
            <w:r>
              <w:rPr/>
              <w:t>0.70</w:t>
            </w:r>
          </w:p>
        </w:tc>
      </w:tr>
      <w:tr>
        <w:trPr/>
        <w:tc>
          <w:tcPr>
            <w:tcW w:w="3101" w:type="dxa"/>
            <w:tcBorders/>
            <w:vAlign w:val="center"/>
          </w:tcPr>
          <w:p>
            <w:pPr>
              <w:pStyle w:val="TableContents"/>
              <w:bidi w:val="0"/>
              <w:spacing w:before="0" w:after="283"/>
              <w:rPr/>
            </w:pPr>
            <w:r>
              <w:rPr/>
              <w:t>Random Forest</w:t>
            </w:r>
          </w:p>
        </w:tc>
        <w:tc>
          <w:tcPr>
            <w:tcW w:w="3580" w:type="dxa"/>
            <w:tcBorders/>
            <w:vAlign w:val="center"/>
          </w:tcPr>
          <w:p>
            <w:pPr>
              <w:pStyle w:val="TableContents"/>
              <w:bidi w:val="0"/>
              <w:spacing w:before="0" w:after="283"/>
              <w:rPr/>
            </w:pPr>
            <w:r>
              <w:rPr/>
              <w:t>0.55</w:t>
            </w:r>
          </w:p>
        </w:tc>
      </w:tr>
      <w:tr>
        <w:trPr/>
        <w:tc>
          <w:tcPr>
            <w:tcW w:w="3101" w:type="dxa"/>
            <w:tcBorders/>
            <w:vAlign w:val="center"/>
          </w:tcPr>
          <w:p>
            <w:pPr>
              <w:pStyle w:val="TableContents"/>
              <w:bidi w:val="0"/>
              <w:spacing w:before="0" w:after="283"/>
              <w:rPr/>
            </w:pPr>
            <w:r>
              <w:rPr/>
              <w:t>Gradient Boosting</w:t>
            </w:r>
          </w:p>
        </w:tc>
        <w:tc>
          <w:tcPr>
            <w:tcW w:w="3580" w:type="dxa"/>
            <w:tcBorders/>
            <w:vAlign w:val="center"/>
          </w:tcPr>
          <w:p>
            <w:pPr>
              <w:pStyle w:val="TableContents"/>
              <w:bidi w:val="0"/>
              <w:spacing w:before="0" w:after="283"/>
              <w:rPr/>
            </w:pPr>
            <w:r>
              <w:rPr/>
              <w:t>0.80</w:t>
            </w:r>
          </w:p>
        </w:tc>
      </w:tr>
    </w:tbl>
    <w:p>
      <w:pPr>
        <w:pStyle w:val="BodyText"/>
        <w:bidi w:val="0"/>
        <w:spacing w:before="0" w:after="283"/>
        <w:ind w:firstLine="709"/>
        <w:jc w:val="both"/>
        <w:rPr/>
      </w:pPr>
      <w:r>
        <w:rPr/>
        <w:t>Обычный soft-voting посчитает среднюю вероятность:</w:t>
      </w:r>
    </w:p>
    <w:p>
      <w:pPr>
        <w:pStyle w:val="PreformattedText"/>
        <w:bidi w:val="0"/>
        <w:spacing w:before="0" w:after="283"/>
        <w:jc w:val="start"/>
        <w:rPr/>
      </w:pPr>
      <w:r>
        <w:rPr>
          <w:rStyle w:val="SourceText"/>
        </w:rPr>
        <w:t>(0.70 + 0.55 + 0.80) / 3 = 0.683</w:t>
      </w:r>
    </w:p>
    <w:p>
      <w:pPr>
        <w:pStyle w:val="BodyText"/>
        <w:bidi w:val="0"/>
        <w:spacing w:before="0" w:after="283"/>
        <w:ind w:firstLine="709"/>
        <w:jc w:val="both"/>
        <w:rPr/>
      </w:pPr>
      <w:r>
        <w:rPr/>
        <w:t>Если итоговая вероятность выше порога, ансамбль выдаёт класс «есть болезнь».</w:t>
      </w:r>
    </w:p>
    <w:p>
      <w:pPr>
        <w:pStyle w:val="BodyText"/>
        <w:bidi w:val="0"/>
        <w:spacing w:before="0" w:after="283"/>
        <w:ind w:firstLine="709"/>
        <w:jc w:val="both"/>
        <w:rPr/>
      </w:pPr>
      <w:r>
        <w:rPr/>
        <w:t>В работе также используется взвешенное голосование. Веса выбираются по F1 на кросс-валидации обучающей выборки. Для подготовленных данных получились такие значения:</w:t>
      </w:r>
    </w:p>
    <w:tbl>
      <w:tblPr>
        <w:tblW w:w="6017" w:type="dxa"/>
        <w:jc w:val="start"/>
        <w:tblInd w:w="0" w:type="dxa"/>
        <w:tblLayout w:type="fixed"/>
        <w:tblCellMar>
          <w:top w:w="28" w:type="dxa"/>
          <w:start w:w="28" w:type="dxa"/>
          <w:bottom w:w="28" w:type="dxa"/>
          <w:end w:w="28" w:type="dxa"/>
        </w:tblCellMar>
      </w:tblPr>
      <w:tblGrid>
        <w:gridCol w:w="3101"/>
        <w:gridCol w:w="1613"/>
        <w:gridCol w:w="1303"/>
      </w:tblGrid>
      <w:tr>
        <w:trPr/>
        <w:tc>
          <w:tcPr>
            <w:tcW w:w="3101" w:type="dxa"/>
            <w:tcBorders/>
            <w:vAlign w:val="center"/>
          </w:tcPr>
          <w:p>
            <w:pPr>
              <w:pStyle w:val="TableHeading"/>
              <w:suppressLineNumbers/>
              <w:bidi w:val="0"/>
              <w:spacing w:before="0" w:after="283"/>
              <w:jc w:val="center"/>
              <w:rPr/>
            </w:pPr>
            <w:r>
              <w:rPr/>
              <w:t>Модель</w:t>
            </w:r>
          </w:p>
        </w:tc>
        <w:tc>
          <w:tcPr>
            <w:tcW w:w="1613" w:type="dxa"/>
            <w:tcBorders/>
            <w:vAlign w:val="center"/>
          </w:tcPr>
          <w:p>
            <w:pPr>
              <w:pStyle w:val="TableHeading"/>
              <w:suppressLineNumbers/>
              <w:bidi w:val="0"/>
              <w:spacing w:before="0" w:after="283"/>
              <w:jc w:val="center"/>
              <w:rPr/>
            </w:pPr>
            <w:r>
              <w:rPr/>
              <w:t>CV F1</w:t>
            </w:r>
          </w:p>
        </w:tc>
        <w:tc>
          <w:tcPr>
            <w:tcW w:w="1303" w:type="dxa"/>
            <w:tcBorders/>
            <w:vAlign w:val="center"/>
          </w:tcPr>
          <w:p>
            <w:pPr>
              <w:pStyle w:val="TableHeading"/>
              <w:suppressLineNumbers/>
              <w:bidi w:val="0"/>
              <w:spacing w:before="0" w:after="283"/>
              <w:jc w:val="center"/>
              <w:rPr/>
            </w:pPr>
            <w:r>
              <w:rPr/>
              <w:t>Вес</w:t>
            </w:r>
          </w:p>
        </w:tc>
      </w:tr>
      <w:tr>
        <w:trPr/>
        <w:tc>
          <w:tcPr>
            <w:tcW w:w="3101" w:type="dxa"/>
            <w:tcBorders/>
            <w:vAlign w:val="center"/>
          </w:tcPr>
          <w:p>
            <w:pPr>
              <w:pStyle w:val="TableContents"/>
              <w:bidi w:val="0"/>
              <w:spacing w:before="0" w:after="283"/>
              <w:rPr/>
            </w:pPr>
            <w:r>
              <w:rPr/>
              <w:t>Gradient Boosting</w:t>
            </w:r>
          </w:p>
        </w:tc>
        <w:tc>
          <w:tcPr>
            <w:tcW w:w="1613" w:type="dxa"/>
            <w:tcBorders/>
            <w:vAlign w:val="center"/>
          </w:tcPr>
          <w:p>
            <w:pPr>
              <w:pStyle w:val="TableContents"/>
              <w:bidi w:val="0"/>
              <w:spacing w:before="0" w:after="283"/>
              <w:rPr/>
            </w:pPr>
            <w:r>
              <w:rPr/>
              <w:t>0.8140</w:t>
            </w:r>
          </w:p>
        </w:tc>
        <w:tc>
          <w:tcPr>
            <w:tcW w:w="1303" w:type="dxa"/>
            <w:tcBorders/>
            <w:vAlign w:val="center"/>
          </w:tcPr>
          <w:p>
            <w:pPr>
              <w:pStyle w:val="TableContents"/>
              <w:bidi w:val="0"/>
              <w:spacing w:before="0" w:after="283"/>
              <w:rPr/>
            </w:pPr>
            <w:r>
              <w:rPr/>
              <w:t>1</w:t>
            </w:r>
          </w:p>
        </w:tc>
      </w:tr>
      <w:tr>
        <w:trPr/>
        <w:tc>
          <w:tcPr>
            <w:tcW w:w="3101" w:type="dxa"/>
            <w:tcBorders/>
            <w:vAlign w:val="center"/>
          </w:tcPr>
          <w:p>
            <w:pPr>
              <w:pStyle w:val="TableContents"/>
              <w:bidi w:val="0"/>
              <w:spacing w:before="0" w:after="283"/>
              <w:rPr/>
            </w:pPr>
            <w:r>
              <w:rPr/>
              <w:t>Logistic Regression</w:t>
            </w:r>
          </w:p>
        </w:tc>
        <w:tc>
          <w:tcPr>
            <w:tcW w:w="1613" w:type="dxa"/>
            <w:tcBorders/>
            <w:vAlign w:val="center"/>
          </w:tcPr>
          <w:p>
            <w:pPr>
              <w:pStyle w:val="TableContents"/>
              <w:bidi w:val="0"/>
              <w:spacing w:before="0" w:after="283"/>
              <w:rPr/>
            </w:pPr>
            <w:r>
              <w:rPr/>
              <w:t>0.8208</w:t>
            </w:r>
          </w:p>
        </w:tc>
        <w:tc>
          <w:tcPr>
            <w:tcW w:w="1303" w:type="dxa"/>
            <w:tcBorders/>
            <w:vAlign w:val="center"/>
          </w:tcPr>
          <w:p>
            <w:pPr>
              <w:pStyle w:val="TableContents"/>
              <w:bidi w:val="0"/>
              <w:spacing w:before="0" w:after="283"/>
              <w:rPr/>
            </w:pPr>
            <w:r>
              <w:rPr/>
              <w:t>2</w:t>
            </w:r>
          </w:p>
        </w:tc>
      </w:tr>
      <w:tr>
        <w:trPr/>
        <w:tc>
          <w:tcPr>
            <w:tcW w:w="3101" w:type="dxa"/>
            <w:tcBorders/>
            <w:vAlign w:val="center"/>
          </w:tcPr>
          <w:p>
            <w:pPr>
              <w:pStyle w:val="TableContents"/>
              <w:bidi w:val="0"/>
              <w:spacing w:before="0" w:after="283"/>
              <w:rPr/>
            </w:pPr>
            <w:r>
              <w:rPr/>
              <w:t>Random Forest</w:t>
            </w:r>
          </w:p>
        </w:tc>
        <w:tc>
          <w:tcPr>
            <w:tcW w:w="1613" w:type="dxa"/>
            <w:tcBorders/>
            <w:vAlign w:val="center"/>
          </w:tcPr>
          <w:p>
            <w:pPr>
              <w:pStyle w:val="TableContents"/>
              <w:bidi w:val="0"/>
              <w:spacing w:before="0" w:after="283"/>
              <w:rPr/>
            </w:pPr>
            <w:r>
              <w:rPr/>
              <w:t>0.8263</w:t>
            </w:r>
          </w:p>
        </w:tc>
        <w:tc>
          <w:tcPr>
            <w:tcW w:w="1303" w:type="dxa"/>
            <w:tcBorders/>
            <w:vAlign w:val="center"/>
          </w:tcPr>
          <w:p>
            <w:pPr>
              <w:pStyle w:val="TableContents"/>
              <w:bidi w:val="0"/>
              <w:spacing w:before="0" w:after="283"/>
              <w:rPr/>
            </w:pPr>
            <w:r>
              <w:rPr/>
              <w:t>3</w:t>
            </w:r>
          </w:p>
        </w:tc>
      </w:tr>
    </w:tbl>
    <w:p>
      <w:pPr>
        <w:pStyle w:val="BodyText"/>
        <w:bidi w:val="0"/>
        <w:spacing w:before="0" w:after="283"/>
        <w:ind w:firstLine="709"/>
        <w:jc w:val="both"/>
        <w:rPr/>
      </w:pPr>
      <w:r>
        <w:rPr/>
        <w:t>Это значит, что случайный лес получил самый большой вес, потому что на кросс-валидации train-части показал лучший F1 среди базовых моделей. Тестовая выборка при выборе весов не использовалась, поэтому сравнение остаётся честным.</w:t>
      </w:r>
    </w:p>
    <w:p>
      <w:pPr>
        <w:pStyle w:val="BodyText"/>
        <w:bidi w:val="0"/>
        <w:spacing w:before="0" w:after="283"/>
        <w:ind w:firstLine="709"/>
        <w:jc w:val="both"/>
        <w:rPr/>
      </w:pPr>
      <w:r>
        <w:rPr/>
        <w:t>Важно: взвешенное голосование не обязано быть лучше обычного. Если модели близки по качеству, то равное усреднение может дать более ровный баланс ошибок. В этой работе так и получилось.</w:t>
      </w:r>
    </w:p>
    <w:p>
      <w:pPr>
        <w:pStyle w:val="Heading2"/>
        <w:keepNext w:val="true"/>
        <w:numPr>
          <w:ilvl w:val="0"/>
          <w:numId w:val="0"/>
        </w:numPr>
        <w:bidi w:val="0"/>
        <w:spacing w:before="480" w:after="240"/>
        <w:ind w:start="480" w:end="480"/>
        <w:jc w:val="both"/>
        <w:rPr/>
      </w:pPr>
      <w:r>
        <w:rPr/>
        <w:t>1.7. Метрики качества</w:t>
      </w:r>
    </w:p>
    <w:p>
      <w:pPr>
        <w:pStyle w:val="BodyText"/>
        <w:bidi w:val="0"/>
        <w:spacing w:before="0" w:after="283"/>
        <w:ind w:firstLine="709"/>
        <w:jc w:val="both"/>
        <w:rPr/>
      </w:pPr>
      <w:r>
        <w:rPr/>
        <w:t>Для оценки моделей используются Accuracy, Precision, Recall, F1 и ROC-AUC [7].</w:t>
      </w:r>
    </w:p>
    <w:p>
      <w:pPr>
        <w:pStyle w:val="BodyText"/>
        <w:bidi w:val="0"/>
        <w:spacing w:before="0" w:after="283"/>
        <w:ind w:firstLine="709"/>
        <w:jc w:val="both"/>
        <w:rPr/>
      </w:pPr>
      <w:r>
        <w:rPr/>
        <w:t>Accuracy — доля правильных ответов:</w:t>
      </w:r>
    </w:p>
    <w:p>
      <w:pPr>
        <w:pStyle w:val="PreformattedText"/>
        <w:bidi w:val="0"/>
        <w:spacing w:before="0" w:after="283"/>
        <w:jc w:val="start"/>
        <w:rPr/>
      </w:pPr>
      <w:r>
        <w:rPr>
          <w:rStyle w:val="SourceText"/>
        </w:rPr>
        <w:t>Accuracy = (TP + TN) / (TP + TN + FP + FN)</w:t>
      </w:r>
    </w:p>
    <w:p>
      <w:pPr>
        <w:pStyle w:val="BodyText"/>
        <w:bidi w:val="0"/>
        <w:spacing w:before="0" w:after="283"/>
        <w:ind w:firstLine="709"/>
        <w:jc w:val="both"/>
        <w:rPr/>
      </w:pPr>
      <w:r>
        <w:rPr/>
        <w:t>Precision показывает, какая доля положительных предсказаний была верной:</w:t>
      </w:r>
    </w:p>
    <w:p>
      <w:pPr>
        <w:pStyle w:val="PreformattedText"/>
        <w:bidi w:val="0"/>
        <w:spacing w:before="0" w:after="283"/>
        <w:jc w:val="start"/>
        <w:rPr/>
      </w:pPr>
      <w:r>
        <w:rPr>
          <w:rStyle w:val="SourceText"/>
        </w:rPr>
        <w:t>Precision = TP / (TP + FP)</w:t>
      </w:r>
    </w:p>
    <w:p>
      <w:pPr>
        <w:pStyle w:val="BodyText"/>
        <w:bidi w:val="0"/>
        <w:spacing w:before="0" w:after="283"/>
        <w:ind w:firstLine="709"/>
        <w:jc w:val="both"/>
        <w:rPr/>
      </w:pPr>
      <w:r>
        <w:rPr/>
        <w:t>Recall показывает, какую долю реальных пациентов с болезнью модель нашла:</w:t>
      </w:r>
    </w:p>
    <w:p>
      <w:pPr>
        <w:pStyle w:val="PreformattedText"/>
        <w:bidi w:val="0"/>
        <w:spacing w:before="0" w:after="283"/>
        <w:jc w:val="start"/>
        <w:rPr/>
      </w:pPr>
      <w:r>
        <w:rPr>
          <w:rStyle w:val="SourceText"/>
        </w:rPr>
        <w:t>Recall = TP / (TP + FN)</w:t>
      </w:r>
    </w:p>
    <w:p>
      <w:pPr>
        <w:pStyle w:val="BodyText"/>
        <w:bidi w:val="0"/>
        <w:spacing w:before="0" w:after="283"/>
        <w:ind w:firstLine="709"/>
        <w:jc w:val="both"/>
        <w:rPr/>
      </w:pPr>
      <w:r>
        <w:rPr/>
        <w:t>F1 объединяет precision и recall:</w:t>
      </w:r>
    </w:p>
    <w:p>
      <w:pPr>
        <w:pStyle w:val="PreformattedText"/>
        <w:bidi w:val="0"/>
        <w:spacing w:before="0" w:after="283"/>
        <w:jc w:val="start"/>
        <w:rPr/>
      </w:pPr>
      <w:r>
        <w:rPr>
          <w:rStyle w:val="SourceText"/>
        </w:rPr>
        <w:t>F1 = 2 · Precision · Recall / (Precision + Recall)</w:t>
      </w:r>
    </w:p>
    <w:p>
      <w:pPr>
        <w:pStyle w:val="BodyText"/>
        <w:bidi w:val="0"/>
        <w:spacing w:before="0" w:after="283"/>
        <w:ind w:firstLine="709"/>
        <w:jc w:val="both"/>
        <w:rPr/>
      </w:pPr>
      <w:r>
        <w:rPr/>
        <w:t>ROC-AUC показывает, насколько хорошо модель ранжирует пациентов по вероятности болезни. Эта метрика смотрит не только на готовые классы, но и на вероятности.</w:t>
      </w:r>
    </w:p>
    <w:p>
      <w:pPr>
        <w:pStyle w:val="BodyText"/>
        <w:bidi w:val="0"/>
        <w:spacing w:before="0" w:after="283"/>
        <w:ind w:firstLine="709"/>
        <w:jc w:val="both"/>
        <w:rPr/>
      </w:pPr>
      <w:r>
        <w:rPr/>
        <w:t>В медицинской задаче особенно важен Recall для класса «есть болезнь», потому что пропустить пациента с заболеванием опаснее, чем отправить пациента на дополнительную проверку. Но если смотреть только на recall, можно получить модель, которая почти всем ставит «есть болезнь». Поэтому основной показатель сравнения в работе — F1, потому что он учитывает и precision, и recall.</w:t>
      </w:r>
    </w:p>
    <w:p>
      <w:pPr>
        <w:pStyle w:val="Heading1"/>
        <w:keepNext w:val="true"/>
        <w:bidi w:val="0"/>
        <w:spacing w:before="240" w:after="240"/>
        <w:jc w:val="center"/>
        <w:rPr/>
      </w:pPr>
      <w:r>
        <w:rPr/>
        <w:t>2. Практическая часть</w:t>
      </w:r>
    </w:p>
    <w:p>
      <w:pPr>
        <w:pStyle w:val="Heading2"/>
        <w:keepNext w:val="true"/>
        <w:numPr>
          <w:ilvl w:val="0"/>
          <w:numId w:val="0"/>
        </w:numPr>
        <w:bidi w:val="0"/>
        <w:spacing w:before="480" w:after="240"/>
        <w:ind w:start="480" w:end="480"/>
        <w:jc w:val="both"/>
        <w:rPr/>
      </w:pPr>
      <w:r>
        <w:rPr/>
        <w:t>2.1. Используемые модели и параметры</w:t>
      </w:r>
    </w:p>
    <w:p>
      <w:pPr>
        <w:pStyle w:val="BodyText"/>
        <w:bidi w:val="0"/>
        <w:spacing w:before="0" w:after="283"/>
        <w:ind w:firstLine="709"/>
        <w:jc w:val="both"/>
        <w:rPr/>
      </w:pPr>
      <w:r>
        <w:rPr/>
        <w:t>В практической части обучались пять моделей. Все они проверялись на одном и том же train/test-разбиении подготовленного набора данных.</w:t>
      </w:r>
    </w:p>
    <w:tbl>
      <w:tblPr>
        <w:tblW w:w="9638" w:type="dxa"/>
        <w:jc w:val="start"/>
        <w:tblInd w:w="0" w:type="dxa"/>
        <w:tblLayout w:type="fixed"/>
        <w:tblCellMar>
          <w:top w:w="28" w:type="dxa"/>
          <w:start w:w="28" w:type="dxa"/>
          <w:bottom w:w="28" w:type="dxa"/>
          <w:end w:w="28" w:type="dxa"/>
        </w:tblCellMar>
      </w:tblPr>
      <w:tblGrid>
        <w:gridCol w:w="2321"/>
        <w:gridCol w:w="3138"/>
        <w:gridCol w:w="4179"/>
      </w:tblGrid>
      <w:tr>
        <w:trPr/>
        <w:tc>
          <w:tcPr>
            <w:tcW w:w="2321" w:type="dxa"/>
            <w:tcBorders/>
            <w:vAlign w:val="center"/>
          </w:tcPr>
          <w:p>
            <w:pPr>
              <w:pStyle w:val="TableHeading"/>
              <w:suppressLineNumbers/>
              <w:bidi w:val="0"/>
              <w:spacing w:before="0" w:after="283"/>
              <w:jc w:val="center"/>
              <w:rPr/>
            </w:pPr>
            <w:r>
              <w:rPr/>
              <w:t>Модель</w:t>
            </w:r>
          </w:p>
        </w:tc>
        <w:tc>
          <w:tcPr>
            <w:tcW w:w="3138" w:type="dxa"/>
            <w:tcBorders/>
            <w:vAlign w:val="center"/>
          </w:tcPr>
          <w:p>
            <w:pPr>
              <w:pStyle w:val="TableHeading"/>
              <w:suppressLineNumbers/>
              <w:bidi w:val="0"/>
              <w:spacing w:before="0" w:after="283"/>
              <w:jc w:val="center"/>
              <w:rPr/>
            </w:pPr>
            <w:r>
              <w:rPr/>
              <w:t>Основные параметры</w:t>
            </w:r>
          </w:p>
        </w:tc>
        <w:tc>
          <w:tcPr>
            <w:tcW w:w="4179" w:type="dxa"/>
            <w:tcBorders/>
            <w:vAlign w:val="center"/>
          </w:tcPr>
          <w:p>
            <w:pPr>
              <w:pStyle w:val="TableHeading"/>
              <w:suppressLineNumbers/>
              <w:bidi w:val="0"/>
              <w:spacing w:before="0" w:after="283"/>
              <w:jc w:val="center"/>
              <w:rPr/>
            </w:pPr>
            <w:r>
              <w:rPr/>
              <w:t>Зачем так выбрано</w:t>
            </w:r>
          </w:p>
        </w:tc>
      </w:tr>
      <w:tr>
        <w:trPr/>
        <w:tc>
          <w:tcPr>
            <w:tcW w:w="2321" w:type="dxa"/>
            <w:tcBorders/>
            <w:vAlign w:val="center"/>
          </w:tcPr>
          <w:p>
            <w:pPr>
              <w:pStyle w:val="TableContents"/>
              <w:bidi w:val="0"/>
              <w:spacing w:before="0" w:after="283"/>
              <w:rPr/>
            </w:pPr>
            <w:r>
              <w:rPr/>
              <w:t>Logistic Regression</w:t>
            </w:r>
          </w:p>
        </w:tc>
        <w:tc>
          <w:tcPr>
            <w:tcW w:w="3138" w:type="dxa"/>
            <w:tcBorders/>
            <w:vAlign w:val="center"/>
          </w:tcPr>
          <w:p>
            <w:pPr>
              <w:pStyle w:val="TableContents"/>
              <w:bidi w:val="0"/>
              <w:spacing w:before="0" w:after="283"/>
              <w:rPr/>
            </w:pPr>
            <w:r>
              <w:rPr/>
              <w:t>max_iter=5000, class_weight="balanced"</w:t>
            </w:r>
          </w:p>
        </w:tc>
        <w:tc>
          <w:tcPr>
            <w:tcW w:w="4179" w:type="dxa"/>
            <w:tcBorders/>
            <w:vAlign w:val="center"/>
          </w:tcPr>
          <w:p>
            <w:pPr>
              <w:pStyle w:val="TableContents"/>
              <w:bidi w:val="0"/>
              <w:spacing w:before="0" w:after="283"/>
              <w:rPr/>
            </w:pPr>
            <w:r>
              <w:rPr/>
              <w:t>Базовая модель; увеличенное число итераций нужно для устойчивой сходимости</w:t>
            </w:r>
          </w:p>
        </w:tc>
      </w:tr>
      <w:tr>
        <w:trPr/>
        <w:tc>
          <w:tcPr>
            <w:tcW w:w="2321" w:type="dxa"/>
            <w:tcBorders/>
            <w:vAlign w:val="center"/>
          </w:tcPr>
          <w:p>
            <w:pPr>
              <w:pStyle w:val="TableContents"/>
              <w:bidi w:val="0"/>
              <w:spacing w:before="0" w:after="283"/>
              <w:rPr/>
            </w:pPr>
            <w:r>
              <w:rPr/>
              <w:t>Random Forest</w:t>
            </w:r>
          </w:p>
        </w:tc>
        <w:tc>
          <w:tcPr>
            <w:tcW w:w="3138" w:type="dxa"/>
            <w:tcBorders/>
            <w:vAlign w:val="center"/>
          </w:tcPr>
          <w:p>
            <w:pPr>
              <w:pStyle w:val="TableContents"/>
              <w:bidi w:val="0"/>
              <w:spacing w:before="0" w:after="283"/>
              <w:rPr/>
            </w:pPr>
            <w:r>
              <w:rPr/>
              <w:t>n_estimators=300, min_samples_leaf=2, class_weight="balanced"</w:t>
            </w:r>
          </w:p>
        </w:tc>
        <w:tc>
          <w:tcPr>
            <w:tcW w:w="4179" w:type="dxa"/>
            <w:tcBorders/>
            <w:vAlign w:val="center"/>
          </w:tcPr>
          <w:p>
            <w:pPr>
              <w:pStyle w:val="TableContents"/>
              <w:bidi w:val="0"/>
              <w:spacing w:before="0" w:after="283"/>
              <w:rPr/>
            </w:pPr>
            <w:r>
              <w:rPr/>
              <w:t>300 деревьев стабилизируют голосование; минимум 2 объекта в листе снижает переобучение</w:t>
            </w:r>
          </w:p>
        </w:tc>
      </w:tr>
      <w:tr>
        <w:trPr/>
        <w:tc>
          <w:tcPr>
            <w:tcW w:w="2321" w:type="dxa"/>
            <w:tcBorders/>
            <w:vAlign w:val="center"/>
          </w:tcPr>
          <w:p>
            <w:pPr>
              <w:pStyle w:val="TableContents"/>
              <w:bidi w:val="0"/>
              <w:spacing w:before="0" w:after="283"/>
              <w:rPr/>
            </w:pPr>
            <w:r>
              <w:rPr/>
              <w:t>Gradient Boosting</w:t>
            </w:r>
          </w:p>
        </w:tc>
        <w:tc>
          <w:tcPr>
            <w:tcW w:w="3138" w:type="dxa"/>
            <w:tcBorders/>
            <w:vAlign w:val="center"/>
          </w:tcPr>
          <w:p>
            <w:pPr>
              <w:pStyle w:val="TableContents"/>
              <w:bidi w:val="0"/>
              <w:spacing w:before="0" w:after="283"/>
              <w:rPr/>
            </w:pPr>
            <w:r>
              <w:rPr/>
              <w:t>n_estimators=150, learning_rate=0.05, max_depth=3</w:t>
            </w:r>
          </w:p>
        </w:tc>
        <w:tc>
          <w:tcPr>
            <w:tcW w:w="4179" w:type="dxa"/>
            <w:tcBorders/>
            <w:vAlign w:val="center"/>
          </w:tcPr>
          <w:p>
            <w:pPr>
              <w:pStyle w:val="TableContents"/>
              <w:bidi w:val="0"/>
              <w:spacing w:before="0" w:after="283"/>
              <w:rPr/>
            </w:pPr>
            <w:r>
              <w:rPr/>
              <w:t>150 небольших деревьев последовательно исправляют ошибки; малый шаг делает обучение осторожнее</w:t>
            </w:r>
          </w:p>
        </w:tc>
      </w:tr>
      <w:tr>
        <w:trPr/>
        <w:tc>
          <w:tcPr>
            <w:tcW w:w="2321" w:type="dxa"/>
            <w:tcBorders/>
            <w:vAlign w:val="center"/>
          </w:tcPr>
          <w:p>
            <w:pPr>
              <w:pStyle w:val="TableContents"/>
              <w:bidi w:val="0"/>
              <w:spacing w:before="0" w:after="283"/>
              <w:rPr/>
            </w:pPr>
            <w:r>
              <w:rPr/>
              <w:t>Voting Ensemble</w:t>
            </w:r>
          </w:p>
        </w:tc>
        <w:tc>
          <w:tcPr>
            <w:tcW w:w="3138" w:type="dxa"/>
            <w:tcBorders/>
            <w:vAlign w:val="center"/>
          </w:tcPr>
          <w:p>
            <w:pPr>
              <w:pStyle w:val="TableContents"/>
              <w:bidi w:val="0"/>
              <w:spacing w:before="0" w:after="283"/>
              <w:rPr/>
            </w:pPr>
            <w:r>
              <w:rPr/>
              <w:t>voting="soft"</w:t>
            </w:r>
          </w:p>
        </w:tc>
        <w:tc>
          <w:tcPr>
            <w:tcW w:w="4179" w:type="dxa"/>
            <w:tcBorders/>
            <w:vAlign w:val="center"/>
          </w:tcPr>
          <w:p>
            <w:pPr>
              <w:pStyle w:val="TableContents"/>
              <w:bidi w:val="0"/>
              <w:spacing w:before="0" w:after="283"/>
              <w:rPr/>
            </w:pPr>
            <w:r>
              <w:rPr/>
              <w:t>Усредняет вероятности трёх разных моделей</w:t>
            </w:r>
          </w:p>
        </w:tc>
      </w:tr>
      <w:tr>
        <w:trPr/>
        <w:tc>
          <w:tcPr>
            <w:tcW w:w="2321" w:type="dxa"/>
            <w:tcBorders/>
            <w:vAlign w:val="center"/>
          </w:tcPr>
          <w:p>
            <w:pPr>
              <w:pStyle w:val="TableContents"/>
              <w:bidi w:val="0"/>
              <w:spacing w:before="0" w:after="283"/>
              <w:rPr/>
            </w:pPr>
            <w:r>
              <w:rPr/>
              <w:t>Weighted Voting Ensemble</w:t>
            </w:r>
          </w:p>
        </w:tc>
        <w:tc>
          <w:tcPr>
            <w:tcW w:w="3138" w:type="dxa"/>
            <w:tcBorders/>
            <w:vAlign w:val="center"/>
          </w:tcPr>
          <w:p>
            <w:pPr>
              <w:pStyle w:val="TableContents"/>
              <w:bidi w:val="0"/>
              <w:spacing w:before="0" w:after="283"/>
              <w:rPr/>
            </w:pPr>
            <w:r>
              <w:rPr/>
              <w:t>voting="soft", веса по CV F1</w:t>
            </w:r>
          </w:p>
        </w:tc>
        <w:tc>
          <w:tcPr>
            <w:tcW w:w="4179" w:type="dxa"/>
            <w:tcBorders/>
            <w:vAlign w:val="center"/>
          </w:tcPr>
          <w:p>
            <w:pPr>
              <w:pStyle w:val="TableContents"/>
              <w:bidi w:val="0"/>
              <w:spacing w:before="0" w:after="283"/>
              <w:rPr/>
            </w:pPr>
            <w:r>
              <w:rPr/>
              <w:t>Даёт больший вклад модели, которая лучше показала себя на кросс-валидации</w:t>
            </w:r>
          </w:p>
        </w:tc>
      </w:tr>
    </w:tbl>
    <w:p>
      <w:pPr>
        <w:pStyle w:val="BodyText"/>
        <w:bidi w:val="0"/>
        <w:spacing w:before="0" w:after="283"/>
        <w:ind w:firstLine="709"/>
        <w:jc w:val="both"/>
        <w:rPr/>
      </w:pPr>
      <w:r>
        <w:rPr/>
        <w:t>Смысл такого набора моделей: сравнить три разных подхода. Логистическая регрессия проверяет линейную зависимость, случайный лес проверяет устойчивый ансамбль независимых деревьев, а бустинг проверяет последовательное исправление ошибок. Ансамбли затем объединяют эти подходы.</w:t>
      </w:r>
    </w:p>
    <w:p>
      <w:pPr>
        <w:pStyle w:val="Heading2"/>
        <w:keepNext w:val="true"/>
        <w:numPr>
          <w:ilvl w:val="0"/>
          <w:numId w:val="0"/>
        </w:numPr>
        <w:bidi w:val="0"/>
        <w:spacing w:before="480" w:after="240"/>
        <w:ind w:start="480" w:end="480"/>
        <w:jc w:val="both"/>
        <w:rPr/>
      </w:pPr>
      <w:r>
        <w:rPr/>
        <w:t>2.2. Анализ признаков перед обучением</w:t>
      </w:r>
    </w:p>
    <w:p>
      <w:pPr>
        <w:pStyle w:val="BodyText"/>
        <w:bidi w:val="0"/>
        <w:spacing w:before="0" w:after="283"/>
        <w:ind w:firstLine="709"/>
        <w:jc w:val="both"/>
        <w:rPr/>
      </w:pPr>
      <w:r>
        <w:rPr/>
        <w:t>В этой части не повторяется предобработка из первой лабораторной. Здесь анализируются признаки, чтобы понять, почему задача классификации не является совсем простой.</w:t>
      </w:r>
    </w:p>
    <w:p>
      <w:pPr>
        <w:pStyle w:val="BodyText"/>
        <w:keepLines/>
        <w:bidi w:val="0"/>
        <w:spacing w:before="200" w:after="200"/>
        <w:ind w:hanging="0" w:start="200" w:end="200"/>
        <w:jc w:val="center"/>
        <w:rPr/>
      </w:pPr>
      <w:r>
        <w:rPr/>
        <w:drawing>
          <wp:inline distT="0" distB="0" distL="0" distR="0">
            <wp:extent cx="6515100" cy="3657600"/>
            <wp:effectExtent l="0" t="0" r="0" b="0"/>
            <wp:docPr id="1" name="Image1" title="Рисунок 1 — Баланс классов по источника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title="Рисунок 1 — Баланс классов по источникам"/>
                    <pic:cNvPicPr>
                      <a:picLocks noChangeAspect="1" noChangeArrowheads="1"/>
                    </pic:cNvPicPr>
                  </pic:nvPicPr>
                  <pic:blipFill>
                    <a:blip r:link="rId2"/>
                    <a:stretch>
                      <a:fillRect/>
                    </a:stretch>
                  </pic:blipFill>
                  <pic:spPr bwMode="auto">
                    <a:xfrm>
                      <a:off x="0" y="0"/>
                      <a:ext cx="6515100" cy="3657600"/>
                    </a:xfrm>
                    <a:prstGeom prst="rect">
                      <a:avLst/>
                    </a:prstGeom>
                    <a:noFill/>
                  </pic:spPr>
                </pic:pic>
              </a:graphicData>
            </a:graphic>
          </wp:inline>
        </w:drawing>
      </w:r>
    </w:p>
    <w:p>
      <w:pPr>
        <w:pStyle w:val="BodyTextcaption"/>
        <w:keepLines/>
        <w:bidi w:val="0"/>
        <w:spacing w:before="200" w:after="200"/>
        <w:ind w:firstLine="709" w:start="200" w:end="200"/>
        <w:jc w:val="center"/>
        <w:rPr/>
      </w:pPr>
      <w:r>
        <w:rPr/>
        <w:t>Рисунок 1 — Баланс классов по источникам</w:t>
      </w:r>
    </w:p>
    <w:p>
      <w:pPr>
        <w:pStyle w:val="BodyText"/>
        <w:bidi w:val="0"/>
        <w:ind w:firstLine="709"/>
        <w:rPr/>
      </w:pPr>
      <w:r>
        <w:rPr/>
        <w:t>Рисунок 1 показывает, что источники данных отличаются по балансу классов. В Cleveland и Hungarian больше пациентов без болезни, а в Switzerland и Long Beach VA больше пациентов с болезнью. Это важно: модель учится на данных из разных медицинских учреждений, и распределение классов в них неодинаковое.</w:t>
      </w:r>
    </w:p>
    <w:p>
      <w:pPr>
        <w:pStyle w:val="BodyText"/>
        <w:bidi w:val="0"/>
        <w:spacing w:before="0" w:after="283"/>
        <w:ind w:firstLine="709"/>
        <w:jc w:val="both"/>
        <w:rPr/>
      </w:pPr>
      <w:r>
        <w:rPr/>
        <w:t>Из-за этого нельзя ожидать идеального качества. Пациенты из разных источников могут отличаться не только диагнозом, но и способом сбора данных, полнотой признаков и составом выборки.</w:t>
      </w:r>
    </w:p>
    <w:p>
      <w:pPr>
        <w:pStyle w:val="BodyText"/>
        <w:keepLines/>
        <w:bidi w:val="0"/>
        <w:spacing w:before="200" w:after="200"/>
        <w:ind w:hanging="0" w:start="200" w:end="200"/>
        <w:jc w:val="center"/>
        <w:rPr/>
      </w:pPr>
      <w:r>
        <w:rPr/>
        <w:drawing>
          <wp:inline distT="0" distB="0" distL="0" distR="0">
            <wp:extent cx="7134225" cy="5562600"/>
            <wp:effectExtent l="0" t="0" r="0" b="0"/>
            <wp:docPr id="2" name="Image2" title="Рисунок 2 — Корреляции основных числовых признако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title="Рисунок 2 — Корреляции основных числовых признаков"/>
                    <pic:cNvPicPr>
                      <a:picLocks noChangeAspect="1" noChangeArrowheads="1"/>
                    </pic:cNvPicPr>
                  </pic:nvPicPr>
                  <pic:blipFill>
                    <a:blip r:link="rId3"/>
                    <a:stretch>
                      <a:fillRect/>
                    </a:stretch>
                  </pic:blipFill>
                  <pic:spPr bwMode="auto">
                    <a:xfrm>
                      <a:off x="0" y="0"/>
                      <a:ext cx="7134225" cy="5562600"/>
                    </a:xfrm>
                    <a:prstGeom prst="rect">
                      <a:avLst/>
                    </a:prstGeom>
                    <a:noFill/>
                  </pic:spPr>
                </pic:pic>
              </a:graphicData>
            </a:graphic>
          </wp:inline>
        </w:drawing>
      </w:r>
    </w:p>
    <w:p>
      <w:pPr>
        <w:pStyle w:val="BodyTextcaption"/>
        <w:keepLines/>
        <w:bidi w:val="0"/>
        <w:spacing w:before="200" w:after="200"/>
        <w:ind w:firstLine="709" w:start="200" w:end="200"/>
        <w:jc w:val="center"/>
        <w:rPr/>
      </w:pPr>
      <w:r>
        <w:rPr/>
        <w:t>Рисунок 2 — Корреляции основных числовых признаков</w:t>
      </w:r>
    </w:p>
    <w:p>
      <w:pPr>
        <w:pStyle w:val="BodyText"/>
        <w:bidi w:val="0"/>
        <w:ind w:firstLine="709"/>
        <w:rPr/>
      </w:pPr>
      <w:r>
        <w:rPr/>
        <w:t>На рисунке 2 видно, что самые заметные связи с целевой переменной имеют:</w:t>
      </w:r>
    </w:p>
    <w:p>
      <w:pPr>
        <w:pStyle w:val="BodyText"/>
        <w:numPr>
          <w:ilvl w:val="0"/>
          <w:numId w:val="11"/>
        </w:numPr>
        <w:tabs>
          <w:tab w:val="clear" w:pos="1134"/>
          <w:tab w:val="left" w:pos="709" w:leader="none"/>
        </w:tabs>
        <w:bidi w:val="0"/>
        <w:spacing w:before="0" w:after="0"/>
        <w:ind w:firstLine="426" w:start="709"/>
        <w:rPr/>
      </w:pPr>
      <w:r>
        <w:rPr/>
        <w:t xml:space="preserve">oldpeak: корреляция около 0.39; </w:t>
      </w:r>
    </w:p>
    <w:p>
      <w:pPr>
        <w:pStyle w:val="BodyText"/>
        <w:numPr>
          <w:ilvl w:val="0"/>
          <w:numId w:val="11"/>
        </w:numPr>
        <w:tabs>
          <w:tab w:val="clear" w:pos="1134"/>
          <w:tab w:val="left" w:pos="709" w:leader="none"/>
        </w:tabs>
        <w:bidi w:val="0"/>
        <w:spacing w:before="0" w:after="0"/>
        <w:ind w:firstLine="426" w:start="709"/>
        <w:rPr/>
      </w:pPr>
      <w:r>
        <w:rPr/>
        <w:t xml:space="preserve">thalach: корреляция около -0.39; </w:t>
      </w:r>
    </w:p>
    <w:p>
      <w:pPr>
        <w:pStyle w:val="BodyText"/>
        <w:numPr>
          <w:ilvl w:val="0"/>
          <w:numId w:val="11"/>
        </w:numPr>
        <w:tabs>
          <w:tab w:val="clear" w:pos="1134"/>
          <w:tab w:val="left" w:pos="709" w:leader="none"/>
        </w:tabs>
        <w:bidi w:val="0"/>
        <w:ind w:firstLine="426" w:start="709"/>
        <w:rPr/>
      </w:pPr>
      <w:r>
        <w:rPr/>
        <w:t xml:space="preserve">age: корреляция около 0.28. </w:t>
      </w:r>
    </w:p>
    <w:p>
      <w:pPr>
        <w:pStyle w:val="BodyText"/>
        <w:bidi w:val="0"/>
        <w:spacing w:before="0" w:after="283"/>
        <w:ind w:firstLine="709"/>
        <w:jc w:val="both"/>
        <w:rPr/>
      </w:pPr>
      <w:r>
        <w:rPr/>
        <w:t>Это означает, что у пациентов с болезнью чаще выше oldpeak, ниже максимальная ЧСС и выше возраст. Но значения корреляций умеренные, не близкие к 1 или -1. Значит, ни один отдельный числовой признак не решает задачу сам по себе. Моделям нужно учитывать комбинацию признаков.</w:t>
      </w:r>
    </w:p>
    <w:p>
      <w:pPr>
        <w:pStyle w:val="BodyText"/>
        <w:keepLines/>
        <w:bidi w:val="0"/>
        <w:spacing w:before="200" w:after="200"/>
        <w:ind w:hanging="0" w:start="200" w:end="200"/>
        <w:jc w:val="center"/>
        <w:rPr/>
      </w:pPr>
      <w:r>
        <w:rPr/>
        <w:drawing>
          <wp:inline distT="0" distB="0" distL="0" distR="0">
            <wp:extent cx="15087600" cy="3657600"/>
            <wp:effectExtent l="0" t="0" r="0" b="0"/>
            <wp:docPr id="3" name="Image3" title="Рисунок 3 — Анализ отдельных признако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title="Рисунок 3 — Анализ отдельных признаков"/>
                    <pic:cNvPicPr>
                      <a:picLocks noChangeAspect="1" noChangeArrowheads="1"/>
                    </pic:cNvPicPr>
                  </pic:nvPicPr>
                  <pic:blipFill>
                    <a:blip r:link="rId4"/>
                    <a:stretch>
                      <a:fillRect/>
                    </a:stretch>
                  </pic:blipFill>
                  <pic:spPr bwMode="auto">
                    <a:xfrm>
                      <a:off x="0" y="0"/>
                      <a:ext cx="15087600" cy="3657600"/>
                    </a:xfrm>
                    <a:prstGeom prst="rect">
                      <a:avLst/>
                    </a:prstGeom>
                    <a:noFill/>
                  </pic:spPr>
                </pic:pic>
              </a:graphicData>
            </a:graphic>
          </wp:inline>
        </w:drawing>
      </w:r>
    </w:p>
    <w:p>
      <w:pPr>
        <w:pStyle w:val="BodyTextcaption"/>
        <w:keepLines/>
        <w:bidi w:val="0"/>
        <w:spacing w:before="200" w:after="200"/>
        <w:ind w:firstLine="709" w:start="200" w:end="200"/>
        <w:jc w:val="center"/>
        <w:rPr/>
      </w:pPr>
      <w:r>
        <w:rPr/>
        <w:t>Рисунок 3 — Анализ отдельных признаков</w:t>
      </w:r>
    </w:p>
    <w:p>
      <w:pPr>
        <w:pStyle w:val="BodyText"/>
        <w:bidi w:val="0"/>
        <w:ind w:firstLine="709"/>
        <w:rPr/>
      </w:pPr>
      <w:r>
        <w:rPr/>
        <w:t>Первый график показывает, что пациенты с болезнью чаще находятся в более старших возрастах. Но распределения классов пересекаются, поэтому возраст не может быть единственным правилом.</w:t>
      </w:r>
    </w:p>
    <w:p>
      <w:pPr>
        <w:pStyle w:val="BodyText"/>
        <w:bidi w:val="0"/>
        <w:spacing w:before="0" w:after="283"/>
        <w:ind w:firstLine="709"/>
        <w:jc w:val="both"/>
        <w:rPr/>
      </w:pPr>
      <w:r>
        <w:rPr/>
        <w:t>Второй график показывает связь возраста и thalach. У пациентов с болезнью чаще встречаются более низкие значения максимальной ЧСС. Это согласуется с корреляционной матрицей.</w:t>
      </w:r>
    </w:p>
    <w:p>
      <w:pPr>
        <w:pStyle w:val="BodyText"/>
        <w:bidi w:val="0"/>
        <w:spacing w:before="0" w:after="283"/>
        <w:ind w:firstLine="709"/>
        <w:jc w:val="both"/>
        <w:rPr/>
      </w:pPr>
      <w:r>
        <w:rPr/>
        <w:t>Третий график показывает oldpeak по классам. У класса «есть болезнь» медиана oldpeak выше, но боксплоты пересекаются. Это объясняет, почему модели дают хороший, но не идеальный результат: признаки дают сигнал, но классы всё равно смешаны.</w:t>
      </w:r>
    </w:p>
    <w:p>
      <w:pPr>
        <w:pStyle w:val="Heading2"/>
        <w:keepNext w:val="true"/>
        <w:numPr>
          <w:ilvl w:val="0"/>
          <w:numId w:val="0"/>
        </w:numPr>
        <w:bidi w:val="0"/>
        <w:spacing w:before="480" w:after="240"/>
        <w:ind w:start="480" w:end="480"/>
        <w:jc w:val="both"/>
        <w:rPr/>
      </w:pPr>
      <w:r>
        <w:rPr/>
        <w:t>2.3. Протокол обучения и оценки</w:t>
      </w:r>
    </w:p>
    <w:p>
      <w:pPr>
        <w:pStyle w:val="BodyText"/>
        <w:bidi w:val="0"/>
        <w:spacing w:before="0" w:after="283"/>
        <w:ind w:firstLine="709"/>
        <w:jc w:val="both"/>
        <w:rPr/>
      </w:pPr>
      <w:r>
        <w:rPr/>
        <w:t>Для оценки использовался подготовленный набор из первой лабораторной:</w:t>
      </w:r>
    </w:p>
    <w:p>
      <w:pPr>
        <w:pStyle w:val="BodyText"/>
        <w:numPr>
          <w:ilvl w:val="0"/>
          <w:numId w:val="12"/>
        </w:numPr>
        <w:tabs>
          <w:tab w:val="clear" w:pos="1134"/>
          <w:tab w:val="left" w:pos="709" w:leader="none"/>
        </w:tabs>
        <w:bidi w:val="0"/>
        <w:spacing w:before="0" w:after="0"/>
        <w:ind w:firstLine="426" w:start="709"/>
        <w:rPr/>
      </w:pPr>
      <w:r>
        <w:rPr/>
        <w:t xml:space="preserve">918 строк; </w:t>
      </w:r>
    </w:p>
    <w:p>
      <w:pPr>
        <w:pStyle w:val="BodyText"/>
        <w:numPr>
          <w:ilvl w:val="0"/>
          <w:numId w:val="12"/>
        </w:numPr>
        <w:tabs>
          <w:tab w:val="clear" w:pos="1134"/>
          <w:tab w:val="left" w:pos="709" w:leader="none"/>
        </w:tabs>
        <w:bidi w:val="0"/>
        <w:spacing w:before="0" w:after="0"/>
        <w:ind w:firstLine="426" w:start="709"/>
        <w:rPr/>
      </w:pPr>
      <w:r>
        <w:rPr/>
        <w:t xml:space="preserve">688 строк в train; </w:t>
      </w:r>
    </w:p>
    <w:p>
      <w:pPr>
        <w:pStyle w:val="BodyText"/>
        <w:numPr>
          <w:ilvl w:val="0"/>
          <w:numId w:val="12"/>
        </w:numPr>
        <w:tabs>
          <w:tab w:val="clear" w:pos="1134"/>
          <w:tab w:val="left" w:pos="709" w:leader="none"/>
        </w:tabs>
        <w:bidi w:val="0"/>
        <w:spacing w:before="0" w:after="0"/>
        <w:ind w:firstLine="426" w:start="709"/>
        <w:rPr/>
      </w:pPr>
      <w:r>
        <w:rPr/>
        <w:t xml:space="preserve">230 строк в test; </w:t>
      </w:r>
    </w:p>
    <w:p>
      <w:pPr>
        <w:pStyle w:val="BodyText"/>
        <w:numPr>
          <w:ilvl w:val="0"/>
          <w:numId w:val="12"/>
        </w:numPr>
        <w:tabs>
          <w:tab w:val="clear" w:pos="1134"/>
          <w:tab w:val="left" w:pos="709" w:leader="none"/>
        </w:tabs>
        <w:bidi w:val="0"/>
        <w:spacing w:before="0" w:after="0"/>
        <w:ind w:firstLine="426" w:start="709"/>
        <w:rPr/>
      </w:pPr>
      <w:r>
        <w:rPr/>
        <w:t xml:space="preserve">стратифицированное разделение по целевому классу; </w:t>
      </w:r>
    </w:p>
    <w:p>
      <w:pPr>
        <w:pStyle w:val="BodyText"/>
        <w:numPr>
          <w:ilvl w:val="0"/>
          <w:numId w:val="12"/>
        </w:numPr>
        <w:tabs>
          <w:tab w:val="clear" w:pos="1134"/>
          <w:tab w:val="left" w:pos="709" w:leader="none"/>
        </w:tabs>
        <w:bidi w:val="0"/>
        <w:ind w:firstLine="426" w:start="709"/>
        <w:rPr/>
      </w:pPr>
      <w:r>
        <w:rPr/>
        <w:t xml:space="preserve">random_state=42 для воспроизводимости. </w:t>
      </w:r>
    </w:p>
    <w:p>
      <w:pPr>
        <w:pStyle w:val="BodyText"/>
        <w:bidi w:val="0"/>
        <w:spacing w:before="0" w:after="283"/>
        <w:ind w:firstLine="709"/>
        <w:jc w:val="both"/>
        <w:rPr/>
      </w:pPr>
      <w:r>
        <w:rPr/>
        <w:t>Стратификация нужна, чтобы в train и test сохранилось примерно одинаковое соотношение классов. Без этого тестовая выборка могла бы случайно получить слишком много или слишком мало пациентов с болезнью, и сравнение моделей стало бы менее честным.</w:t>
      </w:r>
    </w:p>
    <w:p>
      <w:pPr>
        <w:pStyle w:val="BodyText"/>
        <w:bidi w:val="0"/>
        <w:spacing w:before="0" w:after="283"/>
        <w:ind w:firstLine="709"/>
        <w:jc w:val="both"/>
        <w:rPr/>
      </w:pPr>
      <w:r>
        <w:rPr/>
        <w:t>Взвешенный ансамбль использовал кросс-валидацию только на train-части. Это сделано для того, чтобы веса моделей не подбирались по тестовой выборке.</w:t>
      </w:r>
    </w:p>
    <w:p>
      <w:pPr>
        <w:pStyle w:val="Heading2"/>
        <w:keepNext w:val="true"/>
        <w:numPr>
          <w:ilvl w:val="0"/>
          <w:numId w:val="0"/>
        </w:numPr>
        <w:bidi w:val="0"/>
        <w:spacing w:before="480" w:after="240"/>
        <w:ind w:start="480" w:end="480"/>
        <w:jc w:val="both"/>
        <w:rPr/>
      </w:pPr>
      <w:r>
        <w:rPr/>
        <w:t>2.4. Сравнение моделей</w:t>
      </w:r>
    </w:p>
    <w:p>
      <w:pPr>
        <w:pStyle w:val="BodyText"/>
        <w:bidi w:val="0"/>
        <w:spacing w:before="0" w:after="283"/>
        <w:ind w:firstLine="709"/>
        <w:jc w:val="both"/>
        <w:rPr/>
      </w:pPr>
      <w:r>
        <w:rPr/>
        <w:t>Основные результаты на подготовленных данных:</w:t>
      </w:r>
    </w:p>
    <w:tbl>
      <w:tblPr>
        <w:tblW w:w="11405" w:type="dxa"/>
        <w:jc w:val="start"/>
        <w:tblInd w:w="0" w:type="dxa"/>
        <w:tblLayout w:type="fixed"/>
        <w:tblCellMar>
          <w:top w:w="28" w:type="dxa"/>
          <w:start w:w="28" w:type="dxa"/>
          <w:bottom w:w="28" w:type="dxa"/>
          <w:end w:w="28" w:type="dxa"/>
        </w:tblCellMar>
      </w:tblPr>
      <w:tblGrid>
        <w:gridCol w:w="2096"/>
        <w:gridCol w:w="1970"/>
        <w:gridCol w:w="1938"/>
        <w:gridCol w:w="1598"/>
        <w:gridCol w:w="1598"/>
        <w:gridCol w:w="2205"/>
      </w:tblGrid>
      <w:tr>
        <w:trPr/>
        <w:tc>
          <w:tcPr>
            <w:tcW w:w="2096" w:type="dxa"/>
            <w:tcBorders/>
            <w:vAlign w:val="center"/>
          </w:tcPr>
          <w:p>
            <w:pPr>
              <w:pStyle w:val="TableHeading"/>
              <w:suppressLineNumbers/>
              <w:bidi w:val="0"/>
              <w:spacing w:before="0" w:after="283"/>
              <w:jc w:val="center"/>
              <w:rPr/>
            </w:pPr>
            <w:r>
              <w:rPr/>
              <w:t>Модель</w:t>
            </w:r>
          </w:p>
        </w:tc>
        <w:tc>
          <w:tcPr>
            <w:tcW w:w="1970" w:type="dxa"/>
            <w:tcBorders/>
            <w:vAlign w:val="center"/>
          </w:tcPr>
          <w:p>
            <w:pPr>
              <w:pStyle w:val="TableHeading"/>
              <w:suppressLineNumbers/>
              <w:bidi w:val="0"/>
              <w:spacing w:before="0" w:after="283"/>
              <w:jc w:val="center"/>
              <w:rPr/>
            </w:pPr>
            <w:r>
              <w:rPr/>
              <w:t>Accuracy</w:t>
            </w:r>
          </w:p>
        </w:tc>
        <w:tc>
          <w:tcPr>
            <w:tcW w:w="1938" w:type="dxa"/>
            <w:tcBorders/>
            <w:vAlign w:val="center"/>
          </w:tcPr>
          <w:p>
            <w:pPr>
              <w:pStyle w:val="TableHeading"/>
              <w:suppressLineNumbers/>
              <w:bidi w:val="0"/>
              <w:spacing w:before="0" w:after="283"/>
              <w:jc w:val="center"/>
              <w:rPr/>
            </w:pPr>
            <w:r>
              <w:rPr/>
              <w:t>Precision</w:t>
            </w:r>
          </w:p>
        </w:tc>
        <w:tc>
          <w:tcPr>
            <w:tcW w:w="1598" w:type="dxa"/>
            <w:tcBorders/>
            <w:vAlign w:val="center"/>
          </w:tcPr>
          <w:p>
            <w:pPr>
              <w:pStyle w:val="TableHeading"/>
              <w:suppressLineNumbers/>
              <w:bidi w:val="0"/>
              <w:spacing w:before="0" w:after="283"/>
              <w:jc w:val="center"/>
              <w:rPr/>
            </w:pPr>
            <w:r>
              <w:rPr/>
              <w:t>Recall</w:t>
            </w:r>
          </w:p>
        </w:tc>
        <w:tc>
          <w:tcPr>
            <w:tcW w:w="1598" w:type="dxa"/>
            <w:tcBorders/>
            <w:vAlign w:val="center"/>
          </w:tcPr>
          <w:p>
            <w:pPr>
              <w:pStyle w:val="TableHeading"/>
              <w:suppressLineNumbers/>
              <w:bidi w:val="0"/>
              <w:spacing w:before="0" w:after="283"/>
              <w:jc w:val="center"/>
              <w:rPr/>
            </w:pPr>
            <w:r>
              <w:rPr/>
              <w:t>F1</w:t>
            </w:r>
          </w:p>
        </w:tc>
        <w:tc>
          <w:tcPr>
            <w:tcW w:w="2205" w:type="dxa"/>
            <w:tcBorders/>
            <w:vAlign w:val="center"/>
          </w:tcPr>
          <w:p>
            <w:pPr>
              <w:pStyle w:val="TableHeading"/>
              <w:suppressLineNumbers/>
              <w:bidi w:val="0"/>
              <w:spacing w:before="0" w:after="283"/>
              <w:jc w:val="center"/>
              <w:rPr/>
            </w:pPr>
            <w:r>
              <w:rPr/>
              <w:t>ROC-AUC</w:t>
            </w:r>
          </w:p>
        </w:tc>
      </w:tr>
      <w:tr>
        <w:trPr/>
        <w:tc>
          <w:tcPr>
            <w:tcW w:w="2096" w:type="dxa"/>
            <w:tcBorders/>
            <w:vAlign w:val="center"/>
          </w:tcPr>
          <w:p>
            <w:pPr>
              <w:pStyle w:val="TableContents"/>
              <w:bidi w:val="0"/>
              <w:spacing w:before="0" w:after="283"/>
              <w:rPr/>
            </w:pPr>
            <w:r>
              <w:rPr/>
              <w:t>Voting Ensemble</w:t>
            </w:r>
          </w:p>
        </w:tc>
        <w:tc>
          <w:tcPr>
            <w:tcW w:w="1970" w:type="dxa"/>
            <w:tcBorders/>
            <w:vAlign w:val="center"/>
          </w:tcPr>
          <w:p>
            <w:pPr>
              <w:pStyle w:val="TableContents"/>
              <w:bidi w:val="0"/>
              <w:spacing w:before="0" w:after="283"/>
              <w:rPr/>
            </w:pPr>
            <w:r>
              <w:rPr/>
              <w:t>0.8565</w:t>
            </w:r>
          </w:p>
        </w:tc>
        <w:tc>
          <w:tcPr>
            <w:tcW w:w="1938" w:type="dxa"/>
            <w:tcBorders/>
            <w:vAlign w:val="center"/>
          </w:tcPr>
          <w:p>
            <w:pPr>
              <w:pStyle w:val="TableContents"/>
              <w:bidi w:val="0"/>
              <w:spacing w:before="0" w:after="283"/>
              <w:rPr/>
            </w:pPr>
            <w:r>
              <w:rPr/>
              <w:t>0.8507</w:t>
            </w:r>
          </w:p>
        </w:tc>
        <w:tc>
          <w:tcPr>
            <w:tcW w:w="1598" w:type="dxa"/>
            <w:tcBorders/>
            <w:vAlign w:val="center"/>
          </w:tcPr>
          <w:p>
            <w:pPr>
              <w:pStyle w:val="TableContents"/>
              <w:bidi w:val="0"/>
              <w:spacing w:before="0" w:after="283"/>
              <w:rPr/>
            </w:pPr>
            <w:r>
              <w:rPr/>
              <w:t>0.8976</w:t>
            </w:r>
          </w:p>
        </w:tc>
        <w:tc>
          <w:tcPr>
            <w:tcW w:w="1598" w:type="dxa"/>
            <w:tcBorders/>
            <w:vAlign w:val="center"/>
          </w:tcPr>
          <w:p>
            <w:pPr>
              <w:pStyle w:val="TableContents"/>
              <w:bidi w:val="0"/>
              <w:spacing w:before="0" w:after="283"/>
              <w:rPr/>
            </w:pPr>
            <w:r>
              <w:rPr/>
              <w:t>0.8736</w:t>
            </w:r>
          </w:p>
        </w:tc>
        <w:tc>
          <w:tcPr>
            <w:tcW w:w="2205" w:type="dxa"/>
            <w:tcBorders/>
            <w:vAlign w:val="center"/>
          </w:tcPr>
          <w:p>
            <w:pPr>
              <w:pStyle w:val="TableContents"/>
              <w:bidi w:val="0"/>
              <w:spacing w:before="0" w:after="283"/>
              <w:rPr/>
            </w:pPr>
            <w:r>
              <w:rPr/>
              <w:t>0.9139</w:t>
            </w:r>
          </w:p>
        </w:tc>
      </w:tr>
      <w:tr>
        <w:trPr/>
        <w:tc>
          <w:tcPr>
            <w:tcW w:w="2096" w:type="dxa"/>
            <w:tcBorders/>
            <w:vAlign w:val="center"/>
          </w:tcPr>
          <w:p>
            <w:pPr>
              <w:pStyle w:val="TableContents"/>
              <w:bidi w:val="0"/>
              <w:spacing w:before="0" w:after="283"/>
              <w:rPr/>
            </w:pPr>
            <w:r>
              <w:rPr/>
              <w:t>Weighted Voting Ensemble</w:t>
            </w:r>
          </w:p>
        </w:tc>
        <w:tc>
          <w:tcPr>
            <w:tcW w:w="1970" w:type="dxa"/>
            <w:tcBorders/>
            <w:vAlign w:val="center"/>
          </w:tcPr>
          <w:p>
            <w:pPr>
              <w:pStyle w:val="TableContents"/>
              <w:bidi w:val="0"/>
              <w:spacing w:before="0" w:after="283"/>
              <w:rPr/>
            </w:pPr>
            <w:r>
              <w:rPr/>
              <w:t>0.8522</w:t>
            </w:r>
          </w:p>
        </w:tc>
        <w:tc>
          <w:tcPr>
            <w:tcW w:w="1938" w:type="dxa"/>
            <w:tcBorders/>
            <w:vAlign w:val="center"/>
          </w:tcPr>
          <w:p>
            <w:pPr>
              <w:pStyle w:val="TableContents"/>
              <w:bidi w:val="0"/>
              <w:spacing w:before="0" w:after="283"/>
              <w:rPr/>
            </w:pPr>
            <w:r>
              <w:rPr/>
              <w:t>0.8550</w:t>
            </w:r>
          </w:p>
        </w:tc>
        <w:tc>
          <w:tcPr>
            <w:tcW w:w="1598" w:type="dxa"/>
            <w:tcBorders/>
            <w:vAlign w:val="center"/>
          </w:tcPr>
          <w:p>
            <w:pPr>
              <w:pStyle w:val="TableContents"/>
              <w:bidi w:val="0"/>
              <w:spacing w:before="0" w:after="283"/>
              <w:rPr/>
            </w:pPr>
            <w:r>
              <w:rPr/>
              <w:t>0.8819</w:t>
            </w:r>
          </w:p>
        </w:tc>
        <w:tc>
          <w:tcPr>
            <w:tcW w:w="1598" w:type="dxa"/>
            <w:tcBorders/>
            <w:vAlign w:val="center"/>
          </w:tcPr>
          <w:p>
            <w:pPr>
              <w:pStyle w:val="TableContents"/>
              <w:bidi w:val="0"/>
              <w:spacing w:before="0" w:after="283"/>
              <w:rPr/>
            </w:pPr>
            <w:r>
              <w:rPr/>
              <w:t>0.8682</w:t>
            </w:r>
          </w:p>
        </w:tc>
        <w:tc>
          <w:tcPr>
            <w:tcW w:w="2205" w:type="dxa"/>
            <w:tcBorders/>
            <w:vAlign w:val="center"/>
          </w:tcPr>
          <w:p>
            <w:pPr>
              <w:pStyle w:val="TableContents"/>
              <w:bidi w:val="0"/>
              <w:spacing w:before="0" w:after="283"/>
              <w:rPr/>
            </w:pPr>
            <w:r>
              <w:rPr/>
              <w:t>0.9132</w:t>
            </w:r>
          </w:p>
        </w:tc>
      </w:tr>
      <w:tr>
        <w:trPr/>
        <w:tc>
          <w:tcPr>
            <w:tcW w:w="2096" w:type="dxa"/>
            <w:tcBorders/>
            <w:vAlign w:val="center"/>
          </w:tcPr>
          <w:p>
            <w:pPr>
              <w:pStyle w:val="TableContents"/>
              <w:bidi w:val="0"/>
              <w:spacing w:before="0" w:after="283"/>
              <w:rPr/>
            </w:pPr>
            <w:r>
              <w:rPr/>
              <w:t>Logistic Regression</w:t>
            </w:r>
          </w:p>
        </w:tc>
        <w:tc>
          <w:tcPr>
            <w:tcW w:w="1970" w:type="dxa"/>
            <w:tcBorders/>
            <w:vAlign w:val="center"/>
          </w:tcPr>
          <w:p>
            <w:pPr>
              <w:pStyle w:val="TableContents"/>
              <w:bidi w:val="0"/>
              <w:spacing w:before="0" w:after="283"/>
              <w:rPr/>
            </w:pPr>
            <w:r>
              <w:rPr/>
              <w:t>0.8478</w:t>
            </w:r>
          </w:p>
        </w:tc>
        <w:tc>
          <w:tcPr>
            <w:tcW w:w="1938" w:type="dxa"/>
            <w:tcBorders/>
            <w:vAlign w:val="center"/>
          </w:tcPr>
          <w:p>
            <w:pPr>
              <w:pStyle w:val="TableContents"/>
              <w:bidi w:val="0"/>
              <w:spacing w:before="0" w:after="283"/>
              <w:rPr/>
            </w:pPr>
            <w:r>
              <w:rPr/>
              <w:t>0.8538</w:t>
            </w:r>
          </w:p>
        </w:tc>
        <w:tc>
          <w:tcPr>
            <w:tcW w:w="1598" w:type="dxa"/>
            <w:tcBorders/>
            <w:vAlign w:val="center"/>
          </w:tcPr>
          <w:p>
            <w:pPr>
              <w:pStyle w:val="TableContents"/>
              <w:bidi w:val="0"/>
              <w:spacing w:before="0" w:after="283"/>
              <w:rPr/>
            </w:pPr>
            <w:r>
              <w:rPr/>
              <w:t>0.8740</w:t>
            </w:r>
          </w:p>
        </w:tc>
        <w:tc>
          <w:tcPr>
            <w:tcW w:w="1598" w:type="dxa"/>
            <w:tcBorders/>
            <w:vAlign w:val="center"/>
          </w:tcPr>
          <w:p>
            <w:pPr>
              <w:pStyle w:val="TableContents"/>
              <w:bidi w:val="0"/>
              <w:spacing w:before="0" w:after="283"/>
              <w:rPr/>
            </w:pPr>
            <w:r>
              <w:rPr/>
              <w:t>0.8638</w:t>
            </w:r>
          </w:p>
        </w:tc>
        <w:tc>
          <w:tcPr>
            <w:tcW w:w="2205" w:type="dxa"/>
            <w:tcBorders/>
            <w:vAlign w:val="center"/>
          </w:tcPr>
          <w:p>
            <w:pPr>
              <w:pStyle w:val="TableContents"/>
              <w:bidi w:val="0"/>
              <w:spacing w:before="0" w:after="283"/>
              <w:rPr/>
            </w:pPr>
            <w:r>
              <w:rPr/>
              <w:t>0.9179</w:t>
            </w:r>
          </w:p>
        </w:tc>
      </w:tr>
      <w:tr>
        <w:trPr/>
        <w:tc>
          <w:tcPr>
            <w:tcW w:w="2096" w:type="dxa"/>
            <w:tcBorders/>
            <w:vAlign w:val="center"/>
          </w:tcPr>
          <w:p>
            <w:pPr>
              <w:pStyle w:val="TableContents"/>
              <w:bidi w:val="0"/>
              <w:spacing w:before="0" w:after="283"/>
              <w:rPr/>
            </w:pPr>
            <w:r>
              <w:rPr/>
              <w:t>Random Forest</w:t>
            </w:r>
          </w:p>
        </w:tc>
        <w:tc>
          <w:tcPr>
            <w:tcW w:w="1970" w:type="dxa"/>
            <w:tcBorders/>
            <w:vAlign w:val="center"/>
          </w:tcPr>
          <w:p>
            <w:pPr>
              <w:pStyle w:val="TableContents"/>
              <w:bidi w:val="0"/>
              <w:spacing w:before="0" w:after="283"/>
              <w:rPr/>
            </w:pPr>
            <w:r>
              <w:rPr/>
              <w:t>0.8435</w:t>
            </w:r>
          </w:p>
        </w:tc>
        <w:tc>
          <w:tcPr>
            <w:tcW w:w="1938" w:type="dxa"/>
            <w:tcBorders/>
            <w:vAlign w:val="center"/>
          </w:tcPr>
          <w:p>
            <w:pPr>
              <w:pStyle w:val="TableContents"/>
              <w:bidi w:val="0"/>
              <w:spacing w:before="0" w:after="283"/>
              <w:rPr/>
            </w:pPr>
            <w:r>
              <w:rPr/>
              <w:t>0.8473</w:t>
            </w:r>
          </w:p>
        </w:tc>
        <w:tc>
          <w:tcPr>
            <w:tcW w:w="1598" w:type="dxa"/>
            <w:tcBorders/>
            <w:vAlign w:val="center"/>
          </w:tcPr>
          <w:p>
            <w:pPr>
              <w:pStyle w:val="TableContents"/>
              <w:bidi w:val="0"/>
              <w:spacing w:before="0" w:after="283"/>
              <w:rPr/>
            </w:pPr>
            <w:r>
              <w:rPr/>
              <w:t>0.8740</w:t>
            </w:r>
          </w:p>
        </w:tc>
        <w:tc>
          <w:tcPr>
            <w:tcW w:w="1598" w:type="dxa"/>
            <w:tcBorders/>
            <w:vAlign w:val="center"/>
          </w:tcPr>
          <w:p>
            <w:pPr>
              <w:pStyle w:val="TableContents"/>
              <w:bidi w:val="0"/>
              <w:spacing w:before="0" w:after="283"/>
              <w:rPr/>
            </w:pPr>
            <w:r>
              <w:rPr/>
              <w:t>0.8605</w:t>
            </w:r>
          </w:p>
        </w:tc>
        <w:tc>
          <w:tcPr>
            <w:tcW w:w="2205" w:type="dxa"/>
            <w:tcBorders/>
            <w:vAlign w:val="center"/>
          </w:tcPr>
          <w:p>
            <w:pPr>
              <w:pStyle w:val="TableContents"/>
              <w:bidi w:val="0"/>
              <w:spacing w:before="0" w:after="283"/>
              <w:rPr/>
            </w:pPr>
            <w:r>
              <w:rPr/>
              <w:t>0.9064</w:t>
            </w:r>
          </w:p>
        </w:tc>
      </w:tr>
      <w:tr>
        <w:trPr/>
        <w:tc>
          <w:tcPr>
            <w:tcW w:w="2096" w:type="dxa"/>
            <w:tcBorders/>
            <w:vAlign w:val="center"/>
          </w:tcPr>
          <w:p>
            <w:pPr>
              <w:pStyle w:val="TableContents"/>
              <w:bidi w:val="0"/>
              <w:spacing w:before="0" w:after="283"/>
              <w:rPr/>
            </w:pPr>
            <w:r>
              <w:rPr/>
              <w:t>Gradient Boosting</w:t>
            </w:r>
          </w:p>
        </w:tc>
        <w:tc>
          <w:tcPr>
            <w:tcW w:w="1970" w:type="dxa"/>
            <w:tcBorders/>
            <w:vAlign w:val="center"/>
          </w:tcPr>
          <w:p>
            <w:pPr>
              <w:pStyle w:val="TableContents"/>
              <w:bidi w:val="0"/>
              <w:spacing w:before="0" w:after="283"/>
              <w:rPr/>
            </w:pPr>
            <w:r>
              <w:rPr/>
              <w:t>0.8304</w:t>
            </w:r>
          </w:p>
        </w:tc>
        <w:tc>
          <w:tcPr>
            <w:tcW w:w="1938" w:type="dxa"/>
            <w:tcBorders/>
            <w:vAlign w:val="center"/>
          </w:tcPr>
          <w:p>
            <w:pPr>
              <w:pStyle w:val="TableContents"/>
              <w:bidi w:val="0"/>
              <w:spacing w:before="0" w:after="283"/>
              <w:rPr/>
            </w:pPr>
            <w:r>
              <w:rPr/>
              <w:t>0.8188</w:t>
            </w:r>
          </w:p>
        </w:tc>
        <w:tc>
          <w:tcPr>
            <w:tcW w:w="1598" w:type="dxa"/>
            <w:tcBorders/>
            <w:vAlign w:val="center"/>
          </w:tcPr>
          <w:p>
            <w:pPr>
              <w:pStyle w:val="TableContents"/>
              <w:bidi w:val="0"/>
              <w:spacing w:before="0" w:after="283"/>
              <w:rPr/>
            </w:pPr>
            <w:r>
              <w:rPr/>
              <w:t>0.8898</w:t>
            </w:r>
          </w:p>
        </w:tc>
        <w:tc>
          <w:tcPr>
            <w:tcW w:w="1598" w:type="dxa"/>
            <w:tcBorders/>
            <w:vAlign w:val="center"/>
          </w:tcPr>
          <w:p>
            <w:pPr>
              <w:pStyle w:val="TableContents"/>
              <w:bidi w:val="0"/>
              <w:spacing w:before="0" w:after="283"/>
              <w:rPr/>
            </w:pPr>
            <w:r>
              <w:rPr/>
              <w:t>0.8528</w:t>
            </w:r>
          </w:p>
        </w:tc>
        <w:tc>
          <w:tcPr>
            <w:tcW w:w="2205" w:type="dxa"/>
            <w:tcBorders/>
            <w:vAlign w:val="center"/>
          </w:tcPr>
          <w:p>
            <w:pPr>
              <w:pStyle w:val="TableContents"/>
              <w:bidi w:val="0"/>
              <w:spacing w:before="0" w:after="283"/>
              <w:rPr/>
            </w:pPr>
            <w:r>
              <w:rPr/>
              <w:t>0.9028</w:t>
            </w:r>
          </w:p>
        </w:tc>
      </w:tr>
    </w:tbl>
    <w:p>
      <w:pPr>
        <w:pStyle w:val="BodyText"/>
        <w:keepLines/>
        <w:bidi w:val="0"/>
        <w:spacing w:before="200" w:after="200"/>
        <w:ind w:hanging="0" w:start="200" w:end="200"/>
        <w:jc w:val="center"/>
        <w:rPr/>
      </w:pPr>
      <w:r>
        <w:rPr/>
        <w:drawing>
          <wp:inline distT="0" distB="0" distL="0" distR="0">
            <wp:extent cx="12230100" cy="4610100"/>
            <wp:effectExtent l="0" t="0" r="0" b="0"/>
            <wp:docPr id="4" name="Image4" title="Рисунок 4 — Сравнение моделей по F1-sc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title="Рисунок 4 — Сравнение моделей по F1-score"/>
                    <pic:cNvPicPr>
                      <a:picLocks noChangeAspect="1" noChangeArrowheads="1"/>
                    </pic:cNvPicPr>
                  </pic:nvPicPr>
                  <pic:blipFill>
                    <a:blip r:link="rId5"/>
                    <a:stretch>
                      <a:fillRect/>
                    </a:stretch>
                  </pic:blipFill>
                  <pic:spPr bwMode="auto">
                    <a:xfrm>
                      <a:off x="0" y="0"/>
                      <a:ext cx="12230100" cy="4610100"/>
                    </a:xfrm>
                    <a:prstGeom prst="rect">
                      <a:avLst/>
                    </a:prstGeom>
                    <a:noFill/>
                  </pic:spPr>
                </pic:pic>
              </a:graphicData>
            </a:graphic>
          </wp:inline>
        </w:drawing>
      </w:r>
    </w:p>
    <w:p>
      <w:pPr>
        <w:pStyle w:val="BodyTextcaption"/>
        <w:keepLines/>
        <w:bidi w:val="0"/>
        <w:spacing w:before="200" w:after="200"/>
        <w:ind w:firstLine="709" w:start="200" w:end="200"/>
        <w:jc w:val="center"/>
        <w:rPr/>
      </w:pPr>
      <w:r>
        <w:rPr/>
        <w:t>Рисунок 4 — Сравнение моделей по F1-score</w:t>
      </w:r>
    </w:p>
    <w:p>
      <w:pPr>
        <w:pStyle w:val="BodyText"/>
        <w:bidi w:val="0"/>
        <w:ind w:firstLine="709"/>
        <w:rPr/>
      </w:pPr>
      <w:r>
        <w:rPr/>
        <w:t>На рисунке 4 нас интересуют значения для подготовленных данных. Лучший F1 получил Voting Ensemble: 0.8736. Это значит, что обычное усреднение вероятностей трёх моделей дало лучший баланс между precision и recall.</w:t>
      </w:r>
    </w:p>
    <w:p>
      <w:pPr>
        <w:pStyle w:val="BodyText"/>
        <w:bidi w:val="0"/>
        <w:spacing w:before="0" w:after="283"/>
        <w:ind w:firstLine="709"/>
        <w:jc w:val="both"/>
        <w:rPr/>
      </w:pPr>
      <w:r>
        <w:rPr/>
        <w:t>Логистическая регрессия показала F1 0.8638. Это сильный результат для простой модели. Он говорит о том, что в данных есть заметный линейный сигнал: комбинация признаков действительно позволяет отделять пациентов с болезнью от пациентов без болезни.</w:t>
      </w:r>
    </w:p>
    <w:p>
      <w:pPr>
        <w:pStyle w:val="BodyText"/>
        <w:bidi w:val="0"/>
        <w:spacing w:before="0" w:after="283"/>
        <w:ind w:firstLine="709"/>
        <w:jc w:val="both"/>
        <w:rPr/>
      </w:pPr>
      <w:r>
        <w:rPr/>
        <w:t>Случайный лес получил F1 0.8605, то есть почти как логистическая регрессия. Он не стал заметно лучше, хотя умеет ловить нелинейные зависимости. Возможное объяснение: в этом датасете часть полезного сигнала хорошо выражена линейно, а сам набор не очень большой для сложных деревьев.</w:t>
      </w:r>
    </w:p>
    <w:p>
      <w:pPr>
        <w:pStyle w:val="BodyText"/>
        <w:bidi w:val="0"/>
        <w:spacing w:before="0" w:after="283"/>
        <w:ind w:firstLine="709"/>
        <w:jc w:val="both"/>
        <w:rPr/>
      </w:pPr>
      <w:r>
        <w:rPr/>
        <w:t>Градиентный бустинг получил F1 0.8528. При этом у него высокий recall 0.8898, то есть он хорошо находит пациентов с болезнью. Но precision ниже (0.8188), значит бустинг чаще относит пациентов без болезни к положительному классу. Поэтому итоговый F1 ниже, чем у ансамбля голосования.</w:t>
      </w:r>
    </w:p>
    <w:p>
      <w:pPr>
        <w:pStyle w:val="BodyText"/>
        <w:bidi w:val="0"/>
        <w:spacing w:before="0" w:after="283"/>
        <w:ind w:firstLine="709"/>
        <w:jc w:val="both"/>
        <w:rPr/>
      </w:pPr>
      <w:r>
        <w:rPr/>
        <w:t>Взвешенное голосование получило F1 0.8682, то есть немного хуже обычного Voting Ensemble. Это нормально: веса были выбраны по кросс-валидации train-части, а на test-части простое равное усреднение оказалось лучше. Это показывает, что усложнение ансамбля не всегда улучшает качество.</w:t>
      </w:r>
    </w:p>
    <w:p>
      <w:pPr>
        <w:pStyle w:val="BodyText"/>
        <w:keepLines/>
        <w:bidi w:val="0"/>
        <w:spacing w:before="200" w:after="200"/>
        <w:ind w:hanging="0" w:start="200" w:end="200"/>
        <w:jc w:val="center"/>
        <w:rPr/>
      </w:pPr>
      <w:r>
        <w:rPr/>
        <w:drawing>
          <wp:inline distT="0" distB="0" distL="0" distR="0">
            <wp:extent cx="12230100" cy="4610100"/>
            <wp:effectExtent l="0" t="0" r="0" b="0"/>
            <wp:docPr id="5" name="Image5" title="Рисунок 5 — Сравнение моделей по ROC-AU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title="Рисунок 5 — Сравнение моделей по ROC-AUC"/>
                    <pic:cNvPicPr>
                      <a:picLocks noChangeAspect="1" noChangeArrowheads="1"/>
                    </pic:cNvPicPr>
                  </pic:nvPicPr>
                  <pic:blipFill>
                    <a:blip r:link="rId6"/>
                    <a:stretch>
                      <a:fillRect/>
                    </a:stretch>
                  </pic:blipFill>
                  <pic:spPr bwMode="auto">
                    <a:xfrm>
                      <a:off x="0" y="0"/>
                      <a:ext cx="12230100" cy="4610100"/>
                    </a:xfrm>
                    <a:prstGeom prst="rect">
                      <a:avLst/>
                    </a:prstGeom>
                    <a:noFill/>
                  </pic:spPr>
                </pic:pic>
              </a:graphicData>
            </a:graphic>
          </wp:inline>
        </w:drawing>
      </w:r>
    </w:p>
    <w:p>
      <w:pPr>
        <w:pStyle w:val="BodyTextcaption"/>
        <w:keepLines/>
        <w:bidi w:val="0"/>
        <w:spacing w:before="200" w:after="200"/>
        <w:ind w:firstLine="709" w:start="200" w:end="200"/>
        <w:jc w:val="center"/>
        <w:rPr/>
      </w:pPr>
      <w:r>
        <w:rPr/>
        <w:t>Рисунок 5 — Сравнение моделей по ROC-AUC</w:t>
      </w:r>
    </w:p>
    <w:p>
      <w:pPr>
        <w:pStyle w:val="BodyText"/>
        <w:bidi w:val="0"/>
        <w:ind w:firstLine="709"/>
        <w:rPr/>
      </w:pPr>
      <w:r>
        <w:rPr/>
        <w:t>На рисунке 5 видно, что ROC-AUC у всех моделей находится примерно в диапазоне 0.90-0.92. Это означает, что модели в целом хорошо ранжируют пациентов: пациентам с заболеванием обычно назначается более высокая вероятность класса 1.</w:t>
      </w:r>
    </w:p>
    <w:p>
      <w:pPr>
        <w:pStyle w:val="BodyText"/>
        <w:bidi w:val="0"/>
        <w:spacing w:before="0" w:after="283"/>
        <w:ind w:firstLine="709"/>
        <w:jc w:val="both"/>
        <w:rPr/>
      </w:pPr>
      <w:r>
        <w:rPr/>
        <w:t>Интересно, что максимальный ROC-AUC среди подготовленных моделей у логистической регрессии: 0.9179, но лучший F1 у Voting Ensemble. Это не ошибка. ROC-AUC оценивает вероятностное ранжирование, а F1 оценивает уже итоговые классы при конкретном пороге. Для практической классификации в этой работе важнее F1, потому что он показывает баланс между ложными срабатываниями и пропущенными пациентами с болезнью.</w:t>
      </w:r>
    </w:p>
    <w:p>
      <w:pPr>
        <w:pStyle w:val="Heading2"/>
        <w:keepNext w:val="true"/>
        <w:numPr>
          <w:ilvl w:val="0"/>
          <w:numId w:val="0"/>
        </w:numPr>
        <w:bidi w:val="0"/>
        <w:spacing w:before="480" w:after="240"/>
        <w:ind w:start="480" w:end="480"/>
        <w:jc w:val="both"/>
        <w:rPr/>
      </w:pPr>
      <w:r>
        <w:rPr/>
        <w:t>2.5. Матрицы ошибок</w:t>
      </w:r>
    </w:p>
    <w:p>
      <w:pPr>
        <w:pStyle w:val="BodyText"/>
        <w:keepLines/>
        <w:bidi w:val="0"/>
        <w:spacing w:before="200" w:after="200"/>
        <w:ind w:hanging="0" w:start="200" w:end="200"/>
        <w:jc w:val="center"/>
        <w:rPr/>
      </w:pPr>
      <w:r>
        <w:rPr/>
        <w:drawing>
          <wp:inline distT="0" distB="0" distL="0" distR="0">
            <wp:extent cx="20802600" cy="3514725"/>
            <wp:effectExtent l="0" t="0" r="0" b="0"/>
            <wp:docPr id="6" name="Image6" title="Рисунок 6 — Матрицы ошибок моделей на подготовленных данны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title="Рисунок 6 — Матрицы ошибок моделей на подготовленных данных"/>
                    <pic:cNvPicPr>
                      <a:picLocks noChangeAspect="1" noChangeArrowheads="1"/>
                    </pic:cNvPicPr>
                  </pic:nvPicPr>
                  <pic:blipFill>
                    <a:blip r:link="rId7"/>
                    <a:stretch>
                      <a:fillRect/>
                    </a:stretch>
                  </pic:blipFill>
                  <pic:spPr bwMode="auto">
                    <a:xfrm>
                      <a:off x="0" y="0"/>
                      <a:ext cx="20802600" cy="3514725"/>
                    </a:xfrm>
                    <a:prstGeom prst="rect">
                      <a:avLst/>
                    </a:prstGeom>
                    <a:noFill/>
                  </pic:spPr>
                </pic:pic>
              </a:graphicData>
            </a:graphic>
          </wp:inline>
        </w:drawing>
      </w:r>
    </w:p>
    <w:p>
      <w:pPr>
        <w:pStyle w:val="BodyTextcaption"/>
        <w:keepLines/>
        <w:bidi w:val="0"/>
        <w:spacing w:before="200" w:after="200"/>
        <w:ind w:firstLine="709" w:start="200" w:end="200"/>
        <w:jc w:val="center"/>
        <w:rPr/>
      </w:pPr>
      <w:r>
        <w:rPr/>
        <w:t>Рисунок 6 — Матрицы ошибок моделей на подготовленных данных</w:t>
      </w:r>
    </w:p>
    <w:p>
      <w:pPr>
        <w:pStyle w:val="BodyText"/>
        <w:bidi w:val="0"/>
        <w:ind w:firstLine="709"/>
        <w:rPr/>
      </w:pPr>
      <w:r>
        <w:rPr/>
        <w:t>Матрицы ошибок показывают, какие именно ошибки делают модели.</w:t>
      </w:r>
    </w:p>
    <w:tbl>
      <w:tblPr>
        <w:tblW w:w="10359" w:type="dxa"/>
        <w:jc w:val="start"/>
        <w:tblInd w:w="0" w:type="dxa"/>
        <w:tblLayout w:type="fixed"/>
        <w:tblCellMar>
          <w:top w:w="28" w:type="dxa"/>
          <w:start w:w="28" w:type="dxa"/>
          <w:bottom w:w="28" w:type="dxa"/>
          <w:end w:w="28" w:type="dxa"/>
        </w:tblCellMar>
      </w:tblPr>
      <w:tblGrid>
        <w:gridCol w:w="2096"/>
        <w:gridCol w:w="1829"/>
        <w:gridCol w:w="2287"/>
        <w:gridCol w:w="2287"/>
        <w:gridCol w:w="1860"/>
      </w:tblGrid>
      <w:tr>
        <w:trPr/>
        <w:tc>
          <w:tcPr>
            <w:tcW w:w="2096" w:type="dxa"/>
            <w:tcBorders/>
            <w:vAlign w:val="center"/>
          </w:tcPr>
          <w:p>
            <w:pPr>
              <w:pStyle w:val="TableHeading"/>
              <w:suppressLineNumbers/>
              <w:bidi w:val="0"/>
              <w:spacing w:before="0" w:after="283"/>
              <w:jc w:val="center"/>
              <w:rPr/>
            </w:pPr>
            <w:r>
              <w:rPr/>
              <w:t>Модель</w:t>
            </w:r>
          </w:p>
        </w:tc>
        <w:tc>
          <w:tcPr>
            <w:tcW w:w="1829" w:type="dxa"/>
            <w:tcBorders/>
            <w:vAlign w:val="center"/>
          </w:tcPr>
          <w:p>
            <w:pPr>
              <w:pStyle w:val="TableHeading"/>
              <w:suppressLineNumbers/>
              <w:bidi w:val="0"/>
              <w:spacing w:before="0" w:after="283"/>
              <w:jc w:val="center"/>
              <w:rPr/>
            </w:pPr>
            <w:r>
              <w:rPr/>
              <w:t>Верно: нет болезни</w:t>
            </w:r>
          </w:p>
        </w:tc>
        <w:tc>
          <w:tcPr>
            <w:tcW w:w="2287" w:type="dxa"/>
            <w:tcBorders/>
            <w:vAlign w:val="center"/>
          </w:tcPr>
          <w:p>
            <w:pPr>
              <w:pStyle w:val="TableHeading"/>
              <w:suppressLineNumbers/>
              <w:bidi w:val="0"/>
              <w:spacing w:before="0" w:after="283"/>
              <w:jc w:val="center"/>
              <w:rPr/>
            </w:pPr>
            <w:r>
              <w:rPr/>
              <w:t>Ошибочно: есть болезнь</w:t>
            </w:r>
          </w:p>
        </w:tc>
        <w:tc>
          <w:tcPr>
            <w:tcW w:w="2287" w:type="dxa"/>
            <w:tcBorders/>
            <w:vAlign w:val="center"/>
          </w:tcPr>
          <w:p>
            <w:pPr>
              <w:pStyle w:val="TableHeading"/>
              <w:suppressLineNumbers/>
              <w:bidi w:val="0"/>
              <w:spacing w:before="0" w:after="283"/>
              <w:jc w:val="center"/>
              <w:rPr/>
            </w:pPr>
            <w:r>
              <w:rPr/>
              <w:t>Ошибочно: нет болезни</w:t>
            </w:r>
          </w:p>
        </w:tc>
        <w:tc>
          <w:tcPr>
            <w:tcW w:w="1860" w:type="dxa"/>
            <w:tcBorders/>
            <w:vAlign w:val="center"/>
          </w:tcPr>
          <w:p>
            <w:pPr>
              <w:pStyle w:val="TableHeading"/>
              <w:suppressLineNumbers/>
              <w:bidi w:val="0"/>
              <w:spacing w:before="0" w:after="283"/>
              <w:jc w:val="center"/>
              <w:rPr/>
            </w:pPr>
            <w:r>
              <w:rPr/>
              <w:t>Верно: есть болезнь</w:t>
            </w:r>
          </w:p>
        </w:tc>
      </w:tr>
      <w:tr>
        <w:trPr/>
        <w:tc>
          <w:tcPr>
            <w:tcW w:w="2096" w:type="dxa"/>
            <w:tcBorders/>
            <w:vAlign w:val="center"/>
          </w:tcPr>
          <w:p>
            <w:pPr>
              <w:pStyle w:val="TableContents"/>
              <w:bidi w:val="0"/>
              <w:spacing w:before="0" w:after="283"/>
              <w:rPr/>
            </w:pPr>
            <w:r>
              <w:rPr/>
              <w:t>Logistic Regression</w:t>
            </w:r>
          </w:p>
        </w:tc>
        <w:tc>
          <w:tcPr>
            <w:tcW w:w="1829" w:type="dxa"/>
            <w:tcBorders/>
            <w:vAlign w:val="center"/>
          </w:tcPr>
          <w:p>
            <w:pPr>
              <w:pStyle w:val="TableContents"/>
              <w:bidi w:val="0"/>
              <w:spacing w:before="0" w:after="283"/>
              <w:rPr/>
            </w:pPr>
            <w:r>
              <w:rPr/>
              <w:t>84</w:t>
            </w:r>
          </w:p>
        </w:tc>
        <w:tc>
          <w:tcPr>
            <w:tcW w:w="2287" w:type="dxa"/>
            <w:tcBorders/>
            <w:vAlign w:val="center"/>
          </w:tcPr>
          <w:p>
            <w:pPr>
              <w:pStyle w:val="TableContents"/>
              <w:bidi w:val="0"/>
              <w:spacing w:before="0" w:after="283"/>
              <w:rPr/>
            </w:pPr>
            <w:r>
              <w:rPr/>
              <w:t>19</w:t>
            </w:r>
          </w:p>
        </w:tc>
        <w:tc>
          <w:tcPr>
            <w:tcW w:w="2287" w:type="dxa"/>
            <w:tcBorders/>
            <w:vAlign w:val="center"/>
          </w:tcPr>
          <w:p>
            <w:pPr>
              <w:pStyle w:val="TableContents"/>
              <w:bidi w:val="0"/>
              <w:spacing w:before="0" w:after="283"/>
              <w:rPr/>
            </w:pPr>
            <w:r>
              <w:rPr/>
              <w:t>16</w:t>
            </w:r>
          </w:p>
        </w:tc>
        <w:tc>
          <w:tcPr>
            <w:tcW w:w="1860" w:type="dxa"/>
            <w:tcBorders/>
            <w:vAlign w:val="center"/>
          </w:tcPr>
          <w:p>
            <w:pPr>
              <w:pStyle w:val="TableContents"/>
              <w:bidi w:val="0"/>
              <w:spacing w:before="0" w:after="283"/>
              <w:rPr/>
            </w:pPr>
            <w:r>
              <w:rPr/>
              <w:t>111</w:t>
            </w:r>
          </w:p>
        </w:tc>
      </w:tr>
      <w:tr>
        <w:trPr/>
        <w:tc>
          <w:tcPr>
            <w:tcW w:w="2096" w:type="dxa"/>
            <w:tcBorders/>
            <w:vAlign w:val="center"/>
          </w:tcPr>
          <w:p>
            <w:pPr>
              <w:pStyle w:val="TableContents"/>
              <w:bidi w:val="0"/>
              <w:spacing w:before="0" w:after="283"/>
              <w:rPr/>
            </w:pPr>
            <w:r>
              <w:rPr/>
              <w:t>Random Forest</w:t>
            </w:r>
          </w:p>
        </w:tc>
        <w:tc>
          <w:tcPr>
            <w:tcW w:w="1829" w:type="dxa"/>
            <w:tcBorders/>
            <w:vAlign w:val="center"/>
          </w:tcPr>
          <w:p>
            <w:pPr>
              <w:pStyle w:val="TableContents"/>
              <w:bidi w:val="0"/>
              <w:spacing w:before="0" w:after="283"/>
              <w:rPr/>
            </w:pPr>
            <w:r>
              <w:rPr/>
              <w:t>83</w:t>
            </w:r>
          </w:p>
        </w:tc>
        <w:tc>
          <w:tcPr>
            <w:tcW w:w="2287" w:type="dxa"/>
            <w:tcBorders/>
            <w:vAlign w:val="center"/>
          </w:tcPr>
          <w:p>
            <w:pPr>
              <w:pStyle w:val="TableContents"/>
              <w:bidi w:val="0"/>
              <w:spacing w:before="0" w:after="283"/>
              <w:rPr/>
            </w:pPr>
            <w:r>
              <w:rPr/>
              <w:t>20</w:t>
            </w:r>
          </w:p>
        </w:tc>
        <w:tc>
          <w:tcPr>
            <w:tcW w:w="2287" w:type="dxa"/>
            <w:tcBorders/>
            <w:vAlign w:val="center"/>
          </w:tcPr>
          <w:p>
            <w:pPr>
              <w:pStyle w:val="TableContents"/>
              <w:bidi w:val="0"/>
              <w:spacing w:before="0" w:after="283"/>
              <w:rPr/>
            </w:pPr>
            <w:r>
              <w:rPr/>
              <w:t>16</w:t>
            </w:r>
          </w:p>
        </w:tc>
        <w:tc>
          <w:tcPr>
            <w:tcW w:w="1860" w:type="dxa"/>
            <w:tcBorders/>
            <w:vAlign w:val="center"/>
          </w:tcPr>
          <w:p>
            <w:pPr>
              <w:pStyle w:val="TableContents"/>
              <w:bidi w:val="0"/>
              <w:spacing w:before="0" w:after="283"/>
              <w:rPr/>
            </w:pPr>
            <w:r>
              <w:rPr/>
              <w:t>111</w:t>
            </w:r>
          </w:p>
        </w:tc>
      </w:tr>
      <w:tr>
        <w:trPr/>
        <w:tc>
          <w:tcPr>
            <w:tcW w:w="2096" w:type="dxa"/>
            <w:tcBorders/>
            <w:vAlign w:val="center"/>
          </w:tcPr>
          <w:p>
            <w:pPr>
              <w:pStyle w:val="TableContents"/>
              <w:bidi w:val="0"/>
              <w:spacing w:before="0" w:after="283"/>
              <w:rPr/>
            </w:pPr>
            <w:r>
              <w:rPr/>
              <w:t>Gradient Boosting</w:t>
            </w:r>
          </w:p>
        </w:tc>
        <w:tc>
          <w:tcPr>
            <w:tcW w:w="1829" w:type="dxa"/>
            <w:tcBorders/>
            <w:vAlign w:val="center"/>
          </w:tcPr>
          <w:p>
            <w:pPr>
              <w:pStyle w:val="TableContents"/>
              <w:bidi w:val="0"/>
              <w:spacing w:before="0" w:after="283"/>
              <w:rPr/>
            </w:pPr>
            <w:r>
              <w:rPr/>
              <w:t>78</w:t>
            </w:r>
          </w:p>
        </w:tc>
        <w:tc>
          <w:tcPr>
            <w:tcW w:w="2287" w:type="dxa"/>
            <w:tcBorders/>
            <w:vAlign w:val="center"/>
          </w:tcPr>
          <w:p>
            <w:pPr>
              <w:pStyle w:val="TableContents"/>
              <w:bidi w:val="0"/>
              <w:spacing w:before="0" w:after="283"/>
              <w:rPr/>
            </w:pPr>
            <w:r>
              <w:rPr/>
              <w:t>25</w:t>
            </w:r>
          </w:p>
        </w:tc>
        <w:tc>
          <w:tcPr>
            <w:tcW w:w="2287" w:type="dxa"/>
            <w:tcBorders/>
            <w:vAlign w:val="center"/>
          </w:tcPr>
          <w:p>
            <w:pPr>
              <w:pStyle w:val="TableContents"/>
              <w:bidi w:val="0"/>
              <w:spacing w:before="0" w:after="283"/>
              <w:rPr/>
            </w:pPr>
            <w:r>
              <w:rPr/>
              <w:t>14</w:t>
            </w:r>
          </w:p>
        </w:tc>
        <w:tc>
          <w:tcPr>
            <w:tcW w:w="1860" w:type="dxa"/>
            <w:tcBorders/>
            <w:vAlign w:val="center"/>
          </w:tcPr>
          <w:p>
            <w:pPr>
              <w:pStyle w:val="TableContents"/>
              <w:bidi w:val="0"/>
              <w:spacing w:before="0" w:after="283"/>
              <w:rPr/>
            </w:pPr>
            <w:r>
              <w:rPr/>
              <w:t>113</w:t>
            </w:r>
          </w:p>
        </w:tc>
      </w:tr>
      <w:tr>
        <w:trPr/>
        <w:tc>
          <w:tcPr>
            <w:tcW w:w="2096" w:type="dxa"/>
            <w:tcBorders/>
            <w:vAlign w:val="center"/>
          </w:tcPr>
          <w:p>
            <w:pPr>
              <w:pStyle w:val="TableContents"/>
              <w:bidi w:val="0"/>
              <w:spacing w:before="0" w:after="283"/>
              <w:rPr/>
            </w:pPr>
            <w:r>
              <w:rPr/>
              <w:t>Voting Ensemble</w:t>
            </w:r>
          </w:p>
        </w:tc>
        <w:tc>
          <w:tcPr>
            <w:tcW w:w="1829" w:type="dxa"/>
            <w:tcBorders/>
            <w:vAlign w:val="center"/>
          </w:tcPr>
          <w:p>
            <w:pPr>
              <w:pStyle w:val="TableContents"/>
              <w:bidi w:val="0"/>
              <w:spacing w:before="0" w:after="283"/>
              <w:rPr/>
            </w:pPr>
            <w:r>
              <w:rPr/>
              <w:t>83</w:t>
            </w:r>
          </w:p>
        </w:tc>
        <w:tc>
          <w:tcPr>
            <w:tcW w:w="2287" w:type="dxa"/>
            <w:tcBorders/>
            <w:vAlign w:val="center"/>
          </w:tcPr>
          <w:p>
            <w:pPr>
              <w:pStyle w:val="TableContents"/>
              <w:bidi w:val="0"/>
              <w:spacing w:before="0" w:after="283"/>
              <w:rPr/>
            </w:pPr>
            <w:r>
              <w:rPr/>
              <w:t>20</w:t>
            </w:r>
          </w:p>
        </w:tc>
        <w:tc>
          <w:tcPr>
            <w:tcW w:w="2287" w:type="dxa"/>
            <w:tcBorders/>
            <w:vAlign w:val="center"/>
          </w:tcPr>
          <w:p>
            <w:pPr>
              <w:pStyle w:val="TableContents"/>
              <w:bidi w:val="0"/>
              <w:spacing w:before="0" w:after="283"/>
              <w:rPr/>
            </w:pPr>
            <w:r>
              <w:rPr/>
              <w:t>13</w:t>
            </w:r>
          </w:p>
        </w:tc>
        <w:tc>
          <w:tcPr>
            <w:tcW w:w="1860" w:type="dxa"/>
            <w:tcBorders/>
            <w:vAlign w:val="center"/>
          </w:tcPr>
          <w:p>
            <w:pPr>
              <w:pStyle w:val="TableContents"/>
              <w:bidi w:val="0"/>
              <w:spacing w:before="0" w:after="283"/>
              <w:rPr/>
            </w:pPr>
            <w:r>
              <w:rPr/>
              <w:t>114</w:t>
            </w:r>
          </w:p>
        </w:tc>
      </w:tr>
      <w:tr>
        <w:trPr/>
        <w:tc>
          <w:tcPr>
            <w:tcW w:w="2096" w:type="dxa"/>
            <w:tcBorders/>
            <w:vAlign w:val="center"/>
          </w:tcPr>
          <w:p>
            <w:pPr>
              <w:pStyle w:val="TableContents"/>
              <w:bidi w:val="0"/>
              <w:spacing w:before="0" w:after="283"/>
              <w:rPr/>
            </w:pPr>
            <w:r>
              <w:rPr/>
              <w:t>Weighted Voting Ensemble</w:t>
            </w:r>
          </w:p>
        </w:tc>
        <w:tc>
          <w:tcPr>
            <w:tcW w:w="1829" w:type="dxa"/>
            <w:tcBorders/>
            <w:vAlign w:val="center"/>
          </w:tcPr>
          <w:p>
            <w:pPr>
              <w:pStyle w:val="TableContents"/>
              <w:bidi w:val="0"/>
              <w:spacing w:before="0" w:after="283"/>
              <w:rPr/>
            </w:pPr>
            <w:r>
              <w:rPr/>
              <w:t>84</w:t>
            </w:r>
          </w:p>
        </w:tc>
        <w:tc>
          <w:tcPr>
            <w:tcW w:w="2287" w:type="dxa"/>
            <w:tcBorders/>
            <w:vAlign w:val="center"/>
          </w:tcPr>
          <w:p>
            <w:pPr>
              <w:pStyle w:val="TableContents"/>
              <w:bidi w:val="0"/>
              <w:spacing w:before="0" w:after="283"/>
              <w:rPr/>
            </w:pPr>
            <w:r>
              <w:rPr/>
              <w:t>19</w:t>
            </w:r>
          </w:p>
        </w:tc>
        <w:tc>
          <w:tcPr>
            <w:tcW w:w="2287" w:type="dxa"/>
            <w:tcBorders/>
            <w:vAlign w:val="center"/>
          </w:tcPr>
          <w:p>
            <w:pPr>
              <w:pStyle w:val="TableContents"/>
              <w:bidi w:val="0"/>
              <w:spacing w:before="0" w:after="283"/>
              <w:rPr/>
            </w:pPr>
            <w:r>
              <w:rPr/>
              <w:t>15</w:t>
            </w:r>
          </w:p>
        </w:tc>
        <w:tc>
          <w:tcPr>
            <w:tcW w:w="1860" w:type="dxa"/>
            <w:tcBorders/>
            <w:vAlign w:val="center"/>
          </w:tcPr>
          <w:p>
            <w:pPr>
              <w:pStyle w:val="TableContents"/>
              <w:bidi w:val="0"/>
              <w:spacing w:before="0" w:after="283"/>
              <w:rPr/>
            </w:pPr>
            <w:r>
              <w:rPr/>
              <w:t>112</w:t>
            </w:r>
          </w:p>
        </w:tc>
      </w:tr>
    </w:tbl>
    <w:p>
      <w:pPr>
        <w:pStyle w:val="BodyText"/>
        <w:bidi w:val="0"/>
        <w:spacing w:before="0" w:after="283"/>
        <w:ind w:firstLine="709"/>
        <w:jc w:val="both"/>
        <w:rPr/>
      </w:pPr>
      <w:r>
        <w:rPr/>
        <w:t>Voting Ensemble сделал меньше всего ложноотрицательных ошибок: 13. Это значит, что он реже остальных пропускал пациентов с болезнью. Для медицинской задачи это важное преимущество.</w:t>
      </w:r>
    </w:p>
    <w:p>
      <w:pPr>
        <w:pStyle w:val="BodyText"/>
        <w:bidi w:val="0"/>
        <w:spacing w:before="0" w:after="283"/>
        <w:ind w:firstLine="709"/>
        <w:jc w:val="both"/>
        <w:rPr/>
      </w:pPr>
      <w:r>
        <w:rPr/>
        <w:t>Gradient Boosting нашёл 113 пациентов с болезнью из 127, но при этом дал 25 ложноположительных ошибок. То есть он более “осторожный” в сторону болезни: чаще говорит «есть болезнь», из-за чего recall высокий, но precision ниже.</w:t>
      </w:r>
    </w:p>
    <w:p>
      <w:pPr>
        <w:pStyle w:val="BodyText"/>
        <w:bidi w:val="0"/>
        <w:spacing w:before="0" w:after="283"/>
        <w:ind w:firstLine="709"/>
        <w:jc w:val="both"/>
        <w:rPr/>
      </w:pPr>
      <w:r>
        <w:rPr/>
        <w:t>Logistic Regression и Random Forest дали очень похожие матрицы ошибок. Это объясняет близость их F1. Несмотря на разные принципы работы, на данном наборе они пришли к похожему балансу ошибок.</w:t>
      </w:r>
    </w:p>
    <w:p>
      <w:pPr>
        <w:pStyle w:val="BodyText"/>
        <w:bidi w:val="0"/>
        <w:spacing w:before="0" w:after="283"/>
        <w:ind w:firstLine="709"/>
        <w:jc w:val="both"/>
        <w:rPr/>
      </w:pPr>
      <w:r>
        <w:rPr/>
        <w:t>Weighted Voting Ensemble уменьшил ложноположительные ошибки до 19, но увеличил ложноотрицательные до 15 по сравнению с обычным голосованием. Поэтому его F1 оказался ниже. Для данной задачи обычный ансамбль лучше, потому что он меньше пропускает пациентов с болезнью.</w:t>
      </w:r>
    </w:p>
    <w:p>
      <w:pPr>
        <w:pStyle w:val="Heading1"/>
        <w:keepNext w:val="true"/>
        <w:bidi w:val="0"/>
        <w:spacing w:before="240" w:after="240"/>
        <w:jc w:val="center"/>
        <w:rPr/>
      </w:pPr>
      <w:r>
        <w:rPr/>
        <w:t>Заключение</w:t>
      </w:r>
    </w:p>
    <w:p>
      <w:pPr>
        <w:pStyle w:val="BodyText"/>
        <w:bidi w:val="0"/>
        <w:spacing w:before="0" w:after="283"/>
        <w:ind w:firstLine="709"/>
        <w:jc w:val="both"/>
        <w:rPr/>
      </w:pPr>
      <w:r>
        <w:rPr/>
        <w:t>Во второй практической работе были обучены и сравнены модели для бинарной классификации наличия сердечного заболевания: логистическая регрессия, случайный лес, градиентный бустинг, обычное голосование и взвешенное голосование.</w:t>
      </w:r>
    </w:p>
    <w:p>
      <w:pPr>
        <w:pStyle w:val="BodyText"/>
        <w:bidi w:val="0"/>
        <w:spacing w:before="0" w:after="283"/>
        <w:ind w:firstLine="709"/>
        <w:jc w:val="both"/>
        <w:rPr/>
      </w:pPr>
      <w:r>
        <w:rPr/>
        <w:t>Лучший результат показал Voting Ensemble: accuracy 0.8565, precision 0.8507, recall 0.8976, F1 0.8736, ROC-AUC 0.9139. Он оказался лучшим, потому что объединил разные типы моделей и дал самый удачный баланс ошибок. По матрице ошибок видно, что он пропустил 13 пациентов с болезнью, меньше остальных моделей.</w:t>
      </w:r>
    </w:p>
    <w:p>
      <w:pPr>
        <w:pStyle w:val="BodyText"/>
        <w:bidi w:val="0"/>
        <w:spacing w:before="0" w:after="283"/>
        <w:ind w:firstLine="709"/>
        <w:jc w:val="both"/>
        <w:rPr/>
      </w:pPr>
      <w:r>
        <w:rPr/>
        <w:t>Логистическая регрессия тоже показала высокий F1 0.8638. Это означает, что в данных есть сильная линейная составляющая. Случайный лес дал близкий результат 0.8605, но не превзошёл логистическую регрессию. Это может быть связано с тем, что датасет не очень большой, а часть зависимости между признаками и диагнозом уже хорошо улавливается линейной моделью.</w:t>
      </w:r>
    </w:p>
    <w:p>
      <w:pPr>
        <w:pStyle w:val="BodyText"/>
        <w:bidi w:val="0"/>
        <w:spacing w:before="0" w:after="283"/>
        <w:ind w:firstLine="709"/>
        <w:jc w:val="both"/>
        <w:rPr/>
      </w:pPr>
      <w:r>
        <w:rPr/>
        <w:t>Градиентный бустинг показал высокий recall 0.8898, но более низкий precision 0.8188. Он чаще находил пациентов с болезнью, но также чаще ошибочно относил пациентов без болезни к положительному классу. Поэтому по F1 он оказался ниже ансамбля голосования.</w:t>
      </w:r>
    </w:p>
    <w:p>
      <w:pPr>
        <w:pStyle w:val="BodyText"/>
        <w:bidi w:val="0"/>
        <w:spacing w:before="0" w:after="283"/>
        <w:ind w:firstLine="709"/>
        <w:jc w:val="both"/>
        <w:rPr/>
      </w:pPr>
      <w:r>
        <w:rPr/>
        <w:t>Взвешенное голосование не улучшило обычное голосование. Хотя веса были выбраны по кросс-валидации, на тестовой выборке простое равное усреднение вероятностей оказалось устойчивее. Это показывает, что усложнение модели не гарантирует улучшение результата.</w:t>
      </w:r>
    </w:p>
    <w:p>
      <w:pPr>
        <w:pStyle w:val="BodyText"/>
        <w:bidi w:val="0"/>
        <w:spacing w:before="0" w:after="283"/>
        <w:ind w:firstLine="709"/>
        <w:jc w:val="both"/>
        <w:rPr/>
      </w:pPr>
      <w:r>
        <w:rPr/>
        <w:t>Итоговый вывод: для данной задачи лучшим оказался ансамбль разных моделей, но преимущество над логистической регрессией умеренное. Это значит, что данные содержат полезный сигнал, однако классы частично пересекаются, поэтому ни одна модель не даёт идеального разделения.</w:t>
      </w:r>
    </w:p>
    <w:p>
      <w:pPr>
        <w:pStyle w:val="Heading1"/>
        <w:keepNext w:val="true"/>
        <w:bidi w:val="0"/>
        <w:spacing w:before="240" w:after="240"/>
        <w:jc w:val="center"/>
        <w:rPr/>
      </w:pPr>
      <w:r>
        <w:rPr/>
        <w:t>Список использованных источников</w:t>
      </w:r>
    </w:p>
    <w:p>
      <w:pPr>
        <w:pStyle w:val="BodyText"/>
        <w:numPr>
          <w:ilvl w:val="0"/>
          <w:numId w:val="13"/>
        </w:numPr>
        <w:tabs>
          <w:tab w:val="clear" w:pos="1134"/>
          <w:tab w:val="left" w:pos="709" w:leader="none"/>
        </w:tabs>
        <w:bidi w:val="0"/>
        <w:spacing w:before="0" w:after="0"/>
        <w:ind w:firstLine="426" w:start="709"/>
        <w:rPr/>
      </w:pPr>
      <w:r>
        <w:rPr/>
        <w:t xml:space="preserve">World Health Organization. Cardiovascular diseases (CVDs). URL: https://www.who.int/en/news-room/fact-sheets/detail/cardiovascular-diseases-%28cvds%29 </w:t>
      </w:r>
    </w:p>
    <w:p>
      <w:pPr>
        <w:pStyle w:val="BodyText"/>
        <w:numPr>
          <w:ilvl w:val="0"/>
          <w:numId w:val="13"/>
        </w:numPr>
        <w:tabs>
          <w:tab w:val="clear" w:pos="1134"/>
          <w:tab w:val="left" w:pos="709" w:leader="none"/>
        </w:tabs>
        <w:bidi w:val="0"/>
        <w:spacing w:before="0" w:after="0"/>
        <w:ind w:firstLine="426" w:start="709"/>
        <w:rPr/>
      </w:pPr>
      <w:r>
        <w:rPr/>
        <w:t xml:space="preserve">UCI Machine Learning Repository. Heart Disease Dataset. URL: https://archive.ics.uci.edu/dataset/45/heart%2Bdisease </w:t>
      </w:r>
    </w:p>
    <w:p>
      <w:pPr>
        <w:pStyle w:val="BodyText"/>
        <w:numPr>
          <w:ilvl w:val="0"/>
          <w:numId w:val="13"/>
        </w:numPr>
        <w:tabs>
          <w:tab w:val="clear" w:pos="1134"/>
          <w:tab w:val="left" w:pos="709" w:leader="none"/>
        </w:tabs>
        <w:bidi w:val="0"/>
        <w:spacing w:before="0" w:after="0"/>
        <w:ind w:firstLine="426" w:start="709"/>
        <w:rPr/>
      </w:pPr>
      <w:r>
        <w:rPr/>
        <w:t xml:space="preserve">scikit-learn documentation. LogisticRegression. URL: https://scikit-learn.org/stable/modules/generated/sklearn.linear_model.LogisticRegression.html </w:t>
      </w:r>
    </w:p>
    <w:p>
      <w:pPr>
        <w:pStyle w:val="BodyText"/>
        <w:numPr>
          <w:ilvl w:val="0"/>
          <w:numId w:val="13"/>
        </w:numPr>
        <w:tabs>
          <w:tab w:val="clear" w:pos="1134"/>
          <w:tab w:val="left" w:pos="709" w:leader="none"/>
        </w:tabs>
        <w:bidi w:val="0"/>
        <w:spacing w:before="0" w:after="0"/>
        <w:ind w:firstLine="426" w:start="709"/>
        <w:rPr/>
      </w:pPr>
      <w:r>
        <w:rPr/>
        <w:t xml:space="preserve">scikit-learn documentation. RandomForestClassifier. URL: https://scikit-learn.org/stable/modules/generated/sklearn.ensemble.RandomForestClassifier.html </w:t>
      </w:r>
    </w:p>
    <w:p>
      <w:pPr>
        <w:pStyle w:val="BodyText"/>
        <w:numPr>
          <w:ilvl w:val="0"/>
          <w:numId w:val="13"/>
        </w:numPr>
        <w:tabs>
          <w:tab w:val="clear" w:pos="1134"/>
          <w:tab w:val="left" w:pos="709" w:leader="none"/>
        </w:tabs>
        <w:bidi w:val="0"/>
        <w:spacing w:before="0" w:after="0"/>
        <w:ind w:firstLine="426" w:start="709"/>
        <w:rPr/>
      </w:pPr>
      <w:r>
        <w:rPr/>
        <w:t xml:space="preserve">scikit-learn documentation. GradientBoostingClassifier. URL: https://scikit-learn.org/stable/modules/generated/sklearn.ensemble.GradientBoostingClassifier.html </w:t>
      </w:r>
    </w:p>
    <w:p>
      <w:pPr>
        <w:pStyle w:val="BodyText"/>
        <w:numPr>
          <w:ilvl w:val="0"/>
          <w:numId w:val="13"/>
        </w:numPr>
        <w:tabs>
          <w:tab w:val="clear" w:pos="1134"/>
          <w:tab w:val="left" w:pos="709" w:leader="none"/>
        </w:tabs>
        <w:bidi w:val="0"/>
        <w:spacing w:before="0" w:after="0"/>
        <w:ind w:firstLine="426" w:start="709"/>
        <w:rPr/>
      </w:pPr>
      <w:r>
        <w:rPr/>
        <w:t xml:space="preserve">scikit-learn documentation. VotingClassifier. URL: https://scikit-learn.org/stable/modules/generated/sklearn.ensemble.VotingClassifier.html </w:t>
      </w:r>
    </w:p>
    <w:p>
      <w:pPr>
        <w:pStyle w:val="BodyText"/>
        <w:numPr>
          <w:ilvl w:val="0"/>
          <w:numId w:val="13"/>
        </w:numPr>
        <w:tabs>
          <w:tab w:val="clear" w:pos="1134"/>
          <w:tab w:val="left" w:pos="709" w:leader="none"/>
        </w:tabs>
        <w:bidi w:val="0"/>
        <w:ind w:firstLine="426" w:start="709"/>
        <w:rPr/>
      </w:pPr>
      <w:r>
        <w:rPr/>
        <w:t xml:space="preserve">scikit-learn documentation. Model evaluation: quantifying the quality of predictions. URL: https://scikit-learn.org/stable/modules/model_evaluation.html </w:t>
      </w:r>
    </w:p>
    <w:p>
      <w:pPr>
        <w:pStyle w:val="Heading1"/>
        <w:keepNext w:val="true"/>
        <w:bidi w:val="0"/>
        <w:spacing w:before="240" w:after="240"/>
        <w:jc w:val="center"/>
        <w:rPr/>
      </w:pPr>
      <w:r>
        <w:rPr/>
        <w:t>Приложение А</w:t>
      </w:r>
    </w:p>
    <w:p>
      <w:pPr>
        <w:pStyle w:val="BodyText"/>
        <w:bidi w:val="0"/>
        <w:spacing w:before="0" w:after="283"/>
        <w:ind w:firstLine="709"/>
        <w:jc w:val="both"/>
        <w:rPr/>
      </w:pPr>
      <w:r>
        <w:rPr/>
        <w:t>Основной программный код:</w:t>
      </w:r>
    </w:p>
    <w:p>
      <w:pPr>
        <w:pStyle w:val="PreformattedText"/>
        <w:pBdr/>
        <w:bidi w:val="0"/>
        <w:spacing w:before="0" w:after="0"/>
        <w:jc w:val="start"/>
        <w:rPr/>
      </w:pPr>
      <w:r>
        <w:rPr>
          <w:rStyle w:val="SourceText"/>
        </w:rPr>
        <w:t>from pathlib import Path</w:t>
      </w:r>
    </w:p>
    <w:p>
      <w:pPr>
        <w:pStyle w:val="PreformattedText"/>
        <w:pBdr/>
        <w:bidi w:val="0"/>
        <w:spacing w:before="0" w:after="0"/>
        <w:jc w:val="start"/>
        <w:rPr/>
      </w:pPr>
      <w:r>
        <w:rPr>
          <w:rStyle w:val="SourceText"/>
        </w:rPr>
        <w:t>import os</w:t>
      </w:r>
    </w:p>
    <w:p>
      <w:pPr>
        <w:pStyle w:val="PreformattedText"/>
        <w:pBdr/>
        <w:bidi w:val="0"/>
        <w:spacing w:before="0" w:after="0"/>
        <w:jc w:val="start"/>
        <w:rPr/>
      </w:pPr>
      <w:r>
        <w:rPr>
          <w:rStyle w:val="SourceText"/>
        </w:rPr>
        <w:t>import warnings</w:t>
      </w:r>
    </w:p>
    <w:p>
      <w:pPr>
        <w:pStyle w:val="PreformattedText"/>
        <w:pBdr/>
        <w:bidi w:val="0"/>
        <w:spacing w:before="0" w:after="0"/>
        <w:jc w:val="start"/>
        <w:rPr/>
      </w:pPr>
      <w:r>
        <w:rPr/>
      </w:r>
    </w:p>
    <w:p>
      <w:pPr>
        <w:pStyle w:val="PreformattedText"/>
        <w:pBdr/>
        <w:bidi w:val="0"/>
        <w:spacing w:before="0" w:after="0"/>
        <w:jc w:val="start"/>
        <w:rPr/>
      </w:pPr>
      <w:r>
        <w:rPr>
          <w:rStyle w:val="SourceText"/>
        </w:rPr>
        <w:t>import numpy as np</w:t>
      </w:r>
    </w:p>
    <w:p>
      <w:pPr>
        <w:pStyle w:val="PreformattedText"/>
        <w:pBdr/>
        <w:bidi w:val="0"/>
        <w:spacing w:before="0" w:after="0"/>
        <w:jc w:val="start"/>
        <w:rPr/>
      </w:pPr>
      <w:r>
        <w:rPr>
          <w:rStyle w:val="SourceText"/>
        </w:rPr>
        <w:t>import pandas as pd</w:t>
      </w:r>
    </w:p>
    <w:p>
      <w:pPr>
        <w:pStyle w:val="PreformattedText"/>
        <w:pBdr/>
        <w:bidi w:val="0"/>
        <w:spacing w:before="0" w:after="0"/>
        <w:jc w:val="start"/>
        <w:rPr/>
      </w:pPr>
      <w:r>
        <w:rPr/>
      </w:r>
    </w:p>
    <w:p>
      <w:pPr>
        <w:pStyle w:val="PreformattedText"/>
        <w:pBdr/>
        <w:bidi w:val="0"/>
        <w:spacing w:before="0" w:after="0"/>
        <w:jc w:val="start"/>
        <w:rPr/>
      </w:pPr>
      <w:r>
        <w:rPr>
          <w:rStyle w:val="SourceText"/>
        </w:rPr>
        <w:t>from sklearn.base import clone</w:t>
      </w:r>
    </w:p>
    <w:p>
      <w:pPr>
        <w:pStyle w:val="PreformattedText"/>
        <w:pBdr/>
        <w:bidi w:val="0"/>
        <w:spacing w:before="0" w:after="0"/>
        <w:jc w:val="start"/>
        <w:rPr/>
      </w:pPr>
      <w:r>
        <w:rPr>
          <w:rStyle w:val="SourceText"/>
        </w:rPr>
        <w:t>from sklearn.ensemble import GradientBoostingClassifier, RandomForestClassifier, VotingClassifier</w:t>
      </w:r>
    </w:p>
    <w:p>
      <w:pPr>
        <w:pStyle w:val="PreformattedText"/>
        <w:pBdr/>
        <w:bidi w:val="0"/>
        <w:spacing w:before="0" w:after="0"/>
        <w:jc w:val="start"/>
        <w:rPr/>
      </w:pPr>
      <w:r>
        <w:rPr>
          <w:rStyle w:val="SourceText"/>
        </w:rPr>
        <w:t>from sklearn.linear_model import LogisticRegression</w:t>
      </w:r>
    </w:p>
    <w:p>
      <w:pPr>
        <w:pStyle w:val="PreformattedText"/>
        <w:pBdr/>
        <w:bidi w:val="0"/>
        <w:spacing w:before="0" w:after="0"/>
        <w:jc w:val="start"/>
        <w:rPr/>
      </w:pPr>
      <w:r>
        <w:rPr>
          <w:rStyle w:val="SourceText"/>
        </w:rPr>
        <w:t>from sklearn.metrics import accuracy_score, f1_score, precision_score, recall_score, roc_auc_score</w:t>
      </w:r>
    </w:p>
    <w:p>
      <w:pPr>
        <w:pStyle w:val="PreformattedText"/>
        <w:pBdr/>
        <w:bidi w:val="0"/>
        <w:spacing w:before="0" w:after="0"/>
        <w:jc w:val="start"/>
        <w:rPr/>
      </w:pPr>
      <w:r>
        <w:rPr>
          <w:rStyle w:val="SourceText"/>
        </w:rPr>
        <w:t>from sklearn.model_selection import StratifiedKFold, cross_val_score, train_test_split</w:t>
      </w:r>
    </w:p>
    <w:p>
      <w:pPr>
        <w:pStyle w:val="PreformattedText"/>
        <w:pBdr/>
        <w:bidi w:val="0"/>
        <w:spacing w:before="0" w:after="0"/>
        <w:jc w:val="start"/>
        <w:rPr/>
      </w:pPr>
      <w:r>
        <w:rPr/>
      </w:r>
    </w:p>
    <w:p>
      <w:pPr>
        <w:pStyle w:val="PreformattedText"/>
        <w:pBdr/>
        <w:bidi w:val="0"/>
        <w:spacing w:before="0" w:after="0"/>
        <w:jc w:val="start"/>
        <w:rPr/>
      </w:pPr>
      <w:r>
        <w:rPr>
          <w:rStyle w:val="SourceText"/>
        </w:rPr>
        <w:t>warnings.filterwarnings("ignore")</w:t>
      </w:r>
    </w:p>
    <w:p>
      <w:pPr>
        <w:pStyle w:val="PreformattedText"/>
        <w:pBdr/>
        <w:bidi w:val="0"/>
        <w:spacing w:before="0" w:after="0"/>
        <w:jc w:val="start"/>
        <w:rPr/>
      </w:pPr>
      <w:r>
        <w:rPr/>
      </w:r>
    </w:p>
    <w:p>
      <w:pPr>
        <w:pStyle w:val="PreformattedText"/>
        <w:pBdr/>
        <w:bidi w:val="0"/>
        <w:spacing w:before="0" w:after="0"/>
        <w:jc w:val="start"/>
        <w:rPr/>
      </w:pPr>
      <w:r>
        <w:rPr>
          <w:rStyle w:val="SourceText"/>
        </w:rPr>
        <w:t>RANDOM_STATE = 42</w:t>
      </w:r>
    </w:p>
    <w:p>
      <w:pPr>
        <w:pStyle w:val="PreformattedText"/>
        <w:pBdr/>
        <w:bidi w:val="0"/>
        <w:spacing w:before="0" w:after="0"/>
        <w:jc w:val="start"/>
        <w:rPr/>
      </w:pPr>
      <w:r>
        <w:rPr>
          <w:rStyle w:val="SourceText"/>
        </w:rPr>
        <w:t>TARGET_LABELS = ["нет болезни", "есть болезнь"]</w:t>
      </w:r>
    </w:p>
    <w:p>
      <w:pPr>
        <w:pStyle w:val="PreformattedText"/>
        <w:pBdr/>
        <w:bidi w:val="0"/>
        <w:spacing w:before="0" w:after="0"/>
        <w:jc w:val="start"/>
        <w:rPr/>
      </w:pPr>
      <w:r>
        <w:rPr/>
      </w:r>
    </w:p>
    <w:p>
      <w:pPr>
        <w:pStyle w:val="PreformattedText"/>
        <w:pBdr/>
        <w:bidi w:val="0"/>
        <w:spacing w:before="0" w:after="0"/>
        <w:jc w:val="start"/>
        <w:rPr/>
      </w:pPr>
      <w:r>
        <w:rPr>
          <w:rStyle w:val="SourceText"/>
        </w:rPr>
        <w:t>def make_base_models():</w:t>
      </w:r>
    </w:p>
    <w:p>
      <w:pPr>
        <w:pStyle w:val="PreformattedText"/>
        <w:pBdr/>
        <w:bidi w:val="0"/>
        <w:spacing w:before="0" w:after="0"/>
        <w:jc w:val="start"/>
        <w:rPr/>
      </w:pPr>
      <w:r>
        <w:rPr>
          <w:rStyle w:val="SourceText"/>
        </w:rPr>
        <w:t xml:space="preserve">    </w:t>
      </w:r>
      <w:r>
        <w:rPr>
          <w:rStyle w:val="SourceText"/>
        </w:rPr>
        <w:t>return {</w:t>
      </w:r>
    </w:p>
    <w:p>
      <w:pPr>
        <w:pStyle w:val="PreformattedText"/>
        <w:pBdr/>
        <w:bidi w:val="0"/>
        <w:spacing w:before="0" w:after="0"/>
        <w:jc w:val="start"/>
        <w:rPr/>
      </w:pPr>
      <w:r>
        <w:rPr>
          <w:rStyle w:val="SourceText"/>
        </w:rPr>
        <w:t xml:space="preserve">        </w:t>
      </w:r>
      <w:r>
        <w:rPr>
          <w:rStyle w:val="SourceText"/>
        </w:rPr>
        <w:t>"Logistic Regression": LogisticRegression(</w:t>
      </w:r>
    </w:p>
    <w:p>
      <w:pPr>
        <w:pStyle w:val="PreformattedText"/>
        <w:pBdr/>
        <w:bidi w:val="0"/>
        <w:spacing w:before="0" w:after="0"/>
        <w:jc w:val="start"/>
        <w:rPr/>
      </w:pPr>
      <w:r>
        <w:rPr>
          <w:rStyle w:val="SourceText"/>
        </w:rPr>
        <w:t xml:space="preserve">            </w:t>
      </w:r>
      <w:r>
        <w:rPr>
          <w:rStyle w:val="SourceText"/>
        </w:rPr>
        <w:t>max_iter=5000,</w:t>
      </w:r>
    </w:p>
    <w:p>
      <w:pPr>
        <w:pStyle w:val="PreformattedText"/>
        <w:pBdr/>
        <w:bidi w:val="0"/>
        <w:spacing w:before="0" w:after="0"/>
        <w:jc w:val="start"/>
        <w:rPr/>
      </w:pPr>
      <w:r>
        <w:rPr>
          <w:rStyle w:val="SourceText"/>
        </w:rPr>
        <w:t xml:space="preserve">            </w:t>
      </w:r>
      <w:r>
        <w:rPr>
          <w:rStyle w:val="SourceText"/>
        </w:rPr>
        <w:t>class_weight="balanced",</w:t>
      </w:r>
    </w:p>
    <w:p>
      <w:pPr>
        <w:pStyle w:val="PreformattedText"/>
        <w:pBdr/>
        <w:bidi w:val="0"/>
        <w:spacing w:before="0" w:after="0"/>
        <w:jc w:val="start"/>
        <w:rPr/>
      </w:pPr>
      <w:r>
        <w:rPr>
          <w:rStyle w:val="SourceText"/>
        </w:rPr>
        <w:t xml:space="preserve">            </w:t>
      </w:r>
      <w:r>
        <w:rPr>
          <w:rStyle w:val="SourceText"/>
        </w:rPr>
        <w:t>random_state=RANDOM_STATE,</w:t>
      </w:r>
    </w:p>
    <w:p>
      <w:pPr>
        <w:pStyle w:val="PreformattedText"/>
        <w:pBdr/>
        <w:bidi w:val="0"/>
        <w:spacing w:before="0" w:after="0"/>
        <w:jc w:val="start"/>
        <w:rPr/>
      </w:pPr>
      <w:r>
        <w:rPr>
          <w:rStyle w:val="SourceText"/>
        </w:rPr>
        <w:t xml:space="preserve">        </w:t>
      </w:r>
      <w:r>
        <w:rPr>
          <w:rStyle w:val="SourceText"/>
        </w:rPr>
        <w:t>),</w:t>
      </w:r>
    </w:p>
    <w:p>
      <w:pPr>
        <w:pStyle w:val="PreformattedText"/>
        <w:pBdr/>
        <w:bidi w:val="0"/>
        <w:spacing w:before="0" w:after="0"/>
        <w:jc w:val="start"/>
        <w:rPr/>
      </w:pPr>
      <w:r>
        <w:rPr>
          <w:rStyle w:val="SourceText"/>
        </w:rPr>
        <w:t xml:space="preserve">        </w:t>
      </w:r>
      <w:r>
        <w:rPr>
          <w:rStyle w:val="SourceText"/>
        </w:rPr>
        <w:t>"Random Forest": RandomForestClassifier(</w:t>
      </w:r>
    </w:p>
    <w:p>
      <w:pPr>
        <w:pStyle w:val="PreformattedText"/>
        <w:pBdr/>
        <w:bidi w:val="0"/>
        <w:spacing w:before="0" w:after="0"/>
        <w:jc w:val="start"/>
        <w:rPr/>
      </w:pPr>
      <w:r>
        <w:rPr>
          <w:rStyle w:val="SourceText"/>
        </w:rPr>
        <w:t xml:space="preserve">            </w:t>
      </w:r>
      <w:r>
        <w:rPr>
          <w:rStyle w:val="SourceText"/>
        </w:rPr>
        <w:t>n_estimators=300,</w:t>
      </w:r>
    </w:p>
    <w:p>
      <w:pPr>
        <w:pStyle w:val="PreformattedText"/>
        <w:pBdr/>
        <w:bidi w:val="0"/>
        <w:spacing w:before="0" w:after="0"/>
        <w:jc w:val="start"/>
        <w:rPr/>
      </w:pPr>
      <w:r>
        <w:rPr>
          <w:rStyle w:val="SourceText"/>
        </w:rPr>
        <w:t xml:space="preserve">            </w:t>
      </w:r>
      <w:r>
        <w:rPr>
          <w:rStyle w:val="SourceText"/>
        </w:rPr>
        <w:t>min_samples_leaf=2,</w:t>
      </w:r>
    </w:p>
    <w:p>
      <w:pPr>
        <w:pStyle w:val="PreformattedText"/>
        <w:pBdr/>
        <w:bidi w:val="0"/>
        <w:spacing w:before="0" w:after="0"/>
        <w:jc w:val="start"/>
        <w:rPr/>
      </w:pPr>
      <w:r>
        <w:rPr>
          <w:rStyle w:val="SourceText"/>
        </w:rPr>
        <w:t xml:space="preserve">            </w:t>
      </w:r>
      <w:r>
        <w:rPr>
          <w:rStyle w:val="SourceText"/>
        </w:rPr>
        <w:t>class_weight="balanced",</w:t>
      </w:r>
    </w:p>
    <w:p>
      <w:pPr>
        <w:pStyle w:val="PreformattedText"/>
        <w:pBdr/>
        <w:bidi w:val="0"/>
        <w:spacing w:before="0" w:after="0"/>
        <w:jc w:val="start"/>
        <w:rPr/>
      </w:pPr>
      <w:r>
        <w:rPr>
          <w:rStyle w:val="SourceText"/>
        </w:rPr>
        <w:t xml:space="preserve">            </w:t>
      </w:r>
      <w:r>
        <w:rPr>
          <w:rStyle w:val="SourceText"/>
        </w:rPr>
        <w:t>random_state=RANDOM_STATE,</w:t>
      </w:r>
    </w:p>
    <w:p>
      <w:pPr>
        <w:pStyle w:val="PreformattedText"/>
        <w:pBdr/>
        <w:bidi w:val="0"/>
        <w:spacing w:before="0" w:after="0"/>
        <w:jc w:val="start"/>
        <w:rPr/>
      </w:pPr>
      <w:r>
        <w:rPr>
          <w:rStyle w:val="SourceText"/>
        </w:rPr>
        <w:t xml:space="preserve">            </w:t>
      </w:r>
      <w:r>
        <w:rPr>
          <w:rStyle w:val="SourceText"/>
        </w:rPr>
        <w:t>n_jobs=1,</w:t>
      </w:r>
    </w:p>
    <w:p>
      <w:pPr>
        <w:pStyle w:val="PreformattedText"/>
        <w:pBdr/>
        <w:bidi w:val="0"/>
        <w:spacing w:before="0" w:after="0"/>
        <w:jc w:val="start"/>
        <w:rPr/>
      </w:pPr>
      <w:r>
        <w:rPr>
          <w:rStyle w:val="SourceText"/>
        </w:rPr>
        <w:t xml:space="preserve">        </w:t>
      </w:r>
      <w:r>
        <w:rPr>
          <w:rStyle w:val="SourceText"/>
        </w:rPr>
        <w:t>),</w:t>
      </w:r>
    </w:p>
    <w:p>
      <w:pPr>
        <w:pStyle w:val="PreformattedText"/>
        <w:pBdr/>
        <w:bidi w:val="0"/>
        <w:spacing w:before="0" w:after="0"/>
        <w:jc w:val="start"/>
        <w:rPr/>
      </w:pPr>
      <w:r>
        <w:rPr>
          <w:rStyle w:val="SourceText"/>
        </w:rPr>
        <w:t xml:space="preserve">        </w:t>
      </w:r>
      <w:r>
        <w:rPr>
          <w:rStyle w:val="SourceText"/>
        </w:rPr>
        <w:t>"Gradient Boosting": GradientBoostingClassifier(</w:t>
      </w:r>
    </w:p>
    <w:p>
      <w:pPr>
        <w:pStyle w:val="PreformattedText"/>
        <w:pBdr/>
        <w:bidi w:val="0"/>
        <w:spacing w:before="0" w:after="0"/>
        <w:jc w:val="start"/>
        <w:rPr/>
      </w:pPr>
      <w:r>
        <w:rPr>
          <w:rStyle w:val="SourceText"/>
        </w:rPr>
        <w:t xml:space="preserve">            </w:t>
      </w:r>
      <w:r>
        <w:rPr>
          <w:rStyle w:val="SourceText"/>
        </w:rPr>
        <w:t>n_estimators=150,</w:t>
      </w:r>
    </w:p>
    <w:p>
      <w:pPr>
        <w:pStyle w:val="PreformattedText"/>
        <w:pBdr/>
        <w:bidi w:val="0"/>
        <w:spacing w:before="0" w:after="0"/>
        <w:jc w:val="start"/>
        <w:rPr/>
      </w:pPr>
      <w:r>
        <w:rPr>
          <w:rStyle w:val="SourceText"/>
        </w:rPr>
        <w:t xml:space="preserve">            </w:t>
      </w:r>
      <w:r>
        <w:rPr>
          <w:rStyle w:val="SourceText"/>
        </w:rPr>
        <w:t>learning_rate=0.05,</w:t>
      </w:r>
    </w:p>
    <w:p>
      <w:pPr>
        <w:pStyle w:val="PreformattedText"/>
        <w:pBdr/>
        <w:bidi w:val="0"/>
        <w:spacing w:before="0" w:after="0"/>
        <w:jc w:val="start"/>
        <w:rPr/>
      </w:pPr>
      <w:r>
        <w:rPr>
          <w:rStyle w:val="SourceText"/>
        </w:rPr>
        <w:t xml:space="preserve">            </w:t>
      </w:r>
      <w:r>
        <w:rPr>
          <w:rStyle w:val="SourceText"/>
        </w:rPr>
        <w:t>max_depth=3,</w:t>
      </w:r>
    </w:p>
    <w:p>
      <w:pPr>
        <w:pStyle w:val="PreformattedText"/>
        <w:pBdr/>
        <w:bidi w:val="0"/>
        <w:spacing w:before="0" w:after="0"/>
        <w:jc w:val="start"/>
        <w:rPr/>
      </w:pPr>
      <w:r>
        <w:rPr>
          <w:rStyle w:val="SourceText"/>
        </w:rPr>
        <w:t xml:space="preserve">            </w:t>
      </w:r>
      <w:r>
        <w:rPr>
          <w:rStyle w:val="SourceText"/>
        </w:rPr>
        <w:t>random_state=RANDOM_STATE,</w:t>
      </w:r>
    </w:p>
    <w:p>
      <w:pPr>
        <w:pStyle w:val="PreformattedText"/>
        <w:pBdr/>
        <w:bidi w:val="0"/>
        <w:spacing w:before="0" w:after="0"/>
        <w:jc w:val="start"/>
        <w:rPr/>
      </w:pPr>
      <w:r>
        <w:rPr>
          <w:rStyle w:val="SourceText"/>
        </w:rPr>
        <w:t xml:space="preserve">        </w:t>
      </w:r>
      <w:r>
        <w:rPr>
          <w:rStyle w:val="SourceText"/>
        </w:rPr>
        <w:t>),</w:t>
      </w:r>
    </w:p>
    <w:p>
      <w:pPr>
        <w:pStyle w:val="PreformattedText"/>
        <w:pBdr/>
        <w:bidi w:val="0"/>
        <w:spacing w:before="0" w:after="0"/>
        <w:jc w:val="start"/>
        <w:rPr/>
      </w:pPr>
      <w:r>
        <w:rPr>
          <w:rStyle w:val="SourceText"/>
        </w:rPr>
        <w:t xml:space="preserve">    </w:t>
      </w:r>
      <w:r>
        <w:rPr>
          <w:rStyle w:val="SourceText"/>
        </w:rPr>
        <w:t>}</w:t>
      </w:r>
    </w:p>
    <w:p>
      <w:pPr>
        <w:pStyle w:val="PreformattedText"/>
        <w:pBdr/>
        <w:bidi w:val="0"/>
        <w:spacing w:before="0" w:after="0"/>
        <w:jc w:val="start"/>
        <w:rPr/>
      </w:pPr>
      <w:r>
        <w:rPr/>
      </w:r>
    </w:p>
    <w:p>
      <w:pPr>
        <w:pStyle w:val="PreformattedText"/>
        <w:pBdr/>
        <w:bidi w:val="0"/>
        <w:spacing w:before="0" w:after="0"/>
        <w:jc w:val="start"/>
        <w:rPr/>
      </w:pPr>
      <w:r>
        <w:rPr>
          <w:rStyle w:val="SourceText"/>
        </w:rPr>
        <w:t>def calculate_rank_weights(cv_f1):</w:t>
      </w:r>
    </w:p>
    <w:p>
      <w:pPr>
        <w:pStyle w:val="PreformattedText"/>
        <w:pBdr/>
        <w:bidi w:val="0"/>
        <w:spacing w:before="0" w:after="0"/>
        <w:jc w:val="start"/>
        <w:rPr/>
      </w:pPr>
      <w:r>
        <w:rPr>
          <w:rStyle w:val="SourceText"/>
        </w:rPr>
        <w:t xml:space="preserve">    </w:t>
      </w:r>
      <w:r>
        <w:rPr>
          <w:rStyle w:val="SourceText"/>
        </w:rPr>
        <w:t>ordered = sorted(cv_f1.items(), key=lambda item: item[1])</w:t>
      </w:r>
    </w:p>
    <w:p>
      <w:pPr>
        <w:pStyle w:val="PreformattedText"/>
        <w:pBdr/>
        <w:bidi w:val="0"/>
        <w:spacing w:before="0" w:after="0"/>
        <w:jc w:val="start"/>
        <w:rPr/>
      </w:pPr>
      <w:r>
        <w:rPr>
          <w:rStyle w:val="SourceText"/>
        </w:rPr>
        <w:t xml:space="preserve">    </w:t>
      </w:r>
      <w:r>
        <w:rPr>
          <w:rStyle w:val="SourceText"/>
        </w:rPr>
        <w:t>return {name: rank + 1 for rank, (name, _) in enumerate(ordered)}</w:t>
      </w:r>
    </w:p>
    <w:p>
      <w:pPr>
        <w:pStyle w:val="PreformattedText"/>
        <w:pBdr/>
        <w:bidi w:val="0"/>
        <w:spacing w:before="0" w:after="0"/>
        <w:jc w:val="start"/>
        <w:rPr/>
      </w:pPr>
      <w:r>
        <w:rPr/>
      </w:r>
    </w:p>
    <w:p>
      <w:pPr>
        <w:pStyle w:val="PreformattedText"/>
        <w:pBdr/>
        <w:bidi w:val="0"/>
        <w:spacing w:before="0" w:after="0"/>
        <w:jc w:val="start"/>
        <w:rPr/>
      </w:pPr>
      <w:r>
        <w:rPr>
          <w:rStyle w:val="SourceText"/>
        </w:rPr>
        <w:t>def make_ensembles(base_models, rank_weights):</w:t>
      </w:r>
    </w:p>
    <w:p>
      <w:pPr>
        <w:pStyle w:val="PreformattedText"/>
        <w:pBdr/>
        <w:bidi w:val="0"/>
        <w:spacing w:before="0" w:after="0"/>
        <w:jc w:val="start"/>
        <w:rPr/>
      </w:pPr>
      <w:r>
        <w:rPr>
          <w:rStyle w:val="SourceText"/>
        </w:rPr>
        <w:t xml:space="preserve">    </w:t>
      </w:r>
      <w:r>
        <w:rPr>
          <w:rStyle w:val="SourceText"/>
        </w:rPr>
        <w:t>estimators = [</w:t>
      </w:r>
    </w:p>
    <w:p>
      <w:pPr>
        <w:pStyle w:val="PreformattedText"/>
        <w:pBdr/>
        <w:bidi w:val="0"/>
        <w:spacing w:before="0" w:after="0"/>
        <w:jc w:val="start"/>
        <w:rPr/>
      </w:pPr>
      <w:r>
        <w:rPr>
          <w:rStyle w:val="SourceText"/>
        </w:rPr>
        <w:t xml:space="preserve">        </w:t>
      </w:r>
      <w:r>
        <w:rPr>
          <w:rStyle w:val="SourceText"/>
        </w:rPr>
        <w:t>("logreg", clone(base_models["Logistic Regression"])),</w:t>
      </w:r>
    </w:p>
    <w:p>
      <w:pPr>
        <w:pStyle w:val="PreformattedText"/>
        <w:pBdr/>
        <w:bidi w:val="0"/>
        <w:spacing w:before="0" w:after="0"/>
        <w:jc w:val="start"/>
        <w:rPr/>
      </w:pPr>
      <w:r>
        <w:rPr>
          <w:rStyle w:val="SourceText"/>
        </w:rPr>
        <w:t xml:space="preserve">        </w:t>
      </w:r>
      <w:r>
        <w:rPr>
          <w:rStyle w:val="SourceText"/>
        </w:rPr>
        <w:t>("rf", clone(base_models["Random Forest"])),</w:t>
      </w:r>
    </w:p>
    <w:p>
      <w:pPr>
        <w:pStyle w:val="PreformattedText"/>
        <w:pBdr/>
        <w:bidi w:val="0"/>
        <w:spacing w:before="0" w:after="0"/>
        <w:jc w:val="start"/>
        <w:rPr/>
      </w:pPr>
      <w:r>
        <w:rPr>
          <w:rStyle w:val="SourceText"/>
        </w:rPr>
        <w:t xml:space="preserve">        </w:t>
      </w:r>
      <w:r>
        <w:rPr>
          <w:rStyle w:val="SourceText"/>
        </w:rPr>
        <w:t>("gb", clone(base_models["Gradient Boosting"])),</w:t>
      </w:r>
    </w:p>
    <w:p>
      <w:pPr>
        <w:pStyle w:val="PreformattedText"/>
        <w:pBdr/>
        <w:bidi w:val="0"/>
        <w:spacing w:before="0" w:after="0"/>
        <w:jc w:val="start"/>
        <w:rPr/>
      </w:pPr>
      <w:r>
        <w:rPr>
          <w:rStyle w:val="SourceText"/>
        </w:rPr>
        <w:t xml:space="preserve">    </w:t>
      </w:r>
      <w:r>
        <w:rPr>
          <w:rStyle w:val="SourceText"/>
        </w:rPr>
        <w:t>]</w:t>
      </w:r>
    </w:p>
    <w:p>
      <w:pPr>
        <w:pStyle w:val="PreformattedText"/>
        <w:pBdr/>
        <w:bidi w:val="0"/>
        <w:spacing w:before="0" w:after="0"/>
        <w:jc w:val="start"/>
        <w:rPr/>
      </w:pPr>
      <w:r>
        <w:rPr>
          <w:rStyle w:val="SourceText"/>
        </w:rPr>
        <w:t xml:space="preserve">    </w:t>
      </w:r>
      <w:r>
        <w:rPr>
          <w:rStyle w:val="SourceText"/>
        </w:rPr>
        <w:t>weights = [</w:t>
      </w:r>
    </w:p>
    <w:p>
      <w:pPr>
        <w:pStyle w:val="PreformattedText"/>
        <w:pBdr/>
        <w:bidi w:val="0"/>
        <w:spacing w:before="0" w:after="0"/>
        <w:jc w:val="start"/>
        <w:rPr/>
      </w:pPr>
      <w:r>
        <w:rPr>
          <w:rStyle w:val="SourceText"/>
        </w:rPr>
        <w:t xml:space="preserve">        </w:t>
      </w:r>
      <w:r>
        <w:rPr>
          <w:rStyle w:val="SourceText"/>
        </w:rPr>
        <w:t>rank_weights["Logistic Regression"],</w:t>
      </w:r>
    </w:p>
    <w:p>
      <w:pPr>
        <w:pStyle w:val="PreformattedText"/>
        <w:pBdr/>
        <w:bidi w:val="0"/>
        <w:spacing w:before="0" w:after="0"/>
        <w:jc w:val="start"/>
        <w:rPr/>
      </w:pPr>
      <w:r>
        <w:rPr>
          <w:rStyle w:val="SourceText"/>
        </w:rPr>
        <w:t xml:space="preserve">        </w:t>
      </w:r>
      <w:r>
        <w:rPr>
          <w:rStyle w:val="SourceText"/>
        </w:rPr>
        <w:t>rank_weights["Random Forest"],</w:t>
      </w:r>
    </w:p>
    <w:p>
      <w:pPr>
        <w:pStyle w:val="PreformattedText"/>
        <w:pBdr/>
        <w:bidi w:val="0"/>
        <w:spacing w:before="0" w:after="0"/>
        <w:jc w:val="start"/>
        <w:rPr/>
      </w:pPr>
      <w:r>
        <w:rPr>
          <w:rStyle w:val="SourceText"/>
        </w:rPr>
        <w:t xml:space="preserve">        </w:t>
      </w:r>
      <w:r>
        <w:rPr>
          <w:rStyle w:val="SourceText"/>
        </w:rPr>
        <w:t>rank_weights["Gradient Boosting"],</w:t>
      </w:r>
    </w:p>
    <w:p>
      <w:pPr>
        <w:pStyle w:val="PreformattedText"/>
        <w:pBdr/>
        <w:bidi w:val="0"/>
        <w:spacing w:before="0" w:after="0"/>
        <w:jc w:val="start"/>
        <w:rPr/>
      </w:pPr>
      <w:r>
        <w:rPr>
          <w:rStyle w:val="SourceText"/>
        </w:rPr>
        <w:t xml:space="preserve">    </w:t>
      </w:r>
      <w:r>
        <w:rPr>
          <w:rStyle w:val="SourceText"/>
        </w:rPr>
        <w:t>]</w:t>
      </w:r>
    </w:p>
    <w:p>
      <w:pPr>
        <w:pStyle w:val="PreformattedText"/>
        <w:pBdr/>
        <w:bidi w:val="0"/>
        <w:spacing w:before="0" w:after="0"/>
        <w:jc w:val="start"/>
        <w:rPr/>
      </w:pPr>
      <w:r>
        <w:rPr>
          <w:rStyle w:val="SourceText"/>
        </w:rPr>
        <w:t xml:space="preserve">    </w:t>
      </w:r>
      <w:r>
        <w:rPr>
          <w:rStyle w:val="SourceText"/>
        </w:rPr>
        <w:t>return {</w:t>
      </w:r>
    </w:p>
    <w:p>
      <w:pPr>
        <w:pStyle w:val="PreformattedText"/>
        <w:pBdr/>
        <w:bidi w:val="0"/>
        <w:spacing w:before="0" w:after="0"/>
        <w:jc w:val="start"/>
        <w:rPr/>
      </w:pPr>
      <w:r>
        <w:rPr>
          <w:rStyle w:val="SourceText"/>
        </w:rPr>
        <w:t xml:space="preserve">        </w:t>
      </w:r>
      <w:r>
        <w:rPr>
          <w:rStyle w:val="SourceText"/>
        </w:rPr>
        <w:t>"Voting Ensemble": VotingClassifier(</w:t>
      </w:r>
    </w:p>
    <w:p>
      <w:pPr>
        <w:pStyle w:val="PreformattedText"/>
        <w:pBdr/>
        <w:bidi w:val="0"/>
        <w:spacing w:before="0" w:after="0"/>
        <w:jc w:val="start"/>
        <w:rPr/>
      </w:pPr>
      <w:r>
        <w:rPr>
          <w:rStyle w:val="SourceText"/>
        </w:rPr>
        <w:t xml:space="preserve">            </w:t>
      </w:r>
      <w:r>
        <w:rPr>
          <w:rStyle w:val="SourceText"/>
        </w:rPr>
        <w:t>estimators=estimators,</w:t>
      </w:r>
    </w:p>
    <w:p>
      <w:pPr>
        <w:pStyle w:val="PreformattedText"/>
        <w:pBdr/>
        <w:bidi w:val="0"/>
        <w:spacing w:before="0" w:after="0"/>
        <w:jc w:val="start"/>
        <w:rPr/>
      </w:pPr>
      <w:r>
        <w:rPr>
          <w:rStyle w:val="SourceText"/>
        </w:rPr>
        <w:t xml:space="preserve">            </w:t>
      </w:r>
      <w:r>
        <w:rPr>
          <w:rStyle w:val="SourceText"/>
        </w:rPr>
        <w:t>voting="soft",</w:t>
      </w:r>
    </w:p>
    <w:p>
      <w:pPr>
        <w:pStyle w:val="PreformattedText"/>
        <w:pBdr/>
        <w:bidi w:val="0"/>
        <w:spacing w:before="0" w:after="0"/>
        <w:jc w:val="start"/>
        <w:rPr/>
      </w:pPr>
      <w:r>
        <w:rPr>
          <w:rStyle w:val="SourceText"/>
        </w:rPr>
        <w:t xml:space="preserve">            </w:t>
      </w:r>
      <w:r>
        <w:rPr>
          <w:rStyle w:val="SourceText"/>
        </w:rPr>
        <w:t>n_jobs=1,</w:t>
      </w:r>
    </w:p>
    <w:p>
      <w:pPr>
        <w:pStyle w:val="PreformattedText"/>
        <w:pBdr/>
        <w:bidi w:val="0"/>
        <w:spacing w:before="0" w:after="0"/>
        <w:jc w:val="start"/>
        <w:rPr/>
      </w:pPr>
      <w:r>
        <w:rPr>
          <w:rStyle w:val="SourceText"/>
        </w:rPr>
        <w:t xml:space="preserve">        </w:t>
      </w:r>
      <w:r>
        <w:rPr>
          <w:rStyle w:val="SourceText"/>
        </w:rPr>
        <w:t>),</w:t>
      </w:r>
    </w:p>
    <w:p>
      <w:pPr>
        <w:pStyle w:val="PreformattedText"/>
        <w:pBdr/>
        <w:bidi w:val="0"/>
        <w:spacing w:before="0" w:after="0"/>
        <w:jc w:val="start"/>
        <w:rPr/>
      </w:pPr>
      <w:r>
        <w:rPr>
          <w:rStyle w:val="SourceText"/>
        </w:rPr>
        <w:t xml:space="preserve">        </w:t>
      </w:r>
      <w:r>
        <w:rPr>
          <w:rStyle w:val="SourceText"/>
        </w:rPr>
        <w:t>"Weighted Voting Ensemble": VotingClassifier(</w:t>
      </w:r>
    </w:p>
    <w:p>
      <w:pPr>
        <w:pStyle w:val="PreformattedText"/>
        <w:pBdr/>
        <w:bidi w:val="0"/>
        <w:spacing w:before="0" w:after="0"/>
        <w:jc w:val="start"/>
        <w:rPr/>
      </w:pPr>
      <w:r>
        <w:rPr>
          <w:rStyle w:val="SourceText"/>
        </w:rPr>
        <w:t xml:space="preserve">            </w:t>
      </w:r>
      <w:r>
        <w:rPr>
          <w:rStyle w:val="SourceText"/>
        </w:rPr>
        <w:t>estimators=[</w:t>
      </w:r>
    </w:p>
    <w:p>
      <w:pPr>
        <w:pStyle w:val="PreformattedText"/>
        <w:pBdr/>
        <w:bidi w:val="0"/>
        <w:spacing w:before="0" w:after="0"/>
        <w:jc w:val="start"/>
        <w:rPr/>
      </w:pPr>
      <w:r>
        <w:rPr>
          <w:rStyle w:val="SourceText"/>
        </w:rPr>
        <w:t xml:space="preserve">                </w:t>
      </w:r>
      <w:r>
        <w:rPr>
          <w:rStyle w:val="SourceText"/>
        </w:rPr>
        <w:t>("logreg", clone(base_models["Logistic Regression"])),</w:t>
      </w:r>
    </w:p>
    <w:p>
      <w:pPr>
        <w:pStyle w:val="PreformattedText"/>
        <w:pBdr/>
        <w:bidi w:val="0"/>
        <w:spacing w:before="0" w:after="0"/>
        <w:jc w:val="start"/>
        <w:rPr/>
      </w:pPr>
      <w:r>
        <w:rPr>
          <w:rStyle w:val="SourceText"/>
        </w:rPr>
        <w:t xml:space="preserve">                </w:t>
      </w:r>
      <w:r>
        <w:rPr>
          <w:rStyle w:val="SourceText"/>
        </w:rPr>
        <w:t>("rf", clone(base_models["Random Forest"])),</w:t>
      </w:r>
    </w:p>
    <w:p>
      <w:pPr>
        <w:pStyle w:val="PreformattedText"/>
        <w:pBdr/>
        <w:bidi w:val="0"/>
        <w:spacing w:before="0" w:after="0"/>
        <w:jc w:val="start"/>
        <w:rPr/>
      </w:pPr>
      <w:r>
        <w:rPr>
          <w:rStyle w:val="SourceText"/>
        </w:rPr>
        <w:t xml:space="preserve">                </w:t>
      </w:r>
      <w:r>
        <w:rPr>
          <w:rStyle w:val="SourceText"/>
        </w:rPr>
        <w:t>("gb", clone(base_models["Gradient Boosting"])),</w:t>
      </w:r>
    </w:p>
    <w:p>
      <w:pPr>
        <w:pStyle w:val="PreformattedText"/>
        <w:pBdr/>
        <w:bidi w:val="0"/>
        <w:spacing w:before="0" w:after="0"/>
        <w:jc w:val="start"/>
        <w:rPr/>
      </w:pPr>
      <w:r>
        <w:rPr>
          <w:rStyle w:val="SourceText"/>
        </w:rPr>
        <w:t xml:space="preserve">            </w:t>
      </w:r>
      <w:r>
        <w:rPr>
          <w:rStyle w:val="SourceText"/>
        </w:rPr>
        <w:t>],</w:t>
      </w:r>
    </w:p>
    <w:p>
      <w:pPr>
        <w:pStyle w:val="PreformattedText"/>
        <w:pBdr/>
        <w:bidi w:val="0"/>
        <w:spacing w:before="0" w:after="0"/>
        <w:jc w:val="start"/>
        <w:rPr/>
      </w:pPr>
      <w:r>
        <w:rPr>
          <w:rStyle w:val="SourceText"/>
        </w:rPr>
        <w:t xml:space="preserve">            </w:t>
      </w:r>
      <w:r>
        <w:rPr>
          <w:rStyle w:val="SourceText"/>
        </w:rPr>
        <w:t>voting="soft",</w:t>
      </w:r>
    </w:p>
    <w:p>
      <w:pPr>
        <w:pStyle w:val="PreformattedText"/>
        <w:pBdr/>
        <w:bidi w:val="0"/>
        <w:spacing w:before="0" w:after="0"/>
        <w:jc w:val="start"/>
        <w:rPr/>
      </w:pPr>
      <w:r>
        <w:rPr>
          <w:rStyle w:val="SourceText"/>
        </w:rPr>
        <w:t xml:space="preserve">            </w:t>
      </w:r>
      <w:r>
        <w:rPr>
          <w:rStyle w:val="SourceText"/>
        </w:rPr>
        <w:t>weights=weights,</w:t>
      </w:r>
    </w:p>
    <w:p>
      <w:pPr>
        <w:pStyle w:val="PreformattedText"/>
        <w:pBdr/>
        <w:bidi w:val="0"/>
        <w:spacing w:before="0" w:after="0"/>
        <w:jc w:val="start"/>
        <w:rPr/>
      </w:pPr>
      <w:r>
        <w:rPr>
          <w:rStyle w:val="SourceText"/>
        </w:rPr>
        <w:t xml:space="preserve">            </w:t>
      </w:r>
      <w:r>
        <w:rPr>
          <w:rStyle w:val="SourceText"/>
        </w:rPr>
        <w:t>n_jobs=1,</w:t>
      </w:r>
    </w:p>
    <w:p>
      <w:pPr>
        <w:pStyle w:val="PreformattedText"/>
        <w:pBdr/>
        <w:bidi w:val="0"/>
        <w:spacing w:before="0" w:after="0"/>
        <w:jc w:val="start"/>
        <w:rPr/>
      </w:pPr>
      <w:r>
        <w:rPr>
          <w:rStyle w:val="SourceText"/>
        </w:rPr>
        <w:t xml:space="preserve">        </w:t>
      </w:r>
      <w:r>
        <w:rPr>
          <w:rStyle w:val="SourceText"/>
        </w:rPr>
        <w:t>),</w:t>
      </w:r>
    </w:p>
    <w:p>
      <w:pPr>
        <w:pStyle w:val="PreformattedText"/>
        <w:pBdr/>
        <w:bidi w:val="0"/>
        <w:spacing w:before="0" w:after="0"/>
        <w:jc w:val="start"/>
        <w:rPr/>
      </w:pPr>
      <w:r>
        <w:rPr>
          <w:rStyle w:val="SourceText"/>
        </w:rPr>
        <w:t xml:space="preserve">    </w:t>
      </w:r>
      <w:r>
        <w:rPr>
          <w:rStyle w:val="SourceText"/>
        </w:rPr>
        <w:t>}</w:t>
      </w:r>
    </w:p>
    <w:p>
      <w:pPr>
        <w:pStyle w:val="PreformattedText"/>
        <w:pBdr/>
        <w:bidi w:val="0"/>
        <w:spacing w:before="0" w:after="0"/>
        <w:jc w:val="start"/>
        <w:rPr/>
      </w:pPr>
      <w:r>
        <w:rPr/>
      </w:r>
    </w:p>
    <w:p>
      <w:pPr>
        <w:pStyle w:val="PreformattedText"/>
        <w:pBdr/>
        <w:bidi w:val="0"/>
        <w:spacing w:before="0" w:after="0"/>
        <w:jc w:val="start"/>
        <w:rPr/>
      </w:pPr>
      <w:r>
        <w:rPr>
          <w:rStyle w:val="SourceText"/>
        </w:rPr>
        <w:t>def evaluate_dataset(X, y):</w:t>
      </w:r>
    </w:p>
    <w:p>
      <w:pPr>
        <w:pStyle w:val="PreformattedText"/>
        <w:pBdr/>
        <w:bidi w:val="0"/>
        <w:spacing w:before="0" w:after="0"/>
        <w:jc w:val="start"/>
        <w:rPr/>
      </w:pPr>
      <w:r>
        <w:rPr>
          <w:rStyle w:val="SourceText"/>
        </w:rPr>
        <w:t xml:space="preserve">    </w:t>
      </w:r>
      <w:r>
        <w:rPr>
          <w:rStyle w:val="SourceText"/>
        </w:rPr>
        <w:t>X_train, X_test, y_train, y_test = train_test_split(</w:t>
      </w:r>
    </w:p>
    <w:p>
      <w:pPr>
        <w:pStyle w:val="PreformattedText"/>
        <w:pBdr/>
        <w:bidi w:val="0"/>
        <w:spacing w:before="0" w:after="0"/>
        <w:jc w:val="start"/>
        <w:rPr/>
      </w:pPr>
      <w:r>
        <w:rPr>
          <w:rStyle w:val="SourceText"/>
        </w:rPr>
        <w:t xml:space="preserve">        </w:t>
      </w:r>
      <w:r>
        <w:rPr>
          <w:rStyle w:val="SourceText"/>
        </w:rPr>
        <w:t>X,</w:t>
      </w:r>
    </w:p>
    <w:p>
      <w:pPr>
        <w:pStyle w:val="PreformattedText"/>
        <w:pBdr/>
        <w:bidi w:val="0"/>
        <w:spacing w:before="0" w:after="0"/>
        <w:jc w:val="start"/>
        <w:rPr/>
      </w:pPr>
      <w:r>
        <w:rPr>
          <w:rStyle w:val="SourceText"/>
        </w:rPr>
        <w:t xml:space="preserve">        </w:t>
      </w:r>
      <w:r>
        <w:rPr>
          <w:rStyle w:val="SourceText"/>
        </w:rPr>
        <w:t>y,</w:t>
      </w:r>
    </w:p>
    <w:p>
      <w:pPr>
        <w:pStyle w:val="PreformattedText"/>
        <w:pBdr/>
        <w:bidi w:val="0"/>
        <w:spacing w:before="0" w:after="0"/>
        <w:jc w:val="start"/>
        <w:rPr/>
      </w:pPr>
      <w:r>
        <w:rPr>
          <w:rStyle w:val="SourceText"/>
        </w:rPr>
        <w:t xml:space="preserve">        </w:t>
      </w:r>
      <w:r>
        <w:rPr>
          <w:rStyle w:val="SourceText"/>
        </w:rPr>
        <w:t>test_size=0.25,</w:t>
      </w:r>
    </w:p>
    <w:p>
      <w:pPr>
        <w:pStyle w:val="PreformattedText"/>
        <w:pBdr/>
        <w:bidi w:val="0"/>
        <w:spacing w:before="0" w:after="0"/>
        <w:jc w:val="start"/>
        <w:rPr/>
      </w:pPr>
      <w:r>
        <w:rPr>
          <w:rStyle w:val="SourceText"/>
        </w:rPr>
        <w:t xml:space="preserve">        </w:t>
      </w:r>
      <w:r>
        <w:rPr>
          <w:rStyle w:val="SourceText"/>
        </w:rPr>
        <w:t>random_state=RANDOM_STATE,</w:t>
      </w:r>
    </w:p>
    <w:p>
      <w:pPr>
        <w:pStyle w:val="PreformattedText"/>
        <w:pBdr/>
        <w:bidi w:val="0"/>
        <w:spacing w:before="0" w:after="0"/>
        <w:jc w:val="start"/>
        <w:rPr/>
      </w:pPr>
      <w:r>
        <w:rPr>
          <w:rStyle w:val="SourceText"/>
        </w:rPr>
        <w:t xml:space="preserve">        </w:t>
      </w:r>
      <w:r>
        <w:rPr>
          <w:rStyle w:val="SourceText"/>
        </w:rPr>
        <w:t>stratify=y,</w:t>
      </w:r>
    </w:p>
    <w:p>
      <w:pPr>
        <w:pStyle w:val="PreformattedText"/>
        <w:pBdr/>
        <w:bidi w:val="0"/>
        <w:spacing w:before="0" w:after="0"/>
        <w:jc w:val="start"/>
        <w:rPr/>
      </w:pPr>
      <w:r>
        <w:rPr>
          <w:rStyle w:val="SourceText"/>
        </w:rPr>
        <w:t xml:space="preserve">    </w:t>
      </w:r>
      <w:r>
        <w:rPr>
          <w:rStyle w:val="SourceText"/>
        </w:rPr>
        <w:t>)</w:t>
      </w:r>
    </w:p>
    <w:p>
      <w:pPr>
        <w:pStyle w:val="PreformattedText"/>
        <w:pBdr/>
        <w:bidi w:val="0"/>
        <w:spacing w:before="0" w:after="0"/>
        <w:jc w:val="start"/>
        <w:rPr/>
      </w:pPr>
      <w:r>
        <w:rPr/>
      </w:r>
    </w:p>
    <w:p>
      <w:pPr>
        <w:pStyle w:val="PreformattedText"/>
        <w:pBdr/>
        <w:bidi w:val="0"/>
        <w:spacing w:before="0" w:after="0"/>
        <w:jc w:val="start"/>
        <w:rPr/>
      </w:pPr>
      <w:r>
        <w:rPr>
          <w:rStyle w:val="SourceText"/>
        </w:rPr>
        <w:t xml:space="preserve">    </w:t>
      </w:r>
      <w:r>
        <w:rPr>
          <w:rStyle w:val="SourceText"/>
        </w:rPr>
        <w:t>base_models = make_base_models()</w:t>
      </w:r>
    </w:p>
    <w:p>
      <w:pPr>
        <w:pStyle w:val="PreformattedText"/>
        <w:pBdr/>
        <w:bidi w:val="0"/>
        <w:spacing w:before="0" w:after="0"/>
        <w:jc w:val="start"/>
        <w:rPr/>
      </w:pPr>
      <w:r>
        <w:rPr>
          <w:rStyle w:val="SourceText"/>
        </w:rPr>
        <w:t xml:space="preserve">    </w:t>
      </w:r>
      <w:r>
        <w:rPr>
          <w:rStyle w:val="SourceText"/>
        </w:rPr>
        <w:t>cv = StratifiedKFold(n_splits=5, shuffle=True, random_state=RANDOM_STATE)</w:t>
      </w:r>
    </w:p>
    <w:p>
      <w:pPr>
        <w:pStyle w:val="PreformattedText"/>
        <w:pBdr/>
        <w:bidi w:val="0"/>
        <w:spacing w:before="0" w:after="0"/>
        <w:jc w:val="start"/>
        <w:rPr/>
      </w:pPr>
      <w:r>
        <w:rPr/>
      </w:r>
    </w:p>
    <w:p>
      <w:pPr>
        <w:pStyle w:val="PreformattedText"/>
        <w:pBdr/>
        <w:bidi w:val="0"/>
        <w:spacing w:before="0" w:after="0"/>
        <w:jc w:val="start"/>
        <w:rPr/>
      </w:pPr>
      <w:r>
        <w:rPr>
          <w:rStyle w:val="SourceText"/>
        </w:rPr>
        <w:t xml:space="preserve">    </w:t>
      </w:r>
      <w:r>
        <w:rPr>
          <w:rStyle w:val="SourceText"/>
        </w:rPr>
        <w:t>cv_f1 = {}</w:t>
      </w:r>
    </w:p>
    <w:p>
      <w:pPr>
        <w:pStyle w:val="PreformattedText"/>
        <w:pBdr/>
        <w:bidi w:val="0"/>
        <w:spacing w:before="0" w:after="0"/>
        <w:jc w:val="start"/>
        <w:rPr/>
      </w:pPr>
      <w:r>
        <w:rPr>
          <w:rStyle w:val="SourceText"/>
        </w:rPr>
        <w:t xml:space="preserve">    </w:t>
      </w:r>
      <w:r>
        <w:rPr>
          <w:rStyle w:val="SourceText"/>
        </w:rPr>
        <w:t>for model_name, model in base_models.items():</w:t>
      </w:r>
    </w:p>
    <w:p>
      <w:pPr>
        <w:pStyle w:val="PreformattedText"/>
        <w:pBdr/>
        <w:bidi w:val="0"/>
        <w:spacing w:before="0" w:after="0"/>
        <w:jc w:val="start"/>
        <w:rPr/>
      </w:pPr>
      <w:r>
        <w:rPr>
          <w:rStyle w:val="SourceText"/>
        </w:rPr>
        <w:t xml:space="preserve">        </w:t>
      </w:r>
      <w:r>
        <w:rPr>
          <w:rStyle w:val="SourceText"/>
        </w:rPr>
        <w:t>scores = cross_val_score(clone(model), X_train, y_train, cv=cv, scoring="f1")</w:t>
      </w:r>
    </w:p>
    <w:p>
      <w:pPr>
        <w:pStyle w:val="PreformattedText"/>
        <w:pBdr/>
        <w:bidi w:val="0"/>
        <w:spacing w:before="0" w:after="0"/>
        <w:jc w:val="start"/>
        <w:rPr/>
      </w:pPr>
      <w:r>
        <w:rPr>
          <w:rStyle w:val="SourceText"/>
        </w:rPr>
        <w:t xml:space="preserve">        </w:t>
      </w:r>
      <w:r>
        <w:rPr>
          <w:rStyle w:val="SourceText"/>
        </w:rPr>
        <w:t>cv_f1[model_name] = float(scores.mean())</w:t>
      </w:r>
    </w:p>
    <w:p>
      <w:pPr>
        <w:pStyle w:val="PreformattedText"/>
        <w:pBdr/>
        <w:bidi w:val="0"/>
        <w:spacing w:before="0" w:after="0"/>
        <w:jc w:val="start"/>
        <w:rPr/>
      </w:pPr>
      <w:r>
        <w:rPr/>
      </w:r>
    </w:p>
    <w:p>
      <w:pPr>
        <w:pStyle w:val="PreformattedText"/>
        <w:pBdr/>
        <w:bidi w:val="0"/>
        <w:spacing w:before="0" w:after="0"/>
        <w:jc w:val="start"/>
        <w:rPr/>
      </w:pPr>
      <w:r>
        <w:rPr>
          <w:rStyle w:val="SourceText"/>
        </w:rPr>
        <w:t xml:space="preserve">    </w:t>
      </w:r>
      <w:r>
        <w:rPr>
          <w:rStyle w:val="SourceText"/>
        </w:rPr>
        <w:t>rank_weights = calculate_rank_weights(cv_f1)</w:t>
      </w:r>
    </w:p>
    <w:p>
      <w:pPr>
        <w:pStyle w:val="PreformattedText"/>
        <w:pBdr/>
        <w:bidi w:val="0"/>
        <w:spacing w:before="0" w:after="0"/>
        <w:jc w:val="start"/>
        <w:rPr/>
      </w:pPr>
      <w:r>
        <w:rPr>
          <w:rStyle w:val="SourceText"/>
        </w:rPr>
        <w:t xml:space="preserve">    </w:t>
      </w:r>
      <w:r>
        <w:rPr>
          <w:rStyle w:val="SourceText"/>
        </w:rPr>
        <w:t>models = {**base_models, **make_ensembles(base_models, rank_weights)}</w:t>
      </w:r>
    </w:p>
    <w:p>
      <w:pPr>
        <w:pStyle w:val="PreformattedText"/>
        <w:pBdr/>
        <w:bidi w:val="0"/>
        <w:spacing w:before="0" w:after="0"/>
        <w:jc w:val="start"/>
        <w:rPr/>
      </w:pPr>
      <w:r>
        <w:rPr/>
      </w:r>
    </w:p>
    <w:p>
      <w:pPr>
        <w:pStyle w:val="PreformattedText"/>
        <w:pBdr/>
        <w:bidi w:val="0"/>
        <w:spacing w:before="0" w:after="0"/>
        <w:jc w:val="start"/>
        <w:rPr/>
      </w:pPr>
      <w:r>
        <w:rPr>
          <w:rStyle w:val="SourceText"/>
        </w:rPr>
        <w:t xml:space="preserve">    </w:t>
      </w:r>
      <w:r>
        <w:rPr>
          <w:rStyle w:val="SourceText"/>
        </w:rPr>
        <w:t>rows = []</w:t>
      </w:r>
    </w:p>
    <w:p>
      <w:pPr>
        <w:pStyle w:val="PreformattedText"/>
        <w:pBdr/>
        <w:bidi w:val="0"/>
        <w:spacing w:before="0" w:after="0"/>
        <w:jc w:val="start"/>
        <w:rPr/>
      </w:pPr>
      <w:r>
        <w:rPr>
          <w:rStyle w:val="SourceText"/>
        </w:rPr>
        <w:t xml:space="preserve">    </w:t>
      </w:r>
      <w:r>
        <w:rPr>
          <w:rStyle w:val="SourceText"/>
        </w:rPr>
        <w:t>for model_name, model in models.items():</w:t>
      </w:r>
    </w:p>
    <w:p>
      <w:pPr>
        <w:pStyle w:val="PreformattedText"/>
        <w:pBdr/>
        <w:bidi w:val="0"/>
        <w:spacing w:before="0" w:after="0"/>
        <w:jc w:val="start"/>
        <w:rPr/>
      </w:pPr>
      <w:r>
        <w:rPr>
          <w:rStyle w:val="SourceText"/>
        </w:rPr>
        <w:t xml:space="preserve">        </w:t>
      </w:r>
      <w:r>
        <w:rPr>
          <w:rStyle w:val="SourceText"/>
        </w:rPr>
        <w:t>fitted = clone(model).fit(X_train, y_train)</w:t>
      </w:r>
    </w:p>
    <w:p>
      <w:pPr>
        <w:pStyle w:val="PreformattedText"/>
        <w:pBdr/>
        <w:bidi w:val="0"/>
        <w:spacing w:before="0" w:after="0"/>
        <w:jc w:val="start"/>
        <w:rPr/>
      </w:pPr>
      <w:r>
        <w:rPr>
          <w:rStyle w:val="SourceText"/>
        </w:rPr>
        <w:t xml:space="preserve">        </w:t>
      </w:r>
      <w:r>
        <w:rPr>
          <w:rStyle w:val="SourceText"/>
        </w:rPr>
        <w:t>y_pred = fitted.predict(X_test)</w:t>
      </w:r>
    </w:p>
    <w:p>
      <w:pPr>
        <w:pStyle w:val="PreformattedText"/>
        <w:pBdr/>
        <w:bidi w:val="0"/>
        <w:spacing w:before="0" w:after="0"/>
        <w:jc w:val="start"/>
        <w:rPr/>
      </w:pPr>
      <w:r>
        <w:rPr>
          <w:rStyle w:val="SourceText"/>
        </w:rPr>
        <w:t xml:space="preserve">        </w:t>
      </w:r>
      <w:r>
        <w:rPr>
          <w:rStyle w:val="SourceText"/>
        </w:rPr>
        <w:t>y_score = fitted.predict_proba(X_test)[:, 1]</w:t>
      </w:r>
    </w:p>
    <w:p>
      <w:pPr>
        <w:pStyle w:val="PreformattedText"/>
        <w:pBdr/>
        <w:bidi w:val="0"/>
        <w:spacing w:before="0" w:after="0"/>
        <w:jc w:val="start"/>
        <w:rPr/>
      </w:pPr>
      <w:r>
        <w:rPr/>
      </w:r>
    </w:p>
    <w:p>
      <w:pPr>
        <w:pStyle w:val="PreformattedText"/>
        <w:pBdr/>
        <w:bidi w:val="0"/>
        <w:spacing w:before="0" w:after="0"/>
        <w:jc w:val="start"/>
        <w:rPr/>
      </w:pPr>
      <w:r>
        <w:rPr>
          <w:rStyle w:val="SourceText"/>
        </w:rPr>
        <w:t xml:space="preserve">        </w:t>
      </w:r>
      <w:r>
        <w:rPr>
          <w:rStyle w:val="SourceText"/>
        </w:rPr>
        <w:t>rows.append(</w:t>
      </w:r>
    </w:p>
    <w:p>
      <w:pPr>
        <w:pStyle w:val="PreformattedText"/>
        <w:pBdr/>
        <w:bidi w:val="0"/>
        <w:spacing w:before="0" w:after="0"/>
        <w:jc w:val="start"/>
        <w:rPr/>
      </w:pPr>
      <w:r>
        <w:rPr>
          <w:rStyle w:val="SourceText"/>
        </w:rPr>
        <w:t xml:space="preserve">            </w:t>
      </w:r>
      <w:r>
        <w:rPr>
          <w:rStyle w:val="SourceText"/>
        </w:rPr>
        <w:t>{</w:t>
      </w:r>
    </w:p>
    <w:p>
      <w:pPr>
        <w:pStyle w:val="PreformattedText"/>
        <w:pBdr/>
        <w:bidi w:val="0"/>
        <w:spacing w:before="0" w:after="0"/>
        <w:jc w:val="start"/>
        <w:rPr/>
      </w:pPr>
      <w:r>
        <w:rPr>
          <w:rStyle w:val="SourceText"/>
        </w:rPr>
        <w:t xml:space="preserve">                </w:t>
      </w:r>
      <w:r>
        <w:rPr>
          <w:rStyle w:val="SourceText"/>
        </w:rPr>
        <w:t>"Model": model_name,</w:t>
      </w:r>
    </w:p>
    <w:p>
      <w:pPr>
        <w:pStyle w:val="PreformattedText"/>
        <w:pBdr/>
        <w:bidi w:val="0"/>
        <w:spacing w:before="0" w:after="0"/>
        <w:jc w:val="start"/>
        <w:rPr/>
      </w:pPr>
      <w:r>
        <w:rPr>
          <w:rStyle w:val="SourceText"/>
        </w:rPr>
        <w:t xml:space="preserve">                </w:t>
      </w:r>
      <w:r>
        <w:rPr>
          <w:rStyle w:val="SourceText"/>
        </w:rPr>
        <w:t>"Accuracy": accuracy_score(y_test, y_pred),</w:t>
      </w:r>
    </w:p>
    <w:p>
      <w:pPr>
        <w:pStyle w:val="PreformattedText"/>
        <w:pBdr/>
        <w:bidi w:val="0"/>
        <w:spacing w:before="0" w:after="0"/>
        <w:jc w:val="start"/>
        <w:rPr/>
      </w:pPr>
      <w:r>
        <w:rPr>
          <w:rStyle w:val="SourceText"/>
        </w:rPr>
        <w:t xml:space="preserve">                </w:t>
      </w:r>
      <w:r>
        <w:rPr>
          <w:rStyle w:val="SourceText"/>
        </w:rPr>
        <w:t>"Precision": precision_score(y_test, y_pred, zero_division=0),</w:t>
      </w:r>
    </w:p>
    <w:p>
      <w:pPr>
        <w:pStyle w:val="PreformattedText"/>
        <w:pBdr/>
        <w:bidi w:val="0"/>
        <w:spacing w:before="0" w:after="0"/>
        <w:jc w:val="start"/>
        <w:rPr/>
      </w:pPr>
      <w:r>
        <w:rPr>
          <w:rStyle w:val="SourceText"/>
        </w:rPr>
        <w:t xml:space="preserve">                </w:t>
      </w:r>
      <w:r>
        <w:rPr>
          <w:rStyle w:val="SourceText"/>
        </w:rPr>
        <w:t>"Recall": recall_score(y_test, y_pred, zero_division=0),</w:t>
      </w:r>
    </w:p>
    <w:p>
      <w:pPr>
        <w:pStyle w:val="PreformattedText"/>
        <w:pBdr/>
        <w:bidi w:val="0"/>
        <w:spacing w:before="0" w:after="0"/>
        <w:jc w:val="start"/>
        <w:rPr/>
      </w:pPr>
      <w:r>
        <w:rPr>
          <w:rStyle w:val="SourceText"/>
        </w:rPr>
        <w:t xml:space="preserve">                </w:t>
      </w:r>
      <w:r>
        <w:rPr>
          <w:rStyle w:val="SourceText"/>
        </w:rPr>
        <w:t>"F1": f1_score(y_test, y_pred, zero_division=0),</w:t>
      </w:r>
    </w:p>
    <w:p>
      <w:pPr>
        <w:pStyle w:val="PreformattedText"/>
        <w:pBdr/>
        <w:bidi w:val="0"/>
        <w:spacing w:before="0" w:after="0"/>
        <w:jc w:val="start"/>
        <w:rPr/>
      </w:pPr>
      <w:r>
        <w:rPr>
          <w:rStyle w:val="SourceText"/>
        </w:rPr>
        <w:t xml:space="preserve">                </w:t>
      </w:r>
      <w:r>
        <w:rPr>
          <w:rStyle w:val="SourceText"/>
        </w:rPr>
        <w:t>"ROC-AUC": roc_auc_score(y_test, y_score),</w:t>
      </w:r>
    </w:p>
    <w:p>
      <w:pPr>
        <w:pStyle w:val="PreformattedText"/>
        <w:pBdr/>
        <w:bidi w:val="0"/>
        <w:spacing w:before="0" w:after="0"/>
        <w:jc w:val="start"/>
        <w:rPr/>
      </w:pPr>
      <w:r>
        <w:rPr>
          <w:rStyle w:val="SourceText"/>
        </w:rPr>
        <w:t xml:space="preserve">            </w:t>
      </w:r>
      <w:r>
        <w:rPr>
          <w:rStyle w:val="SourceText"/>
        </w:rPr>
        <w:t>}</w:t>
      </w:r>
    </w:p>
    <w:p>
      <w:pPr>
        <w:pStyle w:val="PreformattedText"/>
        <w:pBdr/>
        <w:bidi w:val="0"/>
        <w:spacing w:before="0" w:after="0"/>
        <w:jc w:val="start"/>
        <w:rPr/>
      </w:pPr>
      <w:r>
        <w:rPr>
          <w:rStyle w:val="SourceText"/>
        </w:rPr>
        <w:t xml:space="preserve">        </w:t>
      </w:r>
      <w:r>
        <w:rPr>
          <w:rStyle w:val="SourceText"/>
        </w:rPr>
        <w:t>)</w:t>
      </w:r>
    </w:p>
    <w:p>
      <w:pPr>
        <w:pStyle w:val="PreformattedText"/>
        <w:pBdr/>
        <w:bidi w:val="0"/>
        <w:spacing w:before="0" w:after="0"/>
        <w:jc w:val="start"/>
        <w:rPr/>
      </w:pPr>
      <w:r>
        <w:rPr/>
      </w:r>
    </w:p>
    <w:p>
      <w:pPr>
        <w:pStyle w:val="PreformattedText"/>
        <w:bidi w:val="0"/>
        <w:spacing w:before="0" w:after="283"/>
        <w:jc w:val="start"/>
        <w:rPr/>
      </w:pPr>
      <w:r>
        <w:rPr>
          <w:rStyle w:val="SourceText"/>
        </w:rPr>
        <w:t xml:space="preserve">    </w:t>
      </w:r>
      <w:r>
        <w:rPr>
          <w:rStyle w:val="SourceText"/>
        </w:rPr>
        <w:t>return pd.DataFrame(rows)</w:t>
      </w:r>
    </w:p>
    <w:sectPr>
      <w:type w:val="nextPage"/>
      <w:pgSz w:w="11906" w:h="16838"/>
      <w:pgMar w:left="1701" w:right="567" w:gutter="0" w:header="0" w:top="1134" w:footer="0" w:bottom="1134"/>
      <w:pgNumType w:fmt="decimal"/>
      <w:formProt w:val="false"/>
      <w:textDirection w:val="lrTb"/>
      <w:docGrid w:type="default" w:linePitch="600" w:charSpace="24576"/>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altName w:val="serif"/>
    <w:charset w:val="01" w:characterSet="utf-8"/>
    <w:family w:val="auto"/>
    <w:pitch w:val="default"/>
  </w:font>
  <w:font w:name="Courier New">
    <w:altName w:val="monospace"/>
    <w:charset w:val="01" w:characterSet="utf-8"/>
    <w:family w:val="auto"/>
    <w:pitch w:val="default"/>
  </w:font>
  <w:font w:name="OpenSymbol">
    <w:altName w:val="Arial Unicode MS"/>
    <w:charset w:val="02"/>
    <w:family w:val="auto"/>
    <w:pitch w:val="default"/>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lvl>
    <w:lvl w:ilvl="1">
      <w:start w:val="1"/>
      <w:numFmt w:val="none"/>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abstractNum w:abstractNumId="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w="http://schemas.openxmlformats.org/wordprocessingml/2006/main">
  <w:zoom w:percent="96"/>
  <w:defaultTabStop w:val="1134"/>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CJK HK" w:cs="FreeSans"/>
        <w:sz w:val="24"/>
        <w:szCs w:val="24"/>
        <w:lang w:val="en-US" w:eastAsia="zh-CN" w:bidi="hi-IN"/>
      </w:rPr>
    </w:rPrDefault>
    <w:pPrDefault>
      <w:pPr>
        <w:suppressAutoHyphens w:val="true"/>
      </w:pPr>
    </w:pPrDefault>
  </w:docDefaults>
  <w:style w:type="paragraph" w:styleId="Normal">
    <w:name w:val="Normal"/>
    <w:qFormat/>
    <w:pPr>
      <w:widowControl w:val="false"/>
      <w:kinsoku w:val="true"/>
      <w:overflowPunct w:val="true"/>
      <w:autoSpaceDE w:val="true"/>
      <w:bidi w:val="0"/>
      <w:spacing w:lineRule="auto" w:line="360"/>
    </w:pPr>
    <w:rPr>
      <w:rFonts w:ascii="Times New Roman;serif" w:hAnsi="Times New Roman;serif" w:eastAsia="Times New Roman;serif" w:cs="Times New Roman;serif"/>
      <w:color w:val="111111"/>
      <w:sz w:val="28"/>
      <w:szCs w:val="28"/>
      <w:lang w:val="en-US" w:eastAsia="zh-CN" w:bidi="hi-IN"/>
    </w:rPr>
  </w:style>
  <w:style w:type="paragraph" w:styleId="Heading1">
    <w:name w:val="heading 1"/>
    <w:basedOn w:val="Heading"/>
    <w:next w:val="BodyText"/>
    <w:qFormat/>
    <w:pPr>
      <w:keepNext w:val="true"/>
      <w:pageBreakBefore/>
      <w:spacing w:before="240" w:after="240"/>
      <w:jc w:val="center"/>
    </w:pPr>
    <w:rPr>
      <w:rFonts w:ascii="Times New Roman;serif" w:hAnsi="Times New Roman;serif" w:eastAsia="Times New Roman;serif" w:cs="Times New Roman;serif"/>
      <w:b/>
      <w:bCs/>
      <w:caps/>
      <w:sz w:val="36"/>
      <w:szCs w:val="36"/>
    </w:rPr>
  </w:style>
  <w:style w:type="paragraph" w:styleId="Heading2">
    <w:name w:val="heading 2"/>
    <w:basedOn w:val="Heading"/>
    <w:next w:val="BodyText"/>
    <w:qFormat/>
    <w:pPr>
      <w:keepNext w:val="true"/>
      <w:numPr>
        <w:ilvl w:val="0"/>
        <w:numId w:val="0"/>
      </w:numPr>
      <w:spacing w:before="480" w:after="240"/>
      <w:ind w:start="480" w:end="480"/>
      <w:jc w:val="both"/>
      <w:outlineLvl w:val="1"/>
    </w:pPr>
    <w:rPr>
      <w:rFonts w:ascii="Times New Roman;serif" w:hAnsi="Times New Roman;serif" w:eastAsia="Times New Roman;serif" w:cs="Times New Roman;serif"/>
      <w:b/>
      <w:bCs/>
      <w:sz w:val="32"/>
      <w:szCs w:val="32"/>
    </w:rPr>
  </w:style>
  <w:style w:type="paragraph" w:styleId="Heading3">
    <w:name w:val="heading 3"/>
    <w:basedOn w:val="Heading"/>
    <w:next w:val="BodyText"/>
    <w:qFormat/>
    <w:pPr>
      <w:keepNext w:val="true"/>
      <w:numPr>
        <w:ilvl w:val="0"/>
        <w:numId w:val="0"/>
      </w:numPr>
      <w:spacing w:before="480" w:after="240"/>
      <w:ind w:start="480" w:end="480"/>
      <w:jc w:val="both"/>
      <w:outlineLvl w:val="2"/>
    </w:pPr>
    <w:rPr>
      <w:rFonts w:ascii="Times New Roman;serif" w:hAnsi="Times New Roman;serif" w:eastAsia="Times New Roman;serif" w:cs="Times New Roman;serif"/>
      <w:b/>
      <w:bCs/>
      <w:sz w:val="28"/>
      <w:szCs w:val="28"/>
    </w:rPr>
  </w:style>
  <w:style w:type="paragraph" w:styleId="Heading4">
    <w:name w:val="heading 4"/>
    <w:basedOn w:val="Heading"/>
    <w:next w:val="BodyText"/>
    <w:qFormat/>
    <w:pPr>
      <w:keepNext w:val="true"/>
      <w:numPr>
        <w:ilvl w:val="0"/>
        <w:numId w:val="0"/>
      </w:numPr>
      <w:spacing w:before="120" w:after="120"/>
      <w:outlineLvl w:val="3"/>
    </w:pPr>
    <w:rPr>
      <w:rFonts w:ascii="Times New Roman;serif" w:hAnsi="Times New Roman;serif" w:eastAsia="Times New Roman;serif" w:cs="Times New Roman;serif"/>
      <w:b/>
      <w:bCs/>
      <w:sz w:val="24"/>
      <w:szCs w:val="24"/>
    </w:rPr>
  </w:style>
  <w:style w:type="character" w:styleId="EndnoteReference">
    <w:name w:val="endnote reference"/>
    <w:rPr>
      <w:vertAlign w:val="superscript"/>
    </w:rPr>
  </w:style>
  <w:style w:type="character" w:styleId="FootnoteReference">
    <w:name w:val="footnote reference"/>
    <w:rPr>
      <w:vertAlign w:val="superscript"/>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SourceText">
    <w:name w:val="Source Text"/>
    <w:qFormat/>
    <w:rPr>
      <w:rFonts w:ascii="Courier New;monospace" w:hAnsi="Courier New;monospace" w:eastAsia="Courier New;monospace" w:cs="Courier New;monospace"/>
      <w:sz w:val="22"/>
      <w:szCs w:val="22"/>
    </w:rPr>
  </w:style>
  <w:style w:type="character" w:styleId="NumberingSymbols">
    <w:name w:val="Numbering Symbols"/>
    <w:qFormat/>
    <w:rPr/>
  </w:style>
  <w:style w:type="character" w:styleId="Bullets">
    <w:name w:val="Bullets"/>
    <w:qFormat/>
    <w:rPr>
      <w:rFonts w:ascii="OpenSymbol" w:hAnsi="OpenSymbol" w:eastAsia="OpenSymbol" w:cs="OpenSymbol"/>
    </w:rPr>
  </w:style>
  <w:style w:type="character" w:styleId="Strong">
    <w:name w:val="Strong"/>
    <w:qFormat/>
    <w:rPr>
      <w:b/>
      <w:bCs/>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BodyText">
    <w:name w:val="Body Text"/>
    <w:basedOn w:val="Normal"/>
    <w:pPr>
      <w:spacing w:before="0" w:after="283"/>
      <w:ind w:firstLine="709"/>
      <w:jc w:val="both"/>
    </w:pPr>
    <w:rPr/>
  </w:style>
  <w:style w:type="paragraph" w:styleId="EnvelopeReturn">
    <w:name w:val="envelope return"/>
    <w:basedOn w:val="Normal"/>
    <w:pPr/>
    <w:rPr>
      <w:i/>
    </w:rPr>
  </w:style>
  <w:style w:type="paragraph" w:styleId="TableContents">
    <w:name w:val="Table Contents"/>
    <w:basedOn w:val="BodyText"/>
    <w:qFormat/>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Index">
    <w:name w:val="Index"/>
    <w:basedOn w:val="Normal"/>
    <w:qFormat/>
    <w:pPr>
      <w:suppressLineNumbers/>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List">
    <w:name w:val="List"/>
    <w:basedOn w:val="BodyText"/>
    <w:pPr/>
    <w:rPr>
      <w:rFonts w:cs="FreeSans"/>
    </w:rPr>
  </w:style>
  <w:style w:type="paragraph" w:styleId="PreformattedText">
    <w:name w:val="Preformatted Text"/>
    <w:basedOn w:val="Normal"/>
    <w:qFormat/>
    <w:pPr>
      <w:pBdr>
        <w:top w:val="single" w:sz="2" w:space="7" w:color="AAAAAA"/>
        <w:left w:val="single" w:sz="2" w:space="7" w:color="AAAAAA"/>
        <w:bottom w:val="single" w:sz="2" w:space="7" w:color="AAAAAA"/>
        <w:right w:val="single" w:sz="2" w:space="7" w:color="AAAAAA"/>
      </w:pBdr>
      <w:spacing w:before="0" w:after="0"/>
    </w:pPr>
    <w:rPr>
      <w:rFonts w:ascii="Courier New;monospace" w:hAnsi="Courier New;monospace" w:eastAsia="Courier New;monospace" w:cs="Courier New;monospace"/>
      <w:sz w:val="18"/>
      <w:szCs w:val="18"/>
    </w:rPr>
  </w:style>
  <w:style w:type="paragraph" w:styleId="TableHeading">
    <w:name w:val="Table Heading"/>
    <w:basedOn w:val="TableContents"/>
    <w:qFormat/>
    <w:pPr>
      <w:suppressLineNumbers/>
      <w:jc w:val="center"/>
    </w:pPr>
    <w:rPr>
      <w:b/>
      <w:bCs/>
    </w:rPr>
  </w:style>
  <w:style w:type="paragraph" w:styleId="BodyTextcaption">
    <w:name w:val="Body Text.caption"/>
    <w:basedOn w:val="BodyText"/>
    <w:qFormat/>
    <w:pPr>
      <w:jc w:val="center"/>
    </w:pPr>
    <w:rPr>
      <w:i/>
      <w:iCs/>
      <w:sz w:val="24"/>
      <w:szCs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file:///home/aleksey/Documents/mirea_lab/6%20sem/math_for_prog/assets/lab2_report/class_balance_by_source.png" TargetMode="External"/><Relationship Id="rId3" Type="http://schemas.openxmlformats.org/officeDocument/2006/relationships/image" Target="file:///home/aleksey/Documents/mirea_lab/6%20sem/math_for_prog/assets/lab2_report/correlation_heatmap.png" TargetMode="External"/><Relationship Id="rId4" Type="http://schemas.openxmlformats.org/officeDocument/2006/relationships/image" Target="file:///home/aleksey/Documents/mirea_lab/6%20sem/math_for_prog/assets/lab2_report/feature_analysis.png" TargetMode="External"/><Relationship Id="rId5" Type="http://schemas.openxmlformats.org/officeDocument/2006/relationships/image" Target="file:///home/aleksey/Documents/mirea_lab/6%20sem/math_for_prog/assets/lab2_report/f1_comparison.png" TargetMode="External"/><Relationship Id="rId6" Type="http://schemas.openxmlformats.org/officeDocument/2006/relationships/image" Target="file:///home/aleksey/Documents/mirea_lab/6%20sem/math_for_prog/assets/lab2_report/roc_auc_comparison.png" TargetMode="External"/><Relationship Id="rId7" Type="http://schemas.openxmlformats.org/officeDocument/2006/relationships/image" Target="file:///home/aleksey/Documents/mirea_lab/6%20sem/math_for_prog/assets/lab2_report/confusion_matrices.png" TargetMode="Externa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LibreOffice/26.2.2.2$Linux_X86_64 LibreOffice_project/620$Build-2</Application>
  <AppVersion>15.0000</AppVersion>
  <Pages>8</Pages>
  <Words>2925</Words>
  <Characters>20390</Characters>
  <CharactersWithSpaces>23715</CharactersWithSpaces>
  <Paragraphs>396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Практическая работа №2</dc:title>
</cp:coreProperties>
</file>

<file path=docProps/custom.xml><?xml version="1.0" encoding="utf-8"?>
<Properties xmlns="http://schemas.openxmlformats.org/officeDocument/2006/custom-properties" xmlns:vt="http://schemas.openxmlformats.org/officeDocument/2006/docPropsVTypes"/>
</file>