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48"/>
        <w:gridCol w:w="4673"/>
      </w:tblGrid>
      <w:tr w:rsidR="004F1B07" w14:paraId="56128332" w14:textId="77777777" w:rsidTr="004F1B07">
        <w:tc>
          <w:tcPr>
            <w:tcW w:w="4248" w:type="dxa"/>
          </w:tcPr>
          <w:p w14:paraId="5522616B" w14:textId="16B6732C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ДИСЦИПЛИНА</w:t>
            </w:r>
          </w:p>
        </w:tc>
        <w:tc>
          <w:tcPr>
            <w:tcW w:w="4673" w:type="dxa"/>
          </w:tcPr>
          <w:p w14:paraId="23001AD8" w14:textId="075A32D4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Математика для программирования</w:t>
            </w:r>
          </w:p>
        </w:tc>
      </w:tr>
      <w:tr w:rsidR="004F1B07" w:rsidRPr="004F1B07" w14:paraId="7319BD4C" w14:textId="77777777" w:rsidTr="004F1B07">
        <w:tc>
          <w:tcPr>
            <w:tcW w:w="4248" w:type="dxa"/>
          </w:tcPr>
          <w:p w14:paraId="1F3FEDE2" w14:textId="3570A940" w:rsid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  <w:lang w:val="en-US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</w:t>
            </w:r>
          </w:p>
        </w:tc>
        <w:tc>
          <w:tcPr>
            <w:tcW w:w="4673" w:type="dxa"/>
          </w:tcPr>
          <w:p w14:paraId="7295ACF9" w14:textId="44A0E90D" w:rsidR="004F1B07" w:rsidRPr="004F1B07" w:rsidRDefault="004F1B07" w:rsidP="004F1B07">
            <w:pPr>
              <w:spacing w:before="100" w:beforeAutospacing="1" w:after="100" w:afterAutospacing="1" w:line="360" w:lineRule="auto"/>
              <w:ind w:right="-399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Институт перспективных технологи</w:t>
            </w:r>
            <w:r w:rsidR="00704697">
              <w:rPr>
                <w:rFonts w:ascii="TimesNewRomanPSMT" w:hAnsi="TimesNewRomanPSMT"/>
                <w:szCs w:val="28"/>
              </w:rPr>
              <w:t>й</w:t>
            </w:r>
            <w:r w:rsidRPr="00246D75">
              <w:rPr>
                <w:rFonts w:ascii="TimesNewRomanPSMT" w:hAnsi="TimesNewRomanPSMT"/>
                <w:szCs w:val="28"/>
              </w:rPr>
              <w:t xml:space="preserve"> и индустриального программирования</w:t>
            </w:r>
          </w:p>
        </w:tc>
      </w:tr>
      <w:tr w:rsidR="004F1B07" w:rsidRPr="004F1B07" w14:paraId="1150BCFD" w14:textId="77777777" w:rsidTr="004F1B07">
        <w:tc>
          <w:tcPr>
            <w:tcW w:w="4248" w:type="dxa"/>
          </w:tcPr>
          <w:p w14:paraId="3D7FFBBB" w14:textId="7CDD0924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</w:t>
            </w:r>
          </w:p>
        </w:tc>
        <w:tc>
          <w:tcPr>
            <w:tcW w:w="4673" w:type="dxa"/>
          </w:tcPr>
          <w:p w14:paraId="71E8F6CB" w14:textId="3051C25C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Кафедра индустриального программирования</w:t>
            </w:r>
          </w:p>
        </w:tc>
      </w:tr>
      <w:tr w:rsidR="004F1B07" w:rsidRPr="004F1B07" w14:paraId="43CAA60D" w14:textId="77777777" w:rsidTr="004F1B07">
        <w:tc>
          <w:tcPr>
            <w:tcW w:w="4248" w:type="dxa"/>
          </w:tcPr>
          <w:p w14:paraId="616EF778" w14:textId="0259C87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ВИД УЧЕБНОГО МАТЕРИАЛА</w:t>
            </w:r>
          </w:p>
        </w:tc>
        <w:tc>
          <w:tcPr>
            <w:tcW w:w="4673" w:type="dxa"/>
          </w:tcPr>
          <w:p w14:paraId="7918B452" w14:textId="106B22A1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Практическое занятие</w:t>
            </w:r>
          </w:p>
        </w:tc>
      </w:tr>
      <w:tr w:rsidR="004F1B07" w:rsidRPr="004F1B07" w14:paraId="621845F5" w14:textId="77777777" w:rsidTr="004F1B07">
        <w:tc>
          <w:tcPr>
            <w:tcW w:w="4248" w:type="dxa"/>
          </w:tcPr>
          <w:p w14:paraId="505108BA" w14:textId="450B9729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ПРЕПОДАВАТЕЛЬ</w:t>
            </w:r>
          </w:p>
        </w:tc>
        <w:tc>
          <w:tcPr>
            <w:tcW w:w="4673" w:type="dxa"/>
          </w:tcPr>
          <w:p w14:paraId="4FC8B6C3" w14:textId="237A5546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Cs w:val="28"/>
              </w:rPr>
              <w:t>Вострокнутов Игорь Евгеньевич</w:t>
            </w:r>
          </w:p>
        </w:tc>
      </w:tr>
      <w:tr w:rsidR="004F1B07" w:rsidRPr="004F1B07" w14:paraId="16C11896" w14:textId="77777777" w:rsidTr="004F1B07">
        <w:tc>
          <w:tcPr>
            <w:tcW w:w="4248" w:type="dxa"/>
          </w:tcPr>
          <w:p w14:paraId="5840B027" w14:textId="1024CE02" w:rsidR="004F1B07" w:rsidRPr="004F1B07" w:rsidRDefault="004F1B07" w:rsidP="004F1B07">
            <w:pPr>
              <w:spacing w:before="100" w:beforeAutospacing="1" w:after="100" w:afterAutospacing="1" w:line="360" w:lineRule="auto"/>
              <w:rPr>
                <w:rFonts w:ascii="TimesNewRomanPSMT" w:hAnsi="TimesNewRomanPSMT"/>
                <w:szCs w:val="28"/>
              </w:rPr>
            </w:pPr>
            <w:r w:rsidRPr="00246D75">
              <w:rPr>
                <w:rFonts w:ascii="TimesNewRomanPSMT" w:hAnsi="TimesNewRomanPSMT"/>
                <w:szCs w:val="28"/>
              </w:rPr>
              <w:t>СЕМЕСТР</w:t>
            </w:r>
          </w:p>
        </w:tc>
        <w:tc>
          <w:tcPr>
            <w:tcW w:w="4673" w:type="dxa"/>
          </w:tcPr>
          <w:p w14:paraId="44B2B470" w14:textId="647315B5" w:rsidR="004F1B07" w:rsidRPr="004F1B07" w:rsidRDefault="004F1B07" w:rsidP="004F1B07">
            <w:pPr>
              <w:pStyle w:val="ac"/>
              <w:spacing w:line="360" w:lineRule="auto"/>
              <w:rPr>
                <w:rFonts w:ascii="TimesNewRomanPSMT" w:hAnsi="TimesNewRomanPSMT"/>
                <w:szCs w:val="28"/>
              </w:rPr>
            </w:pPr>
            <w:r>
              <w:rPr>
                <w:rFonts w:ascii="TimesNewRomanPSMT" w:hAnsi="TimesNewRomanPSMT"/>
                <w:sz w:val="28"/>
                <w:szCs w:val="28"/>
              </w:rPr>
              <w:t xml:space="preserve">7 семестр, </w:t>
            </w:r>
            <w:r w:rsidR="00704697">
              <w:rPr>
                <w:rFonts w:ascii="TimesNewRomanPSMT" w:hAnsi="TimesNewRomanPSMT"/>
                <w:sz w:val="28"/>
                <w:szCs w:val="28"/>
              </w:rPr>
              <w:t>2025–2026</w:t>
            </w:r>
            <w:r>
              <w:rPr>
                <w:rFonts w:ascii="TimesNewRomanPSMT" w:hAnsi="TimesNewRomanPSMT"/>
                <w:sz w:val="28"/>
                <w:szCs w:val="28"/>
              </w:rPr>
              <w:t xml:space="preserve"> гг. </w:t>
            </w:r>
          </w:p>
        </w:tc>
      </w:tr>
    </w:tbl>
    <w:p w14:paraId="2B407C10" w14:textId="0B319F54" w:rsidR="00246D75" w:rsidRDefault="00246D75" w:rsidP="00246D75">
      <w:pPr>
        <w:rPr>
          <w:sz w:val="24"/>
        </w:rPr>
      </w:pPr>
    </w:p>
    <w:p w14:paraId="43296B95" w14:textId="77777777" w:rsidR="00704697" w:rsidRDefault="00704697" w:rsidP="00246D75">
      <w:pPr>
        <w:rPr>
          <w:sz w:val="24"/>
        </w:rPr>
      </w:pPr>
    </w:p>
    <w:p w14:paraId="52A4695A" w14:textId="77777777" w:rsidR="00704697" w:rsidRDefault="00704697" w:rsidP="00246D75">
      <w:pPr>
        <w:rPr>
          <w:sz w:val="24"/>
        </w:rPr>
      </w:pPr>
    </w:p>
    <w:p w14:paraId="7B81A0DD" w14:textId="77777777" w:rsidR="00704697" w:rsidRDefault="00704697" w:rsidP="00246D75">
      <w:pPr>
        <w:rPr>
          <w:sz w:val="24"/>
        </w:rPr>
      </w:pPr>
    </w:p>
    <w:p w14:paraId="5FE78B65" w14:textId="77777777" w:rsidR="00704697" w:rsidRDefault="00704697" w:rsidP="00246D75">
      <w:pPr>
        <w:rPr>
          <w:sz w:val="24"/>
        </w:rPr>
      </w:pPr>
    </w:p>
    <w:p w14:paraId="1349521A" w14:textId="77777777" w:rsidR="00704697" w:rsidRDefault="00704697" w:rsidP="00246D75">
      <w:pPr>
        <w:rPr>
          <w:sz w:val="24"/>
        </w:rPr>
      </w:pPr>
    </w:p>
    <w:p w14:paraId="5BA9207B" w14:textId="77777777" w:rsidR="00704697" w:rsidRDefault="00704697" w:rsidP="00246D75">
      <w:pPr>
        <w:rPr>
          <w:sz w:val="24"/>
        </w:rPr>
      </w:pPr>
    </w:p>
    <w:p w14:paraId="51EB0812" w14:textId="77777777" w:rsidR="00704697" w:rsidRDefault="00704697" w:rsidP="00246D75">
      <w:pPr>
        <w:rPr>
          <w:sz w:val="24"/>
        </w:rPr>
      </w:pPr>
    </w:p>
    <w:p w14:paraId="0E14493E" w14:textId="77777777" w:rsidR="00704697" w:rsidRDefault="00704697" w:rsidP="00246D75">
      <w:pPr>
        <w:rPr>
          <w:sz w:val="24"/>
        </w:rPr>
      </w:pPr>
    </w:p>
    <w:p w14:paraId="35DAF9CD" w14:textId="77777777" w:rsidR="00704697" w:rsidRDefault="00704697" w:rsidP="00246D75">
      <w:pPr>
        <w:rPr>
          <w:sz w:val="24"/>
        </w:rPr>
      </w:pPr>
    </w:p>
    <w:p w14:paraId="2941D1EC" w14:textId="77777777" w:rsidR="00704697" w:rsidRDefault="00704697" w:rsidP="00246D75">
      <w:pPr>
        <w:rPr>
          <w:sz w:val="24"/>
        </w:rPr>
      </w:pPr>
    </w:p>
    <w:p w14:paraId="097B4A40" w14:textId="77777777" w:rsidR="00704697" w:rsidRDefault="00704697" w:rsidP="00246D75">
      <w:pPr>
        <w:rPr>
          <w:sz w:val="24"/>
        </w:rPr>
      </w:pPr>
    </w:p>
    <w:p w14:paraId="6D849A8F" w14:textId="77777777" w:rsidR="00704697" w:rsidRDefault="00704697" w:rsidP="00246D75">
      <w:pPr>
        <w:rPr>
          <w:sz w:val="24"/>
        </w:rPr>
      </w:pPr>
    </w:p>
    <w:p w14:paraId="5C05267F" w14:textId="77777777" w:rsidR="00704697" w:rsidRDefault="00704697" w:rsidP="00246D75">
      <w:pPr>
        <w:rPr>
          <w:sz w:val="24"/>
        </w:rPr>
      </w:pPr>
    </w:p>
    <w:p w14:paraId="1ADDDD9F" w14:textId="77777777" w:rsidR="00704697" w:rsidRDefault="00704697" w:rsidP="00246D75">
      <w:pPr>
        <w:rPr>
          <w:sz w:val="24"/>
        </w:rPr>
      </w:pPr>
    </w:p>
    <w:p w14:paraId="2BC05A53" w14:textId="77777777" w:rsidR="00704697" w:rsidRDefault="00704697" w:rsidP="00246D75">
      <w:pPr>
        <w:rPr>
          <w:sz w:val="24"/>
        </w:rPr>
      </w:pPr>
    </w:p>
    <w:p w14:paraId="3366D6D7" w14:textId="77777777" w:rsidR="00704697" w:rsidRDefault="00704697" w:rsidP="00246D75">
      <w:pPr>
        <w:rPr>
          <w:sz w:val="24"/>
        </w:rPr>
      </w:pPr>
    </w:p>
    <w:p w14:paraId="19BBCC27" w14:textId="77777777" w:rsidR="00704697" w:rsidRDefault="00704697" w:rsidP="00246D75">
      <w:pPr>
        <w:rPr>
          <w:sz w:val="24"/>
        </w:rPr>
      </w:pPr>
    </w:p>
    <w:p w14:paraId="429E3391" w14:textId="77777777" w:rsidR="00704697" w:rsidRDefault="00704697" w:rsidP="00246D75">
      <w:pPr>
        <w:rPr>
          <w:sz w:val="24"/>
        </w:rPr>
      </w:pPr>
    </w:p>
    <w:p w14:paraId="3ED050C6" w14:textId="77777777" w:rsidR="00704697" w:rsidRDefault="00704697" w:rsidP="00246D75">
      <w:pPr>
        <w:rPr>
          <w:sz w:val="24"/>
        </w:rPr>
      </w:pPr>
    </w:p>
    <w:p w14:paraId="14922868" w14:textId="77777777" w:rsidR="00704697" w:rsidRDefault="00704697" w:rsidP="00246D75">
      <w:pPr>
        <w:rPr>
          <w:sz w:val="24"/>
        </w:rPr>
      </w:pPr>
    </w:p>
    <w:p w14:paraId="0FE0E71B" w14:textId="77777777" w:rsidR="00704697" w:rsidRDefault="00704697" w:rsidP="00246D75">
      <w:pPr>
        <w:rPr>
          <w:sz w:val="24"/>
        </w:rPr>
      </w:pPr>
    </w:p>
    <w:p w14:paraId="48459D14" w14:textId="77777777" w:rsidR="00704697" w:rsidRDefault="00704697" w:rsidP="00246D75">
      <w:pPr>
        <w:rPr>
          <w:sz w:val="24"/>
        </w:rPr>
      </w:pPr>
    </w:p>
    <w:p w14:paraId="110FD22E" w14:textId="77777777" w:rsidR="00704697" w:rsidRDefault="00704697" w:rsidP="00246D75">
      <w:pPr>
        <w:rPr>
          <w:sz w:val="24"/>
        </w:rPr>
      </w:pPr>
    </w:p>
    <w:p w14:paraId="1E939671" w14:textId="77777777" w:rsidR="00704697" w:rsidRDefault="00704697" w:rsidP="00246D75">
      <w:pPr>
        <w:rPr>
          <w:sz w:val="24"/>
        </w:rPr>
      </w:pPr>
    </w:p>
    <w:p w14:paraId="418ED32A" w14:textId="77777777" w:rsidR="00704697" w:rsidRDefault="00704697" w:rsidP="00246D75">
      <w:pPr>
        <w:rPr>
          <w:sz w:val="24"/>
        </w:rPr>
      </w:pPr>
    </w:p>
    <w:p w14:paraId="217EC078" w14:textId="77777777" w:rsidR="00704697" w:rsidRDefault="00704697" w:rsidP="00246D75">
      <w:pPr>
        <w:rPr>
          <w:sz w:val="24"/>
        </w:rPr>
      </w:pPr>
    </w:p>
    <w:p w14:paraId="27F4835A" w14:textId="77777777" w:rsidR="00704697" w:rsidRDefault="00704697" w:rsidP="00246D75">
      <w:pPr>
        <w:rPr>
          <w:sz w:val="24"/>
        </w:rPr>
      </w:pPr>
    </w:p>
    <w:p w14:paraId="7CA71842" w14:textId="77777777" w:rsidR="00704697" w:rsidRDefault="00704697" w:rsidP="00246D75">
      <w:pPr>
        <w:rPr>
          <w:sz w:val="24"/>
        </w:rPr>
      </w:pPr>
    </w:p>
    <w:p w14:paraId="7B20CE26" w14:textId="77777777" w:rsidR="00704697" w:rsidRPr="00246D75" w:rsidRDefault="00704697" w:rsidP="00246D75">
      <w:pPr>
        <w:rPr>
          <w:sz w:val="24"/>
        </w:rPr>
      </w:pPr>
    </w:p>
    <w:p w14:paraId="3E349A63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22A933B8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E6CDF46" w14:textId="77777777" w:rsidR="00704697" w:rsidRDefault="00704697" w:rsidP="00246D75">
      <w:pPr>
        <w:spacing w:before="100" w:beforeAutospacing="1" w:after="100" w:afterAutospacing="1"/>
        <w:rPr>
          <w:rFonts w:ascii="TimesNewRomanPS" w:hAnsi="TimesNewRomanPS"/>
          <w:b/>
          <w:bCs/>
          <w:szCs w:val="28"/>
        </w:rPr>
      </w:pPr>
    </w:p>
    <w:p w14:paraId="63E434DF" w14:textId="30E2F658" w:rsidR="00246D75" w:rsidRPr="00246D75" w:rsidRDefault="00246D75" w:rsidP="00246D75">
      <w:pPr>
        <w:spacing w:before="100" w:beforeAutospacing="1" w:after="100" w:afterAutospacing="1"/>
        <w:rPr>
          <w:sz w:val="24"/>
        </w:rPr>
      </w:pPr>
      <w:r w:rsidRPr="00246D75">
        <w:rPr>
          <w:rFonts w:ascii="TimesNewRomanPS" w:hAnsi="TimesNewRomanPS"/>
          <w:b/>
          <w:bCs/>
          <w:szCs w:val="28"/>
        </w:rPr>
        <w:lastRenderedPageBreak/>
        <w:t xml:space="preserve">Практическое занятие </w:t>
      </w:r>
      <w:r w:rsidR="00471FEA">
        <w:rPr>
          <w:rFonts w:ascii="TimesNewRomanPS" w:hAnsi="TimesNewRomanPS"/>
          <w:b/>
          <w:bCs/>
          <w:szCs w:val="28"/>
        </w:rPr>
        <w:t>№ 1</w:t>
      </w:r>
      <w:r w:rsidR="00E904A6">
        <w:rPr>
          <w:rFonts w:ascii="TimesNewRomanPS" w:hAnsi="TimesNewRomanPS"/>
          <w:b/>
          <w:bCs/>
          <w:szCs w:val="28"/>
        </w:rPr>
        <w:t>2</w:t>
      </w:r>
      <w:r w:rsidR="00471FEA">
        <w:rPr>
          <w:rFonts w:ascii="TimesNewRomanPS" w:hAnsi="TimesNewRomanPS"/>
          <w:b/>
          <w:bCs/>
          <w:szCs w:val="28"/>
        </w:rPr>
        <w:t>–1</w:t>
      </w:r>
      <w:r w:rsidR="00E904A6">
        <w:rPr>
          <w:rFonts w:ascii="TimesNewRomanPS" w:hAnsi="TimesNewRomanPS"/>
          <w:b/>
          <w:bCs/>
          <w:szCs w:val="28"/>
        </w:rPr>
        <w:t>6</w:t>
      </w:r>
      <w:r w:rsidRPr="00246D75">
        <w:rPr>
          <w:rFonts w:ascii="TimesNewRomanPS" w:hAnsi="TimesNewRomanPS"/>
          <w:b/>
          <w:bCs/>
          <w:szCs w:val="28"/>
        </w:rPr>
        <w:t xml:space="preserve">. </w:t>
      </w:r>
    </w:p>
    <w:p w14:paraId="1F925DCA" w14:textId="49196E1D" w:rsidR="00D65A23" w:rsidRDefault="00BF44EC">
      <w:pPr>
        <w:rPr>
          <w:szCs w:val="28"/>
        </w:rPr>
      </w:pPr>
      <w:r w:rsidRPr="00BF44EC">
        <w:rPr>
          <w:b/>
          <w:bCs/>
          <w:szCs w:val="28"/>
        </w:rPr>
        <w:t>Тема:</w:t>
      </w:r>
      <w:r w:rsidRPr="00BF44EC">
        <w:rPr>
          <w:szCs w:val="28"/>
        </w:rPr>
        <w:t xml:space="preserve"> </w:t>
      </w:r>
      <w:r w:rsidR="00E904A6">
        <w:rPr>
          <w:szCs w:val="28"/>
        </w:rPr>
        <w:t xml:space="preserve">Создание и использование строительной техники </w:t>
      </w:r>
      <w:r w:rsidR="00437851">
        <w:rPr>
          <w:szCs w:val="28"/>
        </w:rPr>
        <w:t>на сцене</w:t>
      </w:r>
      <w:r w:rsidR="00E904A6">
        <w:rPr>
          <w:szCs w:val="28"/>
        </w:rPr>
        <w:t xml:space="preserve"> </w:t>
      </w:r>
      <w:r w:rsidR="00437851">
        <w:rPr>
          <w:szCs w:val="28"/>
        </w:rPr>
        <w:t xml:space="preserve">виртуального города в </w:t>
      </w:r>
      <w:r w:rsidR="00437851">
        <w:rPr>
          <w:szCs w:val="28"/>
          <w:lang w:val="en-US"/>
        </w:rPr>
        <w:t>Unity</w:t>
      </w:r>
      <w:r w:rsidR="00437851">
        <w:rPr>
          <w:szCs w:val="28"/>
        </w:rPr>
        <w:t xml:space="preserve">. </w:t>
      </w:r>
    </w:p>
    <w:p w14:paraId="75494849" w14:textId="77777777" w:rsidR="00437851" w:rsidRDefault="00437851">
      <w:pPr>
        <w:rPr>
          <w:szCs w:val="28"/>
        </w:rPr>
      </w:pPr>
    </w:p>
    <w:p w14:paraId="6740B8FE" w14:textId="7AA37CB5" w:rsidR="00437851" w:rsidRDefault="00437851">
      <w:pPr>
        <w:rPr>
          <w:szCs w:val="28"/>
        </w:rPr>
      </w:pPr>
      <w:r>
        <w:rPr>
          <w:szCs w:val="28"/>
        </w:rPr>
        <w:t xml:space="preserve">Задание 1. В сцену виртуального города практического занятия </w:t>
      </w:r>
      <w:r w:rsidR="00E904A6">
        <w:rPr>
          <w:szCs w:val="28"/>
        </w:rPr>
        <w:t>6–7</w:t>
      </w:r>
      <w:r>
        <w:rPr>
          <w:szCs w:val="28"/>
        </w:rPr>
        <w:t xml:space="preserve">  </w:t>
      </w:r>
      <w:r w:rsidR="00E904A6">
        <w:rPr>
          <w:szCs w:val="28"/>
        </w:rPr>
        <w:t xml:space="preserve">добавьте строительную площадку. Добавьте </w:t>
      </w:r>
      <w:r w:rsidR="00C16FE2">
        <w:rPr>
          <w:szCs w:val="28"/>
        </w:rPr>
        <w:t>элементы строительной техники: бульдозер, экскаватор, подъемный кран</w:t>
      </w:r>
      <w:r w:rsidR="003D5082">
        <w:rPr>
          <w:szCs w:val="28"/>
        </w:rPr>
        <w:t>, грузовой автомобиль</w:t>
      </w:r>
      <w:r w:rsidR="00C16FE2">
        <w:rPr>
          <w:szCs w:val="28"/>
        </w:rPr>
        <w:t xml:space="preserve">. </w:t>
      </w:r>
      <w:r>
        <w:rPr>
          <w:szCs w:val="28"/>
        </w:rPr>
        <w:t xml:space="preserve">Настроить коллайдеры таким образом, </w:t>
      </w:r>
      <w:r w:rsidR="00584E50">
        <w:rPr>
          <w:szCs w:val="28"/>
        </w:rPr>
        <w:t>чт</w:t>
      </w:r>
      <w:r w:rsidR="00C16FE2">
        <w:rPr>
          <w:szCs w:val="28"/>
        </w:rPr>
        <w:t>обы по</w:t>
      </w:r>
      <w:r w:rsidR="00471FEA">
        <w:rPr>
          <w:szCs w:val="28"/>
        </w:rPr>
        <w:t xml:space="preserve"> нажати</w:t>
      </w:r>
      <w:r w:rsidR="00C16FE2">
        <w:rPr>
          <w:szCs w:val="28"/>
        </w:rPr>
        <w:t>ю</w:t>
      </w:r>
      <w:r w:rsidR="00471FEA">
        <w:rPr>
          <w:szCs w:val="28"/>
        </w:rPr>
        <w:t xml:space="preserve"> на </w:t>
      </w:r>
      <w:r w:rsidR="00C16FE2">
        <w:rPr>
          <w:szCs w:val="28"/>
        </w:rPr>
        <w:t xml:space="preserve">определенные </w:t>
      </w:r>
      <w:r w:rsidR="00471FEA">
        <w:rPr>
          <w:szCs w:val="28"/>
        </w:rPr>
        <w:t>кнопк</w:t>
      </w:r>
      <w:r w:rsidR="00C16FE2">
        <w:rPr>
          <w:szCs w:val="28"/>
        </w:rPr>
        <w:t>и</w:t>
      </w:r>
      <w:r w:rsidR="00471FEA">
        <w:rPr>
          <w:szCs w:val="28"/>
        </w:rPr>
        <w:t xml:space="preserve"> клавиатуры</w:t>
      </w:r>
      <w:r w:rsidR="00C16FE2">
        <w:rPr>
          <w:szCs w:val="28"/>
        </w:rPr>
        <w:t xml:space="preserve"> можно было управлять строительной техникой</w:t>
      </w:r>
      <w:r w:rsidR="003D5082">
        <w:rPr>
          <w:szCs w:val="28"/>
        </w:rPr>
        <w:t xml:space="preserve"> и имитировать строительные работы.</w:t>
      </w:r>
    </w:p>
    <w:p w14:paraId="5F003A8B" w14:textId="77777777" w:rsidR="00C16FE2" w:rsidRDefault="00C16FE2">
      <w:pPr>
        <w:rPr>
          <w:szCs w:val="28"/>
        </w:rPr>
      </w:pPr>
    </w:p>
    <w:p w14:paraId="76728F52" w14:textId="0238BBC2" w:rsidR="00C16FE2" w:rsidRDefault="00C16FE2">
      <w:pPr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5587ABBC" wp14:editId="1F7FB0BC">
            <wp:extent cx="5940425" cy="3295015"/>
            <wp:effectExtent l="0" t="0" r="3175" b="0"/>
            <wp:docPr id="994771541" name="Рисунок 5" descr="Изображение выглядит как небо, транспорт, транспортное средство, на открытом воздух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1541" name="Рисунок 5" descr="Изображение выглядит как небо, транспорт, транспортное средство, на открытом воздух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DA81" w14:textId="77777777" w:rsidR="00C16FE2" w:rsidRDefault="00C16FE2">
      <w:pPr>
        <w:rPr>
          <w:szCs w:val="28"/>
        </w:rPr>
      </w:pPr>
    </w:p>
    <w:p w14:paraId="0F57140A" w14:textId="79AFEE94" w:rsidR="00437851" w:rsidRDefault="00C16FE2" w:rsidP="00C16FE2">
      <w:pPr>
        <w:jc w:val="center"/>
        <w:rPr>
          <w:szCs w:val="28"/>
        </w:rPr>
      </w:pPr>
      <w:r>
        <w:rPr>
          <w:noProof/>
          <w:szCs w:val="28"/>
          <w14:ligatures w14:val="standardContextual"/>
        </w:rPr>
        <w:lastRenderedPageBreak/>
        <w:drawing>
          <wp:inline distT="0" distB="0" distL="0" distR="0" wp14:anchorId="6D608CBD" wp14:editId="448B4302">
            <wp:extent cx="5240746" cy="3904090"/>
            <wp:effectExtent l="0" t="0" r="4445" b="0"/>
            <wp:docPr id="2031727117" name="Рисунок 6" descr="Изображение выглядит как небо, транспортное средство, колесо, Наземный транспор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27117" name="Рисунок 6" descr="Изображение выглядит как небо, транспортное средство, колесо, Наземный транспор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337" cy="391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2406" w14:textId="77777777" w:rsidR="00C16FE2" w:rsidRDefault="00C16FE2">
      <w:pPr>
        <w:rPr>
          <w:szCs w:val="28"/>
        </w:rPr>
      </w:pPr>
    </w:p>
    <w:p w14:paraId="12C78506" w14:textId="79EC26C3" w:rsidR="00C16FE2" w:rsidRDefault="00C16FE2" w:rsidP="00C16FE2">
      <w:pPr>
        <w:jc w:val="center"/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3980F48" wp14:editId="6BD0E104">
            <wp:extent cx="5300483" cy="4269850"/>
            <wp:effectExtent l="0" t="0" r="0" b="0"/>
            <wp:docPr id="790413200" name="Рисунок 4" descr="Изображение выглядит как игруш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13200" name="Рисунок 4" descr="Изображение выглядит как игруш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343" cy="42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CE6C" w14:textId="77777777" w:rsidR="00C16FE2" w:rsidRDefault="00C16FE2">
      <w:pPr>
        <w:rPr>
          <w:szCs w:val="28"/>
        </w:rPr>
      </w:pPr>
    </w:p>
    <w:p w14:paraId="4B7B4404" w14:textId="7E23B1AD" w:rsidR="00437851" w:rsidRDefault="00437851">
      <w:pPr>
        <w:rPr>
          <w:szCs w:val="28"/>
        </w:rPr>
      </w:pPr>
    </w:p>
    <w:p w14:paraId="426CB566" w14:textId="02ED9FC0" w:rsidR="00584E50" w:rsidRDefault="00584E50">
      <w:pPr>
        <w:rPr>
          <w:szCs w:val="28"/>
        </w:rPr>
      </w:pPr>
    </w:p>
    <w:p w14:paraId="125A9ED4" w14:textId="3A6424D9" w:rsidR="00584E50" w:rsidRDefault="00584E50" w:rsidP="00584E50">
      <w:pPr>
        <w:jc w:val="center"/>
        <w:rPr>
          <w:szCs w:val="28"/>
        </w:rPr>
      </w:pPr>
    </w:p>
    <w:p w14:paraId="44F7A40D" w14:textId="77777777" w:rsidR="00584E50" w:rsidRDefault="00584E50">
      <w:pPr>
        <w:rPr>
          <w:szCs w:val="28"/>
        </w:rPr>
      </w:pPr>
    </w:p>
    <w:p w14:paraId="1313268A" w14:textId="0B354289" w:rsidR="00BD4B09" w:rsidRDefault="00BD4B09">
      <w:pPr>
        <w:rPr>
          <w:szCs w:val="28"/>
        </w:rPr>
      </w:pPr>
      <w:r>
        <w:rPr>
          <w:szCs w:val="28"/>
        </w:rPr>
        <w:t xml:space="preserve">Задание 2. </w:t>
      </w:r>
      <w:r w:rsidR="003D5082">
        <w:rPr>
          <w:szCs w:val="28"/>
        </w:rPr>
        <w:t xml:space="preserve">Добавить элементы сыпучих объектов, например гранулы песка, камни, кирпичи. </w:t>
      </w:r>
      <w:r w:rsidR="00584E50">
        <w:rPr>
          <w:szCs w:val="28"/>
        </w:rPr>
        <w:t xml:space="preserve">Настроить коллайдеры таким образом, чтобы </w:t>
      </w:r>
      <w:r w:rsidR="003D5082">
        <w:rPr>
          <w:szCs w:val="28"/>
        </w:rPr>
        <w:t xml:space="preserve">имитировать насыпание грунта экскаватором в кузов грузовика или перемещение сыпучих грузов бульдозером.   </w:t>
      </w:r>
    </w:p>
    <w:p w14:paraId="4671B8BF" w14:textId="77777777" w:rsidR="003D5082" w:rsidRDefault="003D5082">
      <w:pPr>
        <w:rPr>
          <w:szCs w:val="28"/>
        </w:rPr>
      </w:pPr>
    </w:p>
    <w:p w14:paraId="43279008" w14:textId="567C3001" w:rsidR="003D5082" w:rsidRDefault="003D5082">
      <w:pPr>
        <w:rPr>
          <w:szCs w:val="28"/>
        </w:rPr>
      </w:pPr>
      <w:r>
        <w:rPr>
          <w:noProof/>
          <w:szCs w:val="28"/>
          <w14:ligatures w14:val="standardContextual"/>
        </w:rPr>
        <w:drawing>
          <wp:inline distT="0" distB="0" distL="0" distR="0" wp14:anchorId="754A675C" wp14:editId="35E12E30">
            <wp:extent cx="5940425" cy="3921125"/>
            <wp:effectExtent l="0" t="0" r="3175" b="3175"/>
            <wp:docPr id="730325049" name="Рисунок 3" descr="Изображение выглядит как транспорт, экскаватор, Строительное оборудование, бульдоз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5049" name="Рисунок 3" descr="Изображение выглядит как транспорт, экскаватор, Строительное оборудование, бульдоз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CA42" w14:textId="15464090" w:rsidR="00437851" w:rsidRDefault="00D9040E">
      <w:pPr>
        <w:rPr>
          <w:szCs w:val="28"/>
        </w:rPr>
      </w:pPr>
      <w:r>
        <w:rPr>
          <w:szCs w:val="28"/>
        </w:rPr>
        <w:t>Возможно изменение сюжета при согласовании с преподавателем.</w:t>
      </w:r>
    </w:p>
    <w:p w14:paraId="69070838" w14:textId="77777777" w:rsidR="00437851" w:rsidRPr="00BF44EC" w:rsidRDefault="00437851">
      <w:pPr>
        <w:rPr>
          <w:szCs w:val="28"/>
        </w:rPr>
      </w:pPr>
    </w:p>
    <w:sectPr w:rsidR="00437851" w:rsidRPr="00BF4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2"/>
  </w:num>
  <w:num w:numId="2" w16cid:durableId="1337882163">
    <w:abstractNumId w:val="0"/>
  </w:num>
  <w:num w:numId="3" w16cid:durableId="745149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1238CC"/>
    <w:rsid w:val="001969BB"/>
    <w:rsid w:val="002269C2"/>
    <w:rsid w:val="00246D75"/>
    <w:rsid w:val="003353C0"/>
    <w:rsid w:val="003739AF"/>
    <w:rsid w:val="00391FE6"/>
    <w:rsid w:val="003D5082"/>
    <w:rsid w:val="00427A90"/>
    <w:rsid w:val="00436C9A"/>
    <w:rsid w:val="00437851"/>
    <w:rsid w:val="00461541"/>
    <w:rsid w:val="00471FEA"/>
    <w:rsid w:val="004975E3"/>
    <w:rsid w:val="004F1B07"/>
    <w:rsid w:val="005476FE"/>
    <w:rsid w:val="00552D28"/>
    <w:rsid w:val="00584E50"/>
    <w:rsid w:val="00704697"/>
    <w:rsid w:val="00740547"/>
    <w:rsid w:val="008D6DAB"/>
    <w:rsid w:val="00A121B4"/>
    <w:rsid w:val="00A34CF4"/>
    <w:rsid w:val="00BD4B09"/>
    <w:rsid w:val="00BF44EC"/>
    <w:rsid w:val="00C16FE2"/>
    <w:rsid w:val="00D637DD"/>
    <w:rsid w:val="00D65A23"/>
    <w:rsid w:val="00D9040E"/>
    <w:rsid w:val="00DF119C"/>
    <w:rsid w:val="00E904A6"/>
    <w:rsid w:val="00EA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Игорь Вострокнутов</cp:lastModifiedBy>
  <cp:revision>3</cp:revision>
  <dcterms:created xsi:type="dcterms:W3CDTF">2025-12-21T18:10:00Z</dcterms:created>
  <dcterms:modified xsi:type="dcterms:W3CDTF">2025-12-21T19:47:00Z</dcterms:modified>
</cp:coreProperties>
</file>