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tbl>
      <w:tblPr>
        <w:tblStyle w:val="StGen0"/>
        <w:tblW w:w="9345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4242"/>
        <w:gridCol w:w="5103"/>
      </w:tblGrid>
      <w:tr w:rsidR="00913621" w14:paraId="4DF471A4" w14:textId="77777777" w:rsidTr="00913621">
        <w:tc>
          <w:tcPr>
            <w:tcW w:w="424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hideMark/>
          </w:tcPr>
          <w:p w14:paraId="01992A0E" w14:textId="77777777" w:rsidR="00913621" w:rsidRDefault="00913621">
            <w:pPr>
              <w:widowControl w:val="0"/>
              <w:ind w:firstLine="0"/>
              <w:jc w:val="right"/>
              <w:rPr>
                <w:color w:val="000000" w:themeColor="text1"/>
                <w:kern w:val="0"/>
                <w:lang w:val="ru-RU"/>
                <w14:ligatures w14:val="none"/>
              </w:rPr>
            </w:pPr>
            <w:r>
              <w:rPr>
                <w:color w:val="000000" w:themeColor="text1"/>
                <w:kern w:val="0"/>
                <w:lang w:val="ru-RU"/>
                <w14:ligatures w14:val="none"/>
              </w:rPr>
              <w:t>ДИСЦИПЛИНА</w:t>
            </w:r>
          </w:p>
        </w:tc>
        <w:tc>
          <w:tcPr>
            <w:tcW w:w="510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hideMark/>
          </w:tcPr>
          <w:p w14:paraId="6BEF148E" w14:textId="77777777" w:rsidR="00913621" w:rsidRDefault="00913621">
            <w:pPr>
              <w:widowControl w:val="0"/>
              <w:ind w:firstLine="0"/>
              <w:jc w:val="left"/>
              <w:rPr>
                <w:color w:val="000000" w:themeColor="text1"/>
                <w:kern w:val="0"/>
                <w:lang w:val="ru-RU"/>
                <w14:ligatures w14:val="none"/>
              </w:rPr>
            </w:pPr>
            <w:r>
              <w:rPr>
                <w:color w:val="000000" w:themeColor="text1"/>
                <w:kern w:val="0"/>
                <w:lang w:val="ru-RU"/>
                <w14:ligatures w14:val="none"/>
              </w:rPr>
              <w:t>Стартап в информационных технологиях</w:t>
            </w:r>
          </w:p>
        </w:tc>
      </w:tr>
      <w:tr w:rsidR="00913621" w14:paraId="6FFA22F1" w14:textId="77777777" w:rsidTr="00913621">
        <w:tc>
          <w:tcPr>
            <w:tcW w:w="424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hideMark/>
          </w:tcPr>
          <w:p w14:paraId="35B86EBB" w14:textId="77777777" w:rsidR="00913621" w:rsidRDefault="00913621">
            <w:pPr>
              <w:widowControl w:val="0"/>
              <w:ind w:firstLine="0"/>
              <w:jc w:val="right"/>
              <w:rPr>
                <w:color w:val="000000" w:themeColor="text1"/>
                <w:kern w:val="0"/>
                <w:lang w:val="ru-RU"/>
                <w14:ligatures w14:val="none"/>
              </w:rPr>
            </w:pPr>
            <w:r>
              <w:rPr>
                <w:color w:val="000000" w:themeColor="text1"/>
                <w:kern w:val="0"/>
                <w:lang w:val="ru-RU"/>
                <w14:ligatures w14:val="none"/>
              </w:rPr>
              <w:t>ИНСТИТУТ</w:t>
            </w:r>
          </w:p>
        </w:tc>
        <w:tc>
          <w:tcPr>
            <w:tcW w:w="510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hideMark/>
          </w:tcPr>
          <w:p w14:paraId="7F7CC0B7" w14:textId="77777777" w:rsidR="00913621" w:rsidRDefault="00913621">
            <w:pPr>
              <w:widowControl w:val="0"/>
              <w:ind w:firstLine="0"/>
              <w:jc w:val="left"/>
              <w:rPr>
                <w:color w:val="000000" w:themeColor="text1"/>
                <w:kern w:val="0"/>
                <w:lang w:val="ru-RU"/>
                <w14:ligatures w14:val="none"/>
              </w:rPr>
            </w:pPr>
            <w:r>
              <w:rPr>
                <w:color w:val="000000" w:themeColor="text1"/>
                <w:kern w:val="0"/>
                <w:lang w:val="ru-RU"/>
                <w14:ligatures w14:val="none"/>
              </w:rPr>
              <w:t>Институт перспективных технологий и индустриального программирования</w:t>
            </w:r>
          </w:p>
        </w:tc>
      </w:tr>
      <w:tr w:rsidR="00913621" w14:paraId="42BE626C" w14:textId="77777777" w:rsidTr="00913621">
        <w:tc>
          <w:tcPr>
            <w:tcW w:w="424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hideMark/>
          </w:tcPr>
          <w:p w14:paraId="6A1B5822" w14:textId="77777777" w:rsidR="00913621" w:rsidRDefault="00913621">
            <w:pPr>
              <w:widowControl w:val="0"/>
              <w:ind w:firstLine="0"/>
              <w:jc w:val="right"/>
              <w:rPr>
                <w:color w:val="000000" w:themeColor="text1"/>
                <w:kern w:val="0"/>
                <w:lang w:val="ru-RU"/>
                <w14:ligatures w14:val="none"/>
              </w:rPr>
            </w:pPr>
            <w:r>
              <w:rPr>
                <w:color w:val="000000" w:themeColor="text1"/>
                <w:kern w:val="0"/>
                <w:lang w:val="ru-RU"/>
                <w14:ligatures w14:val="none"/>
              </w:rPr>
              <w:t>КАФЕДРА</w:t>
            </w:r>
          </w:p>
        </w:tc>
        <w:tc>
          <w:tcPr>
            <w:tcW w:w="510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hideMark/>
          </w:tcPr>
          <w:p w14:paraId="3610EF70" w14:textId="77777777" w:rsidR="00913621" w:rsidRDefault="00913621">
            <w:pPr>
              <w:widowControl w:val="0"/>
              <w:ind w:firstLine="0"/>
              <w:jc w:val="left"/>
              <w:rPr>
                <w:color w:val="000000" w:themeColor="text1"/>
                <w:kern w:val="0"/>
                <w:lang w:val="ru-RU"/>
                <w14:ligatures w14:val="none"/>
              </w:rPr>
            </w:pPr>
            <w:r>
              <w:rPr>
                <w:color w:val="000000" w:themeColor="text1"/>
                <w:kern w:val="0"/>
                <w:lang w:val="ru-RU"/>
                <w14:ligatures w14:val="none"/>
              </w:rPr>
              <w:t>Кафедра индустриального программирования</w:t>
            </w:r>
          </w:p>
        </w:tc>
      </w:tr>
      <w:tr w:rsidR="00913621" w14:paraId="58F81B88" w14:textId="77777777" w:rsidTr="00913621">
        <w:tc>
          <w:tcPr>
            <w:tcW w:w="424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hideMark/>
          </w:tcPr>
          <w:p w14:paraId="1CD28EB2" w14:textId="77777777" w:rsidR="00913621" w:rsidRDefault="00913621">
            <w:pPr>
              <w:widowControl w:val="0"/>
              <w:ind w:firstLine="0"/>
              <w:jc w:val="right"/>
              <w:rPr>
                <w:color w:val="000000" w:themeColor="text1"/>
                <w:kern w:val="0"/>
                <w:lang w:val="ru-RU"/>
                <w14:ligatures w14:val="none"/>
              </w:rPr>
            </w:pPr>
            <w:r>
              <w:rPr>
                <w:color w:val="000000" w:themeColor="text1"/>
                <w:kern w:val="0"/>
                <w:lang w:val="ru-RU"/>
                <w14:ligatures w14:val="none"/>
              </w:rPr>
              <w:t>ВИД УЧЕБНОГО МАТЕРИАЛА</w:t>
            </w:r>
          </w:p>
        </w:tc>
        <w:tc>
          <w:tcPr>
            <w:tcW w:w="510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hideMark/>
          </w:tcPr>
          <w:p w14:paraId="54B904C0" w14:textId="77777777" w:rsidR="00913621" w:rsidRDefault="00913621">
            <w:pPr>
              <w:widowControl w:val="0"/>
              <w:ind w:firstLine="0"/>
              <w:jc w:val="left"/>
              <w:rPr>
                <w:color w:val="000000" w:themeColor="text1"/>
                <w:kern w:val="0"/>
                <w:lang w:val="ru-RU"/>
                <w14:ligatures w14:val="none"/>
              </w:rPr>
            </w:pPr>
            <w:r>
              <w:rPr>
                <w:color w:val="000000" w:themeColor="text1"/>
                <w:kern w:val="0"/>
                <w:lang w:val="ru-RU"/>
                <w14:ligatures w14:val="none"/>
              </w:rPr>
              <w:t>Практическое занятие</w:t>
            </w:r>
          </w:p>
        </w:tc>
      </w:tr>
      <w:tr w:rsidR="00913621" w14:paraId="7961CB0A" w14:textId="77777777" w:rsidTr="00913621">
        <w:tc>
          <w:tcPr>
            <w:tcW w:w="424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hideMark/>
          </w:tcPr>
          <w:p w14:paraId="41450BD2" w14:textId="77777777" w:rsidR="00913621" w:rsidRDefault="00913621">
            <w:pPr>
              <w:widowControl w:val="0"/>
              <w:ind w:firstLine="0"/>
              <w:jc w:val="right"/>
              <w:rPr>
                <w:color w:val="000000" w:themeColor="text1"/>
                <w:kern w:val="0"/>
                <w:lang w:val="ru-RU"/>
                <w14:ligatures w14:val="none"/>
              </w:rPr>
            </w:pPr>
            <w:r>
              <w:rPr>
                <w:color w:val="000000" w:themeColor="text1"/>
                <w:kern w:val="0"/>
                <w:lang w:val="ru-RU"/>
                <w14:ligatures w14:val="none"/>
              </w:rPr>
              <w:t>ПРЕПОДАВАТЕЛЬ</w:t>
            </w:r>
          </w:p>
        </w:tc>
        <w:tc>
          <w:tcPr>
            <w:tcW w:w="510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hideMark/>
          </w:tcPr>
          <w:p w14:paraId="10E341D9" w14:textId="77777777" w:rsidR="00913621" w:rsidRDefault="00913621">
            <w:pPr>
              <w:widowControl w:val="0"/>
              <w:ind w:firstLine="0"/>
              <w:jc w:val="left"/>
              <w:rPr>
                <w:color w:val="000000" w:themeColor="text1"/>
                <w:kern w:val="0"/>
                <w:lang w:val="ru-RU"/>
                <w14:ligatures w14:val="none"/>
              </w:rPr>
            </w:pPr>
            <w:r>
              <w:rPr>
                <w:color w:val="000000" w:themeColor="text1"/>
                <w:kern w:val="0"/>
                <w:lang w:val="ru-RU"/>
                <w14:ligatures w14:val="none"/>
              </w:rPr>
              <w:t>Адышкин Сергей Сергеевич</w:t>
            </w:r>
          </w:p>
        </w:tc>
      </w:tr>
      <w:tr w:rsidR="00913621" w14:paraId="6405123C" w14:textId="77777777" w:rsidTr="00913621">
        <w:tc>
          <w:tcPr>
            <w:tcW w:w="424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hideMark/>
          </w:tcPr>
          <w:p w14:paraId="37B73B17" w14:textId="77777777" w:rsidR="00913621" w:rsidRDefault="00913621">
            <w:pPr>
              <w:widowControl w:val="0"/>
              <w:ind w:firstLine="0"/>
              <w:jc w:val="right"/>
              <w:rPr>
                <w:color w:val="000000" w:themeColor="text1"/>
                <w:kern w:val="0"/>
                <w:lang w:val="ru-RU"/>
                <w14:ligatures w14:val="none"/>
              </w:rPr>
            </w:pPr>
            <w:r>
              <w:rPr>
                <w:color w:val="000000" w:themeColor="text1"/>
                <w:kern w:val="0"/>
                <w:lang w:val="ru-RU"/>
                <w14:ligatures w14:val="none"/>
              </w:rPr>
              <w:t>СЕМЕСТР</w:t>
            </w:r>
          </w:p>
        </w:tc>
        <w:tc>
          <w:tcPr>
            <w:tcW w:w="510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hideMark/>
          </w:tcPr>
          <w:p w14:paraId="0B62AFF5" w14:textId="77777777" w:rsidR="00913621" w:rsidRDefault="00913621">
            <w:pPr>
              <w:widowControl w:val="0"/>
              <w:ind w:firstLine="0"/>
              <w:jc w:val="left"/>
              <w:rPr>
                <w:color w:val="000000" w:themeColor="text1"/>
                <w:kern w:val="0"/>
                <w:lang w:val="ru-RU"/>
                <w14:ligatures w14:val="none"/>
              </w:rPr>
            </w:pPr>
            <w:r>
              <w:rPr>
                <w:color w:val="000000" w:themeColor="text1"/>
                <w:kern w:val="0"/>
                <w:lang w:val="ru-RU"/>
                <w14:ligatures w14:val="none"/>
              </w:rPr>
              <w:t>1 семестр, 2025-2026 гг.</w:t>
            </w:r>
          </w:p>
        </w:tc>
      </w:tr>
    </w:tbl>
    <w:p w14:paraId="31996589" w14:textId="77777777" w:rsidR="00913621" w:rsidRDefault="00913621" w:rsidP="00913621">
      <w:pPr>
        <w:spacing w:after="0" w:line="360" w:lineRule="auto"/>
        <w:contextualSpacing/>
        <w:jc w:val="center"/>
        <w:outlineLvl w:val="0"/>
        <w:rPr>
          <w:rFonts w:ascii="Times New Roman" w:eastAsia="Times New Roman" w:hAnsi="Times New Roman" w:cs="Times New Roman"/>
          <w:b/>
          <w:bCs/>
          <w:color w:val="000000" w:themeColor="text1"/>
          <w:kern w:val="36"/>
          <w:sz w:val="32"/>
          <w:szCs w:val="32"/>
          <w:lang w:eastAsia="ru-RU"/>
        </w:rPr>
      </w:pPr>
    </w:p>
    <w:p w14:paraId="64D8F529" w14:textId="77777777" w:rsidR="00913621" w:rsidRDefault="00913621" w:rsidP="00913621">
      <w:pPr>
        <w:spacing w:after="0" w:line="360" w:lineRule="auto"/>
        <w:rPr>
          <w:rFonts w:ascii="Times New Roman" w:eastAsia="Times New Roman" w:hAnsi="Times New Roman" w:cs="Times New Roman"/>
          <w:b/>
          <w:bCs/>
          <w:color w:val="000000" w:themeColor="text1"/>
          <w:kern w:val="36"/>
          <w:sz w:val="32"/>
          <w:szCs w:val="32"/>
          <w:lang w:eastAsia="ru-RU"/>
        </w:rPr>
      </w:pPr>
      <w:r>
        <w:rPr>
          <w:rFonts w:ascii="Times New Roman" w:eastAsia="Times New Roman" w:hAnsi="Times New Roman" w:cs="Times New Roman"/>
          <w:b/>
          <w:bCs/>
          <w:color w:val="000000" w:themeColor="text1"/>
          <w:kern w:val="36"/>
          <w:sz w:val="32"/>
          <w:szCs w:val="32"/>
          <w:lang w:eastAsia="ru-RU"/>
        </w:rPr>
        <w:br w:type="page"/>
      </w:r>
    </w:p>
    <w:p w14:paraId="6DAF464A" w14:textId="72F5D9DB" w:rsidR="00FA6A06" w:rsidRPr="00FA6A06" w:rsidRDefault="00FA6A06" w:rsidP="00FA6A06">
      <w:pPr>
        <w:tabs>
          <w:tab w:val="left" w:pos="1134"/>
        </w:tabs>
        <w:spacing w:after="0" w:line="360" w:lineRule="auto"/>
        <w:ind w:firstLine="709"/>
        <w:contextualSpacing/>
        <w:jc w:val="center"/>
        <w:outlineLvl w:val="2"/>
        <w:rPr>
          <w:rFonts w:ascii="Times New Roman" w:eastAsia="Times New Roman" w:hAnsi="Times New Roman" w:cs="Times New Roman"/>
          <w:b/>
          <w:bCs/>
          <w:sz w:val="32"/>
          <w:szCs w:val="32"/>
          <w:lang w:eastAsia="ru-RU"/>
        </w:rPr>
      </w:pPr>
      <w:bookmarkStart w:id="0" w:name="_GoBack"/>
      <w:bookmarkEnd w:id="0"/>
      <w:r w:rsidRPr="00FA6A06">
        <w:rPr>
          <w:rFonts w:ascii="Times New Roman" w:eastAsia="Times New Roman" w:hAnsi="Times New Roman" w:cs="Times New Roman"/>
          <w:b/>
          <w:bCs/>
          <w:sz w:val="32"/>
          <w:szCs w:val="32"/>
          <w:lang w:eastAsia="ru-RU"/>
        </w:rPr>
        <w:lastRenderedPageBreak/>
        <w:t>Практическое занятие №</w:t>
      </w:r>
      <w:r w:rsidR="00AD228C">
        <w:rPr>
          <w:rFonts w:ascii="Times New Roman" w:eastAsia="Times New Roman" w:hAnsi="Times New Roman" w:cs="Times New Roman"/>
          <w:b/>
          <w:bCs/>
          <w:sz w:val="32"/>
          <w:szCs w:val="32"/>
          <w:lang w:eastAsia="ru-RU"/>
        </w:rPr>
        <w:t>27</w:t>
      </w:r>
    </w:p>
    <w:p w14:paraId="782880D0" w14:textId="77777777" w:rsidR="00FA6A06" w:rsidRPr="00FA6A06" w:rsidRDefault="00FA6A06" w:rsidP="00FA6A06">
      <w:pPr>
        <w:tabs>
          <w:tab w:val="left" w:pos="1134"/>
        </w:tabs>
        <w:spacing w:after="0" w:line="360" w:lineRule="auto"/>
        <w:ind w:firstLine="709"/>
        <w:contextualSpacing/>
        <w:jc w:val="center"/>
        <w:rPr>
          <w:rFonts w:ascii="Times New Roman" w:eastAsia="Times New Roman" w:hAnsi="Times New Roman" w:cs="Times New Roman"/>
          <w:sz w:val="32"/>
          <w:szCs w:val="32"/>
          <w:lang w:eastAsia="ru-RU"/>
        </w:rPr>
      </w:pPr>
      <w:r w:rsidRPr="00FA6A06">
        <w:rPr>
          <w:rFonts w:ascii="Times New Roman" w:eastAsia="Times New Roman" w:hAnsi="Times New Roman" w:cs="Times New Roman"/>
          <w:b/>
          <w:bCs/>
          <w:sz w:val="32"/>
          <w:szCs w:val="32"/>
          <w:lang w:eastAsia="ru-RU"/>
        </w:rPr>
        <w:t>Тема:</w:t>
      </w:r>
      <w:r w:rsidRPr="00FA6A06">
        <w:rPr>
          <w:rFonts w:ascii="Times New Roman" w:eastAsia="Times New Roman" w:hAnsi="Times New Roman" w:cs="Times New Roman"/>
          <w:sz w:val="32"/>
          <w:szCs w:val="32"/>
          <w:lang w:eastAsia="ru-RU"/>
        </w:rPr>
        <w:t xml:space="preserve"> Поиск потенциальных партнёров, установление стратегических партнёрств для роста стартапа</w:t>
      </w:r>
    </w:p>
    <w:p w14:paraId="44E2962F" w14:textId="77777777" w:rsidR="00FA6A06" w:rsidRPr="00FA6A06" w:rsidRDefault="00FA6A06" w:rsidP="00FA6A06">
      <w:pPr>
        <w:tabs>
          <w:tab w:val="left" w:pos="1134"/>
        </w:tabs>
        <w:spacing w:after="0" w:line="360" w:lineRule="auto"/>
        <w:ind w:firstLine="709"/>
        <w:contextualSpacing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43A87532" w14:textId="77777777" w:rsidR="00FA6A06" w:rsidRPr="00FA6A06" w:rsidRDefault="00FA6A06" w:rsidP="00FA6A06">
      <w:pPr>
        <w:tabs>
          <w:tab w:val="left" w:pos="1134"/>
        </w:tabs>
        <w:spacing w:after="0" w:line="360" w:lineRule="auto"/>
        <w:ind w:firstLine="709"/>
        <w:contextualSpacing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FA6A06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Объём:</w:t>
      </w:r>
      <w:r w:rsidRPr="00FA6A06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4 академических часа</w:t>
      </w:r>
    </w:p>
    <w:p w14:paraId="30A4DD20" w14:textId="77777777" w:rsidR="00FA6A06" w:rsidRPr="00FA6A06" w:rsidRDefault="00FA6A06" w:rsidP="00FA6A06">
      <w:pPr>
        <w:tabs>
          <w:tab w:val="left" w:pos="1134"/>
        </w:tabs>
        <w:spacing w:after="0" w:line="360" w:lineRule="auto"/>
        <w:ind w:firstLine="709"/>
        <w:contextualSpacing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3FC3E5EC" w14:textId="77777777" w:rsidR="00FA6A06" w:rsidRDefault="00FA6A06" w:rsidP="00FA6A06">
      <w:pPr>
        <w:tabs>
          <w:tab w:val="left" w:pos="1134"/>
        </w:tabs>
        <w:spacing w:after="0" w:line="360" w:lineRule="auto"/>
        <w:ind w:firstLine="709"/>
        <w:contextualSpacing/>
        <w:jc w:val="both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FA6A06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Цель и задачи:</w:t>
      </w:r>
    </w:p>
    <w:p w14:paraId="59586BA5" w14:textId="77777777" w:rsidR="00FA6A06" w:rsidRPr="00FA6A06" w:rsidRDefault="00FA6A06" w:rsidP="00FA6A06">
      <w:pPr>
        <w:tabs>
          <w:tab w:val="left" w:pos="1134"/>
        </w:tabs>
        <w:spacing w:after="0" w:line="360" w:lineRule="auto"/>
        <w:ind w:firstLine="709"/>
        <w:contextualSpacing/>
        <w:jc w:val="both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</w:p>
    <w:p w14:paraId="30267BC6" w14:textId="77777777" w:rsidR="00FA6A06" w:rsidRDefault="00FA6A06" w:rsidP="00FA6A06">
      <w:pPr>
        <w:tabs>
          <w:tab w:val="left" w:pos="1134"/>
        </w:tabs>
        <w:spacing w:after="0" w:line="360" w:lineRule="auto"/>
        <w:ind w:firstLine="709"/>
        <w:contextualSpacing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FA6A06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Цель:</w:t>
      </w:r>
      <w:r w:rsidRPr="00FA6A06">
        <w:rPr>
          <w:rFonts w:ascii="Times New Roman" w:eastAsia="Times New Roman" w:hAnsi="Times New Roman" w:cs="Times New Roman"/>
          <w:sz w:val="28"/>
          <w:szCs w:val="28"/>
          <w:lang w:eastAsia="ru-RU"/>
        </w:rPr>
        <w:br/>
        <w:t>Сформировать понимание роли партнёрств в развитии стартапа, научиться выявлять и оценивать потенциальных партнёров, разрабатывать стратегию взаимодействия и готовить предложение о сотрудничестве.</w:t>
      </w:r>
    </w:p>
    <w:p w14:paraId="4F6724CF" w14:textId="77777777" w:rsidR="00FA6A06" w:rsidRPr="00FA6A06" w:rsidRDefault="00FA6A06" w:rsidP="00FA6A06">
      <w:pPr>
        <w:tabs>
          <w:tab w:val="left" w:pos="1134"/>
        </w:tabs>
        <w:spacing w:after="0" w:line="360" w:lineRule="auto"/>
        <w:ind w:firstLine="709"/>
        <w:contextualSpacing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42FBF6C9" w14:textId="77777777" w:rsidR="00FA6A06" w:rsidRDefault="00FA6A06" w:rsidP="00FA6A06">
      <w:pPr>
        <w:tabs>
          <w:tab w:val="left" w:pos="1134"/>
        </w:tabs>
        <w:spacing w:after="0" w:line="360" w:lineRule="auto"/>
        <w:ind w:firstLine="709"/>
        <w:contextualSpacing/>
        <w:jc w:val="both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FA6A06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Задачи:</w:t>
      </w:r>
    </w:p>
    <w:p w14:paraId="573751D6" w14:textId="77777777" w:rsidR="00FA6A06" w:rsidRPr="00FA6A06" w:rsidRDefault="00FA6A06" w:rsidP="00FA6A06">
      <w:pPr>
        <w:pStyle w:val="a6"/>
        <w:numPr>
          <w:ilvl w:val="0"/>
          <w:numId w:val="3"/>
        </w:numPr>
        <w:tabs>
          <w:tab w:val="left" w:pos="1134"/>
        </w:tabs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FA6A06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Разобраться в типах партнёрств и их ценности для стартапа. </w:t>
      </w:r>
    </w:p>
    <w:p w14:paraId="004B7043" w14:textId="77777777" w:rsidR="00FA6A06" w:rsidRPr="00FA6A06" w:rsidRDefault="00FA6A06" w:rsidP="00FA6A06">
      <w:pPr>
        <w:pStyle w:val="a6"/>
        <w:numPr>
          <w:ilvl w:val="0"/>
          <w:numId w:val="3"/>
        </w:numPr>
        <w:tabs>
          <w:tab w:val="left" w:pos="1134"/>
        </w:tabs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FA6A06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Научиться анализировать рынок и выявлять релевантных партнёров. </w:t>
      </w:r>
    </w:p>
    <w:p w14:paraId="691E74EE" w14:textId="77777777" w:rsidR="00FA6A06" w:rsidRPr="00FA6A06" w:rsidRDefault="00FA6A06" w:rsidP="00FA6A06">
      <w:pPr>
        <w:pStyle w:val="a6"/>
        <w:numPr>
          <w:ilvl w:val="0"/>
          <w:numId w:val="3"/>
        </w:numPr>
        <w:tabs>
          <w:tab w:val="left" w:pos="1134"/>
        </w:tabs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FA6A06">
        <w:rPr>
          <w:rFonts w:ascii="Times New Roman" w:eastAsia="Times New Roman" w:hAnsi="Times New Roman" w:cs="Times New Roman"/>
          <w:sz w:val="28"/>
          <w:szCs w:val="28"/>
          <w:lang w:eastAsia="ru-RU"/>
        </w:rPr>
        <w:t>Освоить структуру партнёрского предложения и основные принципы построения долгосрочных деловых отношений.</w:t>
      </w:r>
    </w:p>
    <w:p w14:paraId="5078D050" w14:textId="77777777" w:rsidR="00FA6A06" w:rsidRPr="00FA6A06" w:rsidRDefault="00FA6A06" w:rsidP="00FA6A06">
      <w:pPr>
        <w:tabs>
          <w:tab w:val="left" w:pos="1134"/>
        </w:tabs>
        <w:spacing w:after="0" w:line="360" w:lineRule="auto"/>
        <w:ind w:firstLine="709"/>
        <w:contextualSpacing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45DC6CF8" w14:textId="77777777" w:rsidR="00FA6A06" w:rsidRPr="00FA6A06" w:rsidRDefault="00FA6A06" w:rsidP="00FA6A06">
      <w:pPr>
        <w:tabs>
          <w:tab w:val="left" w:pos="1134"/>
        </w:tabs>
        <w:spacing w:after="0" w:line="360" w:lineRule="auto"/>
        <w:ind w:firstLine="709"/>
        <w:contextualSpacing/>
        <w:jc w:val="both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FA6A06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br w:type="page"/>
      </w:r>
    </w:p>
    <w:p w14:paraId="344D531E" w14:textId="77777777" w:rsidR="00FA6A06" w:rsidRPr="00FA6A06" w:rsidRDefault="00FA6A06" w:rsidP="00FA6A06">
      <w:pPr>
        <w:tabs>
          <w:tab w:val="left" w:pos="1134"/>
        </w:tabs>
        <w:spacing w:after="0" w:line="360" w:lineRule="auto"/>
        <w:ind w:firstLine="709"/>
        <w:contextualSpacing/>
        <w:jc w:val="center"/>
        <w:outlineLvl w:val="2"/>
        <w:rPr>
          <w:rFonts w:ascii="Times New Roman" w:eastAsia="Times New Roman" w:hAnsi="Times New Roman" w:cs="Times New Roman"/>
          <w:b/>
          <w:bCs/>
          <w:sz w:val="32"/>
          <w:szCs w:val="32"/>
          <w:lang w:eastAsia="ru-RU"/>
        </w:rPr>
      </w:pPr>
      <w:r w:rsidRPr="00FA6A06">
        <w:rPr>
          <w:rFonts w:ascii="Times New Roman" w:eastAsia="Times New Roman" w:hAnsi="Times New Roman" w:cs="Times New Roman"/>
          <w:b/>
          <w:bCs/>
          <w:sz w:val="32"/>
          <w:szCs w:val="32"/>
          <w:lang w:eastAsia="ru-RU"/>
        </w:rPr>
        <w:lastRenderedPageBreak/>
        <w:t>Теоретическая часть</w:t>
      </w:r>
    </w:p>
    <w:p w14:paraId="157A6464" w14:textId="77777777" w:rsidR="00FA6A06" w:rsidRPr="00FA6A06" w:rsidRDefault="00FA6A06" w:rsidP="00FA6A06">
      <w:pPr>
        <w:tabs>
          <w:tab w:val="left" w:pos="1134"/>
        </w:tabs>
        <w:spacing w:after="0" w:line="360" w:lineRule="auto"/>
        <w:ind w:firstLine="709"/>
        <w:contextualSpacing/>
        <w:jc w:val="center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</w:p>
    <w:p w14:paraId="136A168A" w14:textId="77777777" w:rsidR="00FA6A06" w:rsidRPr="00FA6A06" w:rsidRDefault="00FA6A06" w:rsidP="00FA6A06">
      <w:pPr>
        <w:tabs>
          <w:tab w:val="left" w:pos="1134"/>
        </w:tabs>
        <w:spacing w:after="0" w:line="360" w:lineRule="auto"/>
        <w:ind w:firstLine="709"/>
        <w:contextualSpacing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FA6A06">
        <w:rPr>
          <w:rFonts w:ascii="Times New Roman" w:eastAsia="Times New Roman" w:hAnsi="Times New Roman" w:cs="Times New Roman"/>
          <w:sz w:val="28"/>
          <w:szCs w:val="28"/>
          <w:lang w:eastAsia="ru-RU"/>
        </w:rPr>
        <w:t>Партнёрства играют важную роль в масштабировании стартапа. Через партнёрские отношения можно получить доступ к новым каналам продвижения, клиентской базе, технологиям, экспертизе или инфраструктуре. Успешное стратегическое партнёрство усиливает доверие к бренду и снижает издержки на развитие.</w:t>
      </w:r>
    </w:p>
    <w:p w14:paraId="67EF672D" w14:textId="77777777" w:rsidR="00FA6A06" w:rsidRPr="00FA6A06" w:rsidRDefault="00FA6A06" w:rsidP="00FA6A06">
      <w:pPr>
        <w:tabs>
          <w:tab w:val="left" w:pos="1134"/>
        </w:tabs>
        <w:spacing w:after="0" w:line="360" w:lineRule="auto"/>
        <w:ind w:firstLine="709"/>
        <w:contextualSpacing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FA6A06">
        <w:rPr>
          <w:rFonts w:ascii="Times New Roman" w:eastAsia="Times New Roman" w:hAnsi="Times New Roman" w:cs="Times New Roman"/>
          <w:sz w:val="28"/>
          <w:szCs w:val="28"/>
          <w:lang w:eastAsia="ru-RU"/>
        </w:rPr>
        <w:t>Партнёры могут быть нескольких типов: технологические (интеграции, совместные разработки), дистрибутивные (продвижение и распространение продукта), сервисные (поддержка, сопровождение), финансовые (инвесторы, банки), образовательные и пр.</w:t>
      </w:r>
    </w:p>
    <w:p w14:paraId="66560848" w14:textId="77777777" w:rsidR="00FA6A06" w:rsidRPr="00FA6A06" w:rsidRDefault="00FA6A06" w:rsidP="00FA6A06">
      <w:pPr>
        <w:tabs>
          <w:tab w:val="left" w:pos="1134"/>
        </w:tabs>
        <w:spacing w:after="0" w:line="360" w:lineRule="auto"/>
        <w:ind w:firstLine="709"/>
        <w:contextualSpacing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FA6A06">
        <w:rPr>
          <w:rFonts w:ascii="Times New Roman" w:eastAsia="Times New Roman" w:hAnsi="Times New Roman" w:cs="Times New Roman"/>
          <w:sz w:val="28"/>
          <w:szCs w:val="28"/>
          <w:lang w:eastAsia="ru-RU"/>
        </w:rPr>
        <w:t>Процесс установления партнёрств начинается с выявления целевых организаций или сообществ, чьи ресурсы или компетенции могут быть взаимодополняющими. Анализ должен учитывать масштаб, стратегию, интересы и открытость партнёра к сотрудничеству. Часто первым шагом является обмен ценностью — демонстрация, какую выгоду получит партнёр от взаимодействия.</w:t>
      </w:r>
    </w:p>
    <w:p w14:paraId="0D889152" w14:textId="77777777" w:rsidR="00FA6A06" w:rsidRPr="00FA6A06" w:rsidRDefault="00FA6A06" w:rsidP="00FA6A06">
      <w:pPr>
        <w:tabs>
          <w:tab w:val="left" w:pos="1134"/>
        </w:tabs>
        <w:spacing w:after="0" w:line="360" w:lineRule="auto"/>
        <w:ind w:firstLine="709"/>
        <w:contextualSpacing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FA6A06">
        <w:rPr>
          <w:rFonts w:ascii="Times New Roman" w:eastAsia="Times New Roman" w:hAnsi="Times New Roman" w:cs="Times New Roman"/>
          <w:sz w:val="28"/>
          <w:szCs w:val="28"/>
          <w:lang w:eastAsia="ru-RU"/>
        </w:rPr>
        <w:t>Хорошее партнёрское предложение включает краткое описание стартапа, сформулированную цель партнёрства, конкретные выгоды для обеих сторон, варианты формата сотрудничества и контактную информацию. Общение должно быть адресным, с учётом контекста и уровня принимающего решения лица.</w:t>
      </w:r>
    </w:p>
    <w:p w14:paraId="4B3B9E20" w14:textId="77777777" w:rsidR="00FA6A06" w:rsidRPr="00FA6A06" w:rsidRDefault="00FA6A06" w:rsidP="00FA6A06">
      <w:pPr>
        <w:tabs>
          <w:tab w:val="left" w:pos="1134"/>
        </w:tabs>
        <w:spacing w:after="0" w:line="360" w:lineRule="auto"/>
        <w:ind w:firstLine="709"/>
        <w:contextualSpacing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FA6A06">
        <w:rPr>
          <w:rFonts w:ascii="Times New Roman" w:eastAsia="Times New Roman" w:hAnsi="Times New Roman" w:cs="Times New Roman"/>
          <w:sz w:val="28"/>
          <w:szCs w:val="28"/>
          <w:lang w:eastAsia="ru-RU"/>
        </w:rPr>
        <w:t>Важно не только заключить партнёрство, но и выстроить процессы взаимодействия: назначить ответственных, зафиксировать роли, определить точки контакта и метрики успешности. Хорошие партнёрские отношения строятся на доверии, прозрачности и выгоде для обеих сторон.</w:t>
      </w:r>
    </w:p>
    <w:p w14:paraId="492E1953" w14:textId="77777777" w:rsidR="00FA6A06" w:rsidRPr="00FA6A06" w:rsidRDefault="00FA6A06" w:rsidP="00FA6A06">
      <w:pPr>
        <w:tabs>
          <w:tab w:val="left" w:pos="1134"/>
        </w:tabs>
        <w:spacing w:after="0" w:line="360" w:lineRule="auto"/>
        <w:ind w:firstLine="709"/>
        <w:contextualSpacing/>
        <w:jc w:val="both"/>
        <w:outlineLvl w:val="3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FA6A06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Где искать партнёров в Москве?</w:t>
      </w:r>
    </w:p>
    <w:p w14:paraId="088E6DFB" w14:textId="77777777" w:rsidR="00FA6A06" w:rsidRPr="00FA6A06" w:rsidRDefault="00FA6A06" w:rsidP="00FA6A06">
      <w:pPr>
        <w:tabs>
          <w:tab w:val="left" w:pos="1134"/>
        </w:tabs>
        <w:spacing w:after="0" w:line="360" w:lineRule="auto"/>
        <w:ind w:firstLine="709"/>
        <w:contextualSpacing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FA6A06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Для установления стратегических партнёрств важно посещать специализированные мероприятия и площадки, на которых регулярно </w:t>
      </w:r>
      <w:r w:rsidRPr="00FA6A06">
        <w:rPr>
          <w:rFonts w:ascii="Times New Roman" w:eastAsia="Times New Roman" w:hAnsi="Times New Roman" w:cs="Times New Roman"/>
          <w:sz w:val="28"/>
          <w:szCs w:val="28"/>
          <w:lang w:eastAsia="ru-RU"/>
        </w:rPr>
        <w:lastRenderedPageBreak/>
        <w:t>собирается бизнес-сообщество. Ниже перечислены официальные и регулярно проводимые мероприятия и организации:</w:t>
      </w:r>
    </w:p>
    <w:p w14:paraId="5B1DEE14" w14:textId="77777777" w:rsidR="00FA6A06" w:rsidRPr="00FA6A06" w:rsidRDefault="00FA6A06" w:rsidP="00FA6A06">
      <w:pPr>
        <w:numPr>
          <w:ilvl w:val="0"/>
          <w:numId w:val="1"/>
        </w:numPr>
        <w:tabs>
          <w:tab w:val="left" w:pos="1134"/>
        </w:tabs>
        <w:spacing w:after="0" w:line="360" w:lineRule="auto"/>
        <w:ind w:left="0" w:firstLine="709"/>
        <w:contextualSpacing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FA6A06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Startup Village (Сколково)</w:t>
      </w:r>
      <w:r w:rsidRPr="00FA6A06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— крупнейшая ежегодная конференция в России для стартапов, инвесторов, корпораций и разработчиков. </w:t>
      </w:r>
      <w:hyperlink r:id="rId5" w:history="1">
        <w:r w:rsidRPr="00FA6A06">
          <w:rPr>
            <w:rFonts w:ascii="Times New Roman" w:eastAsia="Times New Roman" w:hAnsi="Times New Roman" w:cs="Times New Roman"/>
            <w:color w:val="0000FF"/>
            <w:sz w:val="28"/>
            <w:szCs w:val="28"/>
            <w:u w:val="single"/>
            <w:lang w:eastAsia="ru-RU"/>
          </w:rPr>
          <w:t>https://startupvillage.ru</w:t>
        </w:r>
      </w:hyperlink>
    </w:p>
    <w:p w14:paraId="26436270" w14:textId="77777777" w:rsidR="00FA6A06" w:rsidRPr="00FA6A06" w:rsidRDefault="00FA6A06" w:rsidP="00FA6A06">
      <w:pPr>
        <w:numPr>
          <w:ilvl w:val="0"/>
          <w:numId w:val="1"/>
        </w:numPr>
        <w:tabs>
          <w:tab w:val="left" w:pos="1134"/>
        </w:tabs>
        <w:spacing w:after="0" w:line="360" w:lineRule="auto"/>
        <w:ind w:left="0" w:firstLine="709"/>
        <w:contextualSpacing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FA6A06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Open Innovations Forum</w:t>
      </w:r>
      <w:r w:rsidRPr="00FA6A06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— международная технологическая конференция, организуемая при поддержке правительства Москвы и Минэкономразвития. </w:t>
      </w:r>
      <w:hyperlink r:id="rId6" w:history="1">
        <w:r w:rsidRPr="00FA6A06">
          <w:rPr>
            <w:rFonts w:ascii="Times New Roman" w:eastAsia="Times New Roman" w:hAnsi="Times New Roman" w:cs="Times New Roman"/>
            <w:color w:val="0000FF"/>
            <w:sz w:val="28"/>
            <w:szCs w:val="28"/>
            <w:u w:val="single"/>
            <w:lang w:eastAsia="ru-RU"/>
          </w:rPr>
          <w:t>https://openinnovations.ru</w:t>
        </w:r>
      </w:hyperlink>
    </w:p>
    <w:p w14:paraId="02242F1E" w14:textId="77777777" w:rsidR="00FA6A06" w:rsidRPr="00FA6A06" w:rsidRDefault="00FA6A06" w:rsidP="00FA6A06">
      <w:pPr>
        <w:numPr>
          <w:ilvl w:val="0"/>
          <w:numId w:val="1"/>
        </w:numPr>
        <w:tabs>
          <w:tab w:val="left" w:pos="1134"/>
        </w:tabs>
        <w:spacing w:after="0" w:line="360" w:lineRule="auto"/>
        <w:ind w:left="0" w:firstLine="709"/>
        <w:contextualSpacing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FA6A06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Мой Бизнес (Центры поддержки предпринимательства Москвы)</w:t>
      </w:r>
      <w:r w:rsidRPr="00FA6A06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— проводит деловые встречи, питч-сессии, форумы и акселераторы. </w:t>
      </w:r>
      <w:hyperlink r:id="rId7" w:history="1">
        <w:r w:rsidRPr="00FA6A06">
          <w:rPr>
            <w:rFonts w:ascii="Times New Roman" w:eastAsia="Times New Roman" w:hAnsi="Times New Roman" w:cs="Times New Roman"/>
            <w:color w:val="0000FF"/>
            <w:sz w:val="28"/>
            <w:szCs w:val="28"/>
            <w:u w:val="single"/>
            <w:lang w:eastAsia="ru-RU"/>
          </w:rPr>
          <w:t>https://mbm.mos.ru</w:t>
        </w:r>
      </w:hyperlink>
    </w:p>
    <w:p w14:paraId="41304FDD" w14:textId="77777777" w:rsidR="00FA6A06" w:rsidRPr="00FA6A06" w:rsidRDefault="00FA6A06" w:rsidP="00FA6A06">
      <w:pPr>
        <w:numPr>
          <w:ilvl w:val="0"/>
          <w:numId w:val="1"/>
        </w:numPr>
        <w:tabs>
          <w:tab w:val="left" w:pos="1134"/>
        </w:tabs>
        <w:spacing w:after="0" w:line="360" w:lineRule="auto"/>
        <w:ind w:left="0" w:firstLine="709"/>
        <w:contextualSpacing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FA6A06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Цифровое деловое пространство</w:t>
      </w:r>
      <w:r w:rsidRPr="00FA6A06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— площадка правительства Москвы для технологических стартапов и ИТ-мероприятий. Регулярные нетворкинг-форматы и выставки. </w:t>
      </w:r>
      <w:hyperlink r:id="rId8" w:history="1">
        <w:r w:rsidRPr="00FA6A06">
          <w:rPr>
            <w:rFonts w:ascii="Times New Roman" w:eastAsia="Times New Roman" w:hAnsi="Times New Roman" w:cs="Times New Roman"/>
            <w:color w:val="0000FF"/>
            <w:sz w:val="28"/>
            <w:szCs w:val="28"/>
            <w:u w:val="single"/>
            <w:lang w:eastAsia="ru-RU"/>
          </w:rPr>
          <w:t>https://cdp.center</w:t>
        </w:r>
      </w:hyperlink>
    </w:p>
    <w:p w14:paraId="7574B371" w14:textId="77777777" w:rsidR="00FA6A06" w:rsidRPr="00FA6A06" w:rsidRDefault="00FA6A06" w:rsidP="00FA6A06">
      <w:pPr>
        <w:numPr>
          <w:ilvl w:val="0"/>
          <w:numId w:val="1"/>
        </w:numPr>
        <w:tabs>
          <w:tab w:val="left" w:pos="1134"/>
        </w:tabs>
        <w:spacing w:after="0" w:line="360" w:lineRule="auto"/>
        <w:ind w:left="0" w:firstLine="709"/>
        <w:contextualSpacing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FA6A06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Moscow Tech Week</w:t>
      </w:r>
      <w:r w:rsidRPr="00FA6A06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— серия мероприятий для представителей технологических компаний, инвесторов и корпораций. </w:t>
      </w:r>
      <w:hyperlink r:id="rId9" w:history="1">
        <w:r w:rsidRPr="00FA6A06">
          <w:rPr>
            <w:rFonts w:ascii="Times New Roman" w:eastAsia="Times New Roman" w:hAnsi="Times New Roman" w:cs="Times New Roman"/>
            <w:color w:val="0000FF"/>
            <w:sz w:val="28"/>
            <w:szCs w:val="28"/>
            <w:u w:val="single"/>
            <w:lang w:eastAsia="ru-RU"/>
          </w:rPr>
          <w:t>https://moscowtechweek.ru</w:t>
        </w:r>
      </w:hyperlink>
    </w:p>
    <w:p w14:paraId="1914E4F3" w14:textId="77777777" w:rsidR="00FA6A06" w:rsidRPr="00FA6A06" w:rsidRDefault="00FA6A06" w:rsidP="00FA6A06">
      <w:pPr>
        <w:numPr>
          <w:ilvl w:val="0"/>
          <w:numId w:val="1"/>
        </w:numPr>
        <w:tabs>
          <w:tab w:val="left" w:pos="1134"/>
        </w:tabs>
        <w:spacing w:after="0" w:line="360" w:lineRule="auto"/>
        <w:ind w:left="0" w:firstLine="709"/>
        <w:contextualSpacing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FA6A06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Российский экспортный центр (РЭЦ)</w:t>
      </w:r>
      <w:r w:rsidRPr="00FA6A06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— мероприятия по выходу на зарубежные рынки и международному партнёрству. </w:t>
      </w:r>
      <w:hyperlink r:id="rId10" w:history="1">
        <w:r w:rsidRPr="00FA6A06">
          <w:rPr>
            <w:rFonts w:ascii="Times New Roman" w:eastAsia="Times New Roman" w:hAnsi="Times New Roman" w:cs="Times New Roman"/>
            <w:color w:val="0000FF"/>
            <w:sz w:val="28"/>
            <w:szCs w:val="28"/>
            <w:u w:val="single"/>
            <w:lang w:eastAsia="ru-RU"/>
          </w:rPr>
          <w:t>https://www.exportcenter.ru</w:t>
        </w:r>
      </w:hyperlink>
    </w:p>
    <w:p w14:paraId="519FEB29" w14:textId="77777777" w:rsidR="00FA6A06" w:rsidRPr="00FA6A06" w:rsidRDefault="00FA6A06" w:rsidP="00FA6A06">
      <w:pPr>
        <w:tabs>
          <w:tab w:val="left" w:pos="1134"/>
        </w:tabs>
        <w:spacing w:after="0" w:line="360" w:lineRule="auto"/>
        <w:ind w:firstLine="709"/>
        <w:contextualSpacing/>
        <w:jc w:val="both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FA6A06">
        <w:rPr>
          <w:rFonts w:ascii="Times New Roman" w:eastAsia="Times New Roman" w:hAnsi="Times New Roman" w:cs="Times New Roman"/>
          <w:sz w:val="28"/>
          <w:szCs w:val="28"/>
          <w:lang w:eastAsia="ru-RU"/>
        </w:rPr>
        <w:t>Посещение таких площадок, участие в круглых столах, панельных дискуссиях и выставках — эффективный способ установить первые контакты, продемонстрировать продукт, узнать о спросе и договориться о пилотах.</w:t>
      </w:r>
      <w:r w:rsidRPr="00FA6A06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br w:type="page"/>
      </w:r>
    </w:p>
    <w:p w14:paraId="7F0D562A" w14:textId="77777777" w:rsidR="00FA6A06" w:rsidRPr="00FA6A06" w:rsidRDefault="00FA6A06" w:rsidP="00FA6A06">
      <w:pPr>
        <w:tabs>
          <w:tab w:val="left" w:pos="1134"/>
        </w:tabs>
        <w:spacing w:after="0" w:line="360" w:lineRule="auto"/>
        <w:ind w:firstLine="709"/>
        <w:contextualSpacing/>
        <w:jc w:val="center"/>
        <w:outlineLvl w:val="2"/>
        <w:rPr>
          <w:rFonts w:ascii="Times New Roman" w:eastAsia="Times New Roman" w:hAnsi="Times New Roman" w:cs="Times New Roman"/>
          <w:b/>
          <w:bCs/>
          <w:sz w:val="32"/>
          <w:szCs w:val="32"/>
          <w:lang w:eastAsia="ru-RU"/>
        </w:rPr>
      </w:pPr>
      <w:r w:rsidRPr="00FA6A06">
        <w:rPr>
          <w:rFonts w:ascii="Times New Roman" w:eastAsia="Times New Roman" w:hAnsi="Times New Roman" w:cs="Times New Roman"/>
          <w:b/>
          <w:bCs/>
          <w:sz w:val="32"/>
          <w:szCs w:val="32"/>
          <w:lang w:eastAsia="ru-RU"/>
        </w:rPr>
        <w:lastRenderedPageBreak/>
        <w:t>Практическая часть</w:t>
      </w:r>
    </w:p>
    <w:p w14:paraId="3DAF7408" w14:textId="77777777" w:rsidR="00FA6A06" w:rsidRPr="00FA6A06" w:rsidRDefault="00FA6A06" w:rsidP="00FA6A06">
      <w:pPr>
        <w:tabs>
          <w:tab w:val="left" w:pos="1134"/>
        </w:tabs>
        <w:spacing w:after="0" w:line="360" w:lineRule="auto"/>
        <w:ind w:firstLine="709"/>
        <w:contextualSpacing/>
        <w:jc w:val="both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</w:p>
    <w:p w14:paraId="0F032A9B" w14:textId="77777777" w:rsidR="00FA6A06" w:rsidRPr="00FA6A06" w:rsidRDefault="00FA6A06" w:rsidP="00FA6A06">
      <w:pPr>
        <w:tabs>
          <w:tab w:val="left" w:pos="1134"/>
        </w:tabs>
        <w:spacing w:after="0" w:line="360" w:lineRule="auto"/>
        <w:ind w:firstLine="709"/>
        <w:contextualSpacing/>
        <w:jc w:val="both"/>
        <w:outlineLvl w:val="3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FA6A06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Задание №1. Определение типа нужного партнёрства </w:t>
      </w:r>
    </w:p>
    <w:p w14:paraId="07862BAB" w14:textId="77777777" w:rsidR="00FA6A06" w:rsidRPr="00FA6A06" w:rsidRDefault="00FA6A06" w:rsidP="00FA6A06">
      <w:pPr>
        <w:tabs>
          <w:tab w:val="left" w:pos="1134"/>
        </w:tabs>
        <w:spacing w:after="0" w:line="360" w:lineRule="auto"/>
        <w:ind w:firstLine="709"/>
        <w:contextualSpacing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FA6A06">
        <w:rPr>
          <w:rFonts w:ascii="Times New Roman" w:eastAsia="Times New Roman" w:hAnsi="Times New Roman" w:cs="Times New Roman"/>
          <w:sz w:val="28"/>
          <w:szCs w:val="28"/>
          <w:lang w:eastAsia="ru-RU"/>
        </w:rPr>
        <w:t>На основе текущей стадии стартапа и его модели определить, какой тип партнёрства наиболее приоритетен. Обосновать выбор.</w:t>
      </w:r>
    </w:p>
    <w:p w14:paraId="4145EACE" w14:textId="77777777" w:rsidR="00FA6A06" w:rsidRPr="00FA6A06" w:rsidRDefault="00FA6A06" w:rsidP="00FA6A06">
      <w:pPr>
        <w:tabs>
          <w:tab w:val="left" w:pos="1134"/>
        </w:tabs>
        <w:spacing w:after="0" w:line="360" w:lineRule="auto"/>
        <w:ind w:firstLine="709"/>
        <w:contextualSpacing/>
        <w:jc w:val="both"/>
        <w:outlineLvl w:val="3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FA6A06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Задание №2. Поиск и отбор потенциальных партнёров </w:t>
      </w:r>
    </w:p>
    <w:p w14:paraId="324DB6B4" w14:textId="77777777" w:rsidR="00FA6A06" w:rsidRPr="00FA6A06" w:rsidRDefault="00FA6A06" w:rsidP="00FA6A06">
      <w:pPr>
        <w:tabs>
          <w:tab w:val="left" w:pos="1134"/>
        </w:tabs>
        <w:spacing w:after="0" w:line="360" w:lineRule="auto"/>
        <w:ind w:firstLine="709"/>
        <w:contextualSpacing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FA6A06">
        <w:rPr>
          <w:rFonts w:ascii="Times New Roman" w:eastAsia="Times New Roman" w:hAnsi="Times New Roman" w:cs="Times New Roman"/>
          <w:sz w:val="28"/>
          <w:szCs w:val="28"/>
          <w:lang w:eastAsia="ru-RU"/>
        </w:rPr>
        <w:t>Провести небольшое исследование: выбрать 3–5 компаний или организаций, которые могли бы стать стратегическими партнёрами. Указать причину выбора.</w:t>
      </w:r>
    </w:p>
    <w:p w14:paraId="6A66F75F" w14:textId="77777777" w:rsidR="00FA6A06" w:rsidRPr="00FA6A06" w:rsidRDefault="00FA6A06" w:rsidP="00FA6A06">
      <w:pPr>
        <w:tabs>
          <w:tab w:val="left" w:pos="1134"/>
        </w:tabs>
        <w:spacing w:after="0" w:line="360" w:lineRule="auto"/>
        <w:ind w:firstLine="709"/>
        <w:contextualSpacing/>
        <w:jc w:val="both"/>
        <w:outlineLvl w:val="3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FA6A06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Задание №3. Разработка партнёрского предложения </w:t>
      </w:r>
    </w:p>
    <w:p w14:paraId="0B2CEB81" w14:textId="77777777" w:rsidR="00FA6A06" w:rsidRPr="00FA6A06" w:rsidRDefault="00FA6A06" w:rsidP="00FA6A06">
      <w:pPr>
        <w:tabs>
          <w:tab w:val="left" w:pos="1134"/>
        </w:tabs>
        <w:spacing w:after="0" w:line="360" w:lineRule="auto"/>
        <w:ind w:firstLine="709"/>
        <w:contextualSpacing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FA6A06">
        <w:rPr>
          <w:rFonts w:ascii="Times New Roman" w:eastAsia="Times New Roman" w:hAnsi="Times New Roman" w:cs="Times New Roman"/>
          <w:sz w:val="28"/>
          <w:szCs w:val="28"/>
          <w:lang w:eastAsia="ru-RU"/>
        </w:rPr>
        <w:t>Сформировать структуру письма или презентации для первого контакта. Указать цели, формат, ценность партнёрства. Подготовить короткий питч о стартапе.</w:t>
      </w:r>
    </w:p>
    <w:p w14:paraId="55536E3B" w14:textId="77777777" w:rsidR="00FA6A06" w:rsidRPr="00FA6A06" w:rsidRDefault="00FA6A06" w:rsidP="00FA6A06">
      <w:pPr>
        <w:tabs>
          <w:tab w:val="left" w:pos="1134"/>
        </w:tabs>
        <w:spacing w:after="0" w:line="360" w:lineRule="auto"/>
        <w:ind w:firstLine="709"/>
        <w:contextualSpacing/>
        <w:jc w:val="both"/>
        <w:outlineLvl w:val="3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FA6A06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Презентация и обсуждение </w:t>
      </w:r>
    </w:p>
    <w:p w14:paraId="7CB8BA60" w14:textId="77777777" w:rsidR="00FA6A06" w:rsidRPr="00FA6A06" w:rsidRDefault="00FA6A06" w:rsidP="00FA6A06">
      <w:pPr>
        <w:tabs>
          <w:tab w:val="left" w:pos="1134"/>
        </w:tabs>
        <w:spacing w:after="0" w:line="360" w:lineRule="auto"/>
        <w:ind w:firstLine="709"/>
        <w:contextualSpacing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FA6A06">
        <w:rPr>
          <w:rFonts w:ascii="Times New Roman" w:eastAsia="Times New Roman" w:hAnsi="Times New Roman" w:cs="Times New Roman"/>
          <w:sz w:val="28"/>
          <w:szCs w:val="28"/>
          <w:lang w:eastAsia="ru-RU"/>
        </w:rPr>
        <w:t>Команды представляют своё партнёрское предложение, получают обратную связь, уточняют формулировки и оценивают реалистичность модели взаимодействия.</w:t>
      </w:r>
    </w:p>
    <w:p w14:paraId="55D2F91F" w14:textId="77777777" w:rsidR="00FA6A06" w:rsidRPr="00FA6A06" w:rsidRDefault="00FA6A06" w:rsidP="00FA6A06">
      <w:pPr>
        <w:tabs>
          <w:tab w:val="left" w:pos="1134"/>
        </w:tabs>
        <w:spacing w:after="0" w:line="360" w:lineRule="auto"/>
        <w:ind w:firstLine="709"/>
        <w:contextualSpacing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19AC0B08" w14:textId="77777777" w:rsidR="00FA6A06" w:rsidRPr="00FA6A06" w:rsidRDefault="00FA6A06" w:rsidP="00FA6A06">
      <w:pPr>
        <w:tabs>
          <w:tab w:val="left" w:pos="1134"/>
        </w:tabs>
        <w:spacing w:after="0" w:line="360" w:lineRule="auto"/>
        <w:ind w:firstLine="709"/>
        <w:contextualSpacing/>
        <w:jc w:val="both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FA6A06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Формирование отчёта:</w:t>
      </w:r>
    </w:p>
    <w:p w14:paraId="782FF38A" w14:textId="77777777" w:rsidR="00FA6A06" w:rsidRPr="00FA6A06" w:rsidRDefault="00FA6A06" w:rsidP="00FA6A06">
      <w:pPr>
        <w:tabs>
          <w:tab w:val="left" w:pos="1134"/>
        </w:tabs>
        <w:spacing w:after="0" w:line="360" w:lineRule="auto"/>
        <w:ind w:firstLine="709"/>
        <w:contextualSpacing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FA6A06">
        <w:rPr>
          <w:rFonts w:ascii="Times New Roman" w:eastAsia="Times New Roman" w:hAnsi="Times New Roman" w:cs="Times New Roman"/>
          <w:sz w:val="28"/>
          <w:szCs w:val="28"/>
          <w:lang w:eastAsia="ru-RU"/>
        </w:rPr>
        <w:t>Результаты оформляются в виде презентации (8–10 слайдов), включающей:</w:t>
      </w:r>
    </w:p>
    <w:p w14:paraId="629EF9D4" w14:textId="77777777" w:rsidR="00FA6A06" w:rsidRPr="00FA6A06" w:rsidRDefault="00FA6A06" w:rsidP="00FA6A06">
      <w:pPr>
        <w:numPr>
          <w:ilvl w:val="0"/>
          <w:numId w:val="2"/>
        </w:numPr>
        <w:tabs>
          <w:tab w:val="left" w:pos="1134"/>
        </w:tabs>
        <w:spacing w:after="0" w:line="360" w:lineRule="auto"/>
        <w:ind w:left="0" w:firstLine="709"/>
        <w:contextualSpacing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FA6A06">
        <w:rPr>
          <w:rFonts w:ascii="Times New Roman" w:eastAsia="Times New Roman" w:hAnsi="Times New Roman" w:cs="Times New Roman"/>
          <w:sz w:val="28"/>
          <w:szCs w:val="28"/>
          <w:lang w:eastAsia="ru-RU"/>
        </w:rPr>
        <w:t>краткое описание стартапа и его текущей фазы;</w:t>
      </w:r>
    </w:p>
    <w:p w14:paraId="07E32E3C" w14:textId="77777777" w:rsidR="00FA6A06" w:rsidRPr="00FA6A06" w:rsidRDefault="00FA6A06" w:rsidP="00FA6A06">
      <w:pPr>
        <w:numPr>
          <w:ilvl w:val="0"/>
          <w:numId w:val="2"/>
        </w:numPr>
        <w:tabs>
          <w:tab w:val="left" w:pos="1134"/>
        </w:tabs>
        <w:spacing w:after="0" w:line="360" w:lineRule="auto"/>
        <w:ind w:left="0" w:firstLine="709"/>
        <w:contextualSpacing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FA6A06">
        <w:rPr>
          <w:rFonts w:ascii="Times New Roman" w:eastAsia="Times New Roman" w:hAnsi="Times New Roman" w:cs="Times New Roman"/>
          <w:sz w:val="28"/>
          <w:szCs w:val="28"/>
          <w:lang w:eastAsia="ru-RU"/>
        </w:rPr>
        <w:t>список приоритетных направлений партнёрств;</w:t>
      </w:r>
    </w:p>
    <w:p w14:paraId="31715CB5" w14:textId="77777777" w:rsidR="00FA6A06" w:rsidRPr="00FA6A06" w:rsidRDefault="00FA6A06" w:rsidP="00FA6A06">
      <w:pPr>
        <w:numPr>
          <w:ilvl w:val="0"/>
          <w:numId w:val="2"/>
        </w:numPr>
        <w:tabs>
          <w:tab w:val="left" w:pos="1134"/>
        </w:tabs>
        <w:spacing w:after="0" w:line="360" w:lineRule="auto"/>
        <w:ind w:left="0" w:firstLine="709"/>
        <w:contextualSpacing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FA6A06">
        <w:rPr>
          <w:rFonts w:ascii="Times New Roman" w:eastAsia="Times New Roman" w:hAnsi="Times New Roman" w:cs="Times New Roman"/>
          <w:sz w:val="28"/>
          <w:szCs w:val="28"/>
          <w:lang w:eastAsia="ru-RU"/>
        </w:rPr>
        <w:t>перечень релевантных организаций;</w:t>
      </w:r>
    </w:p>
    <w:p w14:paraId="64FE6C56" w14:textId="77777777" w:rsidR="00FA6A06" w:rsidRPr="00FA6A06" w:rsidRDefault="00FA6A06" w:rsidP="00FA6A06">
      <w:pPr>
        <w:numPr>
          <w:ilvl w:val="0"/>
          <w:numId w:val="2"/>
        </w:numPr>
        <w:tabs>
          <w:tab w:val="left" w:pos="1134"/>
        </w:tabs>
        <w:spacing w:after="0" w:line="360" w:lineRule="auto"/>
        <w:ind w:left="0" w:firstLine="709"/>
        <w:contextualSpacing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FA6A06">
        <w:rPr>
          <w:rFonts w:ascii="Times New Roman" w:eastAsia="Times New Roman" w:hAnsi="Times New Roman" w:cs="Times New Roman"/>
          <w:sz w:val="28"/>
          <w:szCs w:val="28"/>
          <w:lang w:eastAsia="ru-RU"/>
        </w:rPr>
        <w:t>макет партнёрского предложения (ключевые тезисы и структура коммуникации).</w:t>
      </w:r>
    </w:p>
    <w:p w14:paraId="0F8EFE41" w14:textId="77777777" w:rsidR="00457DE5" w:rsidRPr="00FA6A06" w:rsidRDefault="00913621" w:rsidP="00FA6A06">
      <w:pPr>
        <w:tabs>
          <w:tab w:val="left" w:pos="1134"/>
        </w:tabs>
        <w:spacing w:after="0" w:line="360" w:lineRule="auto"/>
        <w:ind w:firstLine="709"/>
        <w:contextualSpacing/>
        <w:jc w:val="both"/>
        <w:rPr>
          <w:sz w:val="28"/>
          <w:szCs w:val="28"/>
        </w:rPr>
      </w:pPr>
    </w:p>
    <w:sectPr w:rsidR="00457DE5" w:rsidRPr="00FA6A06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1CF04C1D"/>
    <w:multiLevelType w:val="multilevel"/>
    <w:tmpl w:val="366880CC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6054D53"/>
    <w:multiLevelType w:val="multilevel"/>
    <w:tmpl w:val="F670B718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B5463A9"/>
    <w:multiLevelType w:val="hybridMultilevel"/>
    <w:tmpl w:val="34088CE0"/>
    <w:lvl w:ilvl="0" w:tplc="42205C16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A6A06"/>
    <w:rsid w:val="00805A38"/>
    <w:rsid w:val="008347B2"/>
    <w:rsid w:val="00913621"/>
    <w:rsid w:val="00AD228C"/>
    <w:rsid w:val="00FA6A0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3A029D2"/>
  <w15:chartTrackingRefBased/>
  <w15:docId w15:val="{558BC060-7B15-4024-B915-8AFD0AF5DD0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3">
    <w:name w:val="heading 3"/>
    <w:basedOn w:val="a"/>
    <w:link w:val="30"/>
    <w:uiPriority w:val="9"/>
    <w:qFormat/>
    <w:rsid w:val="00FA6A06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paragraph" w:styleId="4">
    <w:name w:val="heading 4"/>
    <w:basedOn w:val="a"/>
    <w:link w:val="40"/>
    <w:uiPriority w:val="9"/>
    <w:qFormat/>
    <w:rsid w:val="00FA6A06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30">
    <w:name w:val="Заголовок 3 Знак"/>
    <w:basedOn w:val="a0"/>
    <w:link w:val="3"/>
    <w:uiPriority w:val="9"/>
    <w:rsid w:val="00FA6A06"/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character" w:customStyle="1" w:styleId="40">
    <w:name w:val="Заголовок 4 Знак"/>
    <w:basedOn w:val="a0"/>
    <w:link w:val="4"/>
    <w:uiPriority w:val="9"/>
    <w:rsid w:val="00FA6A06"/>
    <w:rPr>
      <w:rFonts w:ascii="Times New Roman" w:eastAsia="Times New Roman" w:hAnsi="Times New Roman" w:cs="Times New Roman"/>
      <w:b/>
      <w:bCs/>
      <w:sz w:val="24"/>
      <w:szCs w:val="24"/>
      <w:lang w:eastAsia="ru-RU"/>
    </w:rPr>
  </w:style>
  <w:style w:type="paragraph" w:styleId="a3">
    <w:name w:val="Normal (Web)"/>
    <w:basedOn w:val="a"/>
    <w:uiPriority w:val="99"/>
    <w:semiHidden/>
    <w:unhideWhenUsed/>
    <w:rsid w:val="00FA6A0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4">
    <w:name w:val="Strong"/>
    <w:basedOn w:val="a0"/>
    <w:uiPriority w:val="22"/>
    <w:qFormat/>
    <w:rsid w:val="00FA6A06"/>
    <w:rPr>
      <w:b/>
      <w:bCs/>
    </w:rPr>
  </w:style>
  <w:style w:type="character" w:styleId="a5">
    <w:name w:val="Hyperlink"/>
    <w:basedOn w:val="a0"/>
    <w:uiPriority w:val="99"/>
    <w:semiHidden/>
    <w:unhideWhenUsed/>
    <w:rsid w:val="00FA6A06"/>
    <w:rPr>
      <w:color w:val="0000FF"/>
      <w:u w:val="single"/>
    </w:rPr>
  </w:style>
  <w:style w:type="paragraph" w:styleId="a6">
    <w:name w:val="List Paragraph"/>
    <w:basedOn w:val="a"/>
    <w:uiPriority w:val="34"/>
    <w:qFormat/>
    <w:rsid w:val="00FA6A06"/>
    <w:pPr>
      <w:ind w:left="720"/>
      <w:contextualSpacing/>
    </w:pPr>
  </w:style>
  <w:style w:type="table" w:customStyle="1" w:styleId="StGen0">
    <w:name w:val="StGen0"/>
    <w:basedOn w:val="a1"/>
    <w:rsid w:val="00913621"/>
    <w:pPr>
      <w:spacing w:after="0" w:line="240" w:lineRule="auto"/>
      <w:ind w:firstLine="425"/>
      <w:jc w:val="both"/>
    </w:pPr>
    <w:rPr>
      <w:rFonts w:ascii="Times New Roman" w:eastAsia="Times New Roman" w:hAnsi="Times New Roman" w:cs="Times New Roman"/>
      <w:kern w:val="2"/>
      <w:sz w:val="28"/>
      <w:szCs w:val="28"/>
      <w:lang w:val="ru-MD" w:eastAsia="zh-CN" w:bidi="hi-IN"/>
      <w14:ligatures w14:val="standardContextual"/>
    </w:rPr>
    <w:tblPr>
      <w:tblStyleRowBandSize w:val="1"/>
      <w:tblStyleColBandSize w:val="1"/>
      <w:tblInd w:w="0" w:type="nil"/>
      <w:tblCellMar>
        <w:top w:w="100" w:type="dxa"/>
        <w:left w:w="100" w:type="dxa"/>
        <w:bottom w:w="100" w:type="dxa"/>
        <w:right w:w="10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12005864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7727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cdp.center/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mbm.mos.ru/" TargetMode="Externa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openinnovations.ru/" TargetMode="External"/><Relationship Id="rId11" Type="http://schemas.openxmlformats.org/officeDocument/2006/relationships/fontTable" Target="fontTable.xml"/><Relationship Id="rId5" Type="http://schemas.openxmlformats.org/officeDocument/2006/relationships/hyperlink" Target="https://startupvillage.ru/" TargetMode="External"/><Relationship Id="rId10" Type="http://schemas.openxmlformats.org/officeDocument/2006/relationships/hyperlink" Target="https://www.exportcenter.ru/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moscowtechweek.ru/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5</Pages>
  <Words>749</Words>
  <Characters>4273</Characters>
  <Application>Microsoft Office Word</Application>
  <DocSecurity>0</DocSecurity>
  <Lines>35</Lines>
  <Paragraphs>10</Paragraphs>
  <ScaleCrop>false</ScaleCrop>
  <Company/>
  <LinksUpToDate>false</LinksUpToDate>
  <CharactersWithSpaces>5012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adyshkinss@gmail.com</dc:creator>
  <cp:keywords/>
  <dc:description/>
  <cp:lastModifiedBy>adyshkinss@gmail.com</cp:lastModifiedBy>
  <cp:revision>3</cp:revision>
  <dcterms:created xsi:type="dcterms:W3CDTF">2025-08-25T11:13:00Z</dcterms:created>
  <dcterms:modified xsi:type="dcterms:W3CDTF">2025-08-25T12:57:00Z</dcterms:modified>
</cp:coreProperties>
</file>