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color w:val="ffffff"/>
          <w:sz w:val="48"/>
          <w:szCs w:val="48"/>
          <w:shd w:fill="eac140" w:val="clear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48"/>
          <w:szCs w:val="48"/>
          <w:shd w:fill="eac140" w:val="clear"/>
          <w:rtl w:val="0"/>
        </w:rPr>
        <w:t xml:space="preserve">PLANTILLA: BRIEF DE MARKETING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100.0" w:type="pct"/>
        <w:tblBorders>
          <w:top w:color="eac140" w:space="0" w:sz="8" w:val="single"/>
          <w:left w:color="eac140" w:space="0" w:sz="8" w:val="single"/>
          <w:bottom w:color="eac140" w:space="0" w:sz="8" w:val="single"/>
          <w:right w:color="eac140" w:space="0" w:sz="8" w:val="single"/>
          <w:insideH w:color="eac140" w:space="0" w:sz="8" w:val="single"/>
          <w:insideV w:color="eac140" w:space="0" w:sz="8" w:val="single"/>
        </w:tblBorders>
        <w:tblLayout w:type="fixed"/>
        <w:tblLook w:val="0600"/>
      </w:tblPr>
      <w:tblGrid>
        <w:gridCol w:w="2430"/>
        <w:gridCol w:w="1470"/>
        <w:gridCol w:w="1530"/>
        <w:gridCol w:w="2040"/>
        <w:gridCol w:w="1545"/>
        <w:tblGridChange w:id="0">
          <w:tblGrid>
            <w:gridCol w:w="2430"/>
            <w:gridCol w:w="1470"/>
            <w:gridCol w:w="1530"/>
            <w:gridCol w:w="2040"/>
            <w:gridCol w:w="1545"/>
          </w:tblGrid>
        </w:tblGridChange>
      </w:tblGrid>
      <w:tr>
        <w:trPr>
          <w:trHeight w:val="440" w:hRule="atLeast"/>
        </w:trPr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REUNIÓN Nº: </w:t>
            </w:r>
          </w:p>
        </w:tc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DÍA:</w:t>
            </w:r>
          </w:p>
        </w:tc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HORA:</w:t>
            </w:r>
          </w:p>
        </w:tc>
        <w:tc>
          <w:tcPr>
            <w:gridSpan w:val="2"/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LUGAR:</w:t>
            </w:r>
          </w:p>
        </w:tc>
      </w:tr>
      <w:tr>
        <w:trPr>
          <w:trHeight w:val="440" w:hRule="atLeast"/>
        </w:trPr>
        <w:tc>
          <w:tcPr>
            <w:gridSpan w:val="5"/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ASISTENTES</w:t>
            </w:r>
          </w:p>
        </w:tc>
      </w:tr>
      <w:tr>
        <w:trPr>
          <w:trHeight w:val="440" w:hRule="atLeast"/>
        </w:trPr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gridSpan w:val="2"/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trHeight w:val="440" w:hRule="atLeast"/>
        </w:trPr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color w:val="4574b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4574b3"/>
          <w:sz w:val="24"/>
          <w:szCs w:val="24"/>
          <w:highlight w:val="white"/>
          <w:rtl w:val="0"/>
        </w:rPr>
        <w:t xml:space="preserve">1| Información general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6450"/>
        <w:tblGridChange w:id="0">
          <w:tblGrid>
            <w:gridCol w:w="2550"/>
            <w:gridCol w:w="6450"/>
          </w:tblGrid>
        </w:tblGridChange>
      </w:tblGrid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Nombre de empresa/grupo empresarial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Marcas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Productos/servicios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¿Cuál es su política de precios?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*Adjuntar listados de precios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¿Cuál es su propuesta de valor diferencial?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Dimensiones (nº de empleados)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¿Cómo es su distribución? (Tienda física, online, distribuidores…)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Ámbito geográfico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Misión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Visión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Valores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Objetivos de negocio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Programas de RSC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¿Han detectado alguna tendencia en el sector que consideren importante?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¿Quién es su principal competencia? (Empresas, productos y marcas)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¿Cuál es su posicionamiento en el mercado?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¿Cuál es su prototipo de cliente?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¿Cómo se establecen las relaciones y comunicación con el cliente?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¿Qué tipo de promociones funcionaron mejor en el pasado? ¿cuáles fueron sus resultados?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¿Qué tipo de promociones funcionaron peor en el pasado? ¿cuáles fueron sus resultados?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Otros elementos destacables sobre la empresa (ej. política de recursos humanos innovadora, premios recibidos, procesos de producción… )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  <w:b w:val="1"/>
          <w:color w:val="1a86b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  <w:color w:val="4574b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4574b3"/>
          <w:sz w:val="24"/>
          <w:szCs w:val="24"/>
          <w:highlight w:val="white"/>
          <w:rtl w:val="0"/>
        </w:rPr>
        <w:t xml:space="preserve">2| Problemas que se busca solventar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6435"/>
        <w:tblGridChange w:id="0">
          <w:tblGrid>
            <w:gridCol w:w="2565"/>
            <w:gridCol w:w="6435"/>
          </w:tblGrid>
        </w:tblGridChange>
      </w:tblGrid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¿Cuál es el problema, desde el punto de vista de la empresa?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¿Cuál es la causa de este problema?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¿Cuál es el efecto de este problema?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¿Qué otros elementos pueden interferir en él?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¿Cuándo lo detectaron?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¿De qué modo han tratado de sofocarlo a nivel interno?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¿Qué resultados han obtenido con estos intentos?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white"/>
                <w:rtl w:val="0"/>
              </w:rPr>
              <w:t xml:space="preserve">Otras observaciones con respecto al problema 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  <w:color w:val="4574b3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4574b3"/>
          <w:sz w:val="24"/>
          <w:szCs w:val="24"/>
          <w:highlight w:val="white"/>
          <w:rtl w:val="0"/>
        </w:rPr>
        <w:t xml:space="preserve">3| Recursos disponibles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¿Con qué equipo de trabajo cuenta? 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(nº de personas, horas disponibles y cualificación de cada una)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¿Qué herramientas de pago se utilizan y qué plan tienen contratado?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¿Cuál es la estructura de marketing actual? (Web, ecommerce, redes sociales, blog…)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¿De qué otros recursos dispone?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¿Tienen un presupuesto de marketing fijado o aproximado? ¿cuál es?</w:t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Montserrat ExtraLight" w:cs="Montserrat ExtraLight" w:eastAsia="Montserrat ExtraLight" w:hAnsi="Montserrat ExtraLigh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  <w:b w:val="1"/>
          <w:color w:val="4574b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4574b3"/>
          <w:sz w:val="24"/>
          <w:szCs w:val="24"/>
          <w:highlight w:val="white"/>
          <w:rtl w:val="0"/>
        </w:rPr>
        <w:t xml:space="preserve">4| Otras observaciones:</w:t>
      </w:r>
    </w:p>
    <w:p w:rsidR="00000000" w:rsidDel="00000000" w:rsidP="00000000" w:rsidRDefault="00000000" w:rsidRPr="00000000" w14:paraId="000000F9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FA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FB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FC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FD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FE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FF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0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1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2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3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4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5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6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7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8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9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A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B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C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D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E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0F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0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1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2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3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4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5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6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7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8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9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A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B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C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D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E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1F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0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1">
      <w:pPr>
        <w:rPr>
          <w:rFonts w:ascii="Montserrat" w:cs="Montserrat" w:eastAsia="Montserrat" w:hAnsi="Montserrat"/>
          <w:color w:val="cfe2f3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3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4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5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6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7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8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9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A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B">
      <w:pPr>
        <w:rPr>
          <w:rFonts w:ascii="Montserrat" w:cs="Montserrat" w:eastAsia="Montserrat" w:hAnsi="Montserrat"/>
          <w:color w:val="cfe2f3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D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E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2F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30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31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32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33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34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35">
      <w:pPr>
        <w:rPr>
          <w:rFonts w:ascii="Montserrat" w:cs="Montserrat" w:eastAsia="Montserrat" w:hAnsi="Montserrat"/>
          <w:color w:val="cfe2f3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37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38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39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3A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3B">
      <w:pPr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</w:rPr>
      </w:pPr>
      <w:r w:rsidDel="00000000" w:rsidR="00000000" w:rsidRPr="00000000">
        <w:rPr>
          <w:rFonts w:ascii="Montserrat ExtraLight" w:cs="Montserrat ExtraLight" w:eastAsia="Montserrat ExtraLight" w:hAnsi="Montserrat ExtraLight"/>
          <w:color w:val="cfe2f3"/>
          <w:sz w:val="24"/>
          <w:szCs w:val="24"/>
          <w:highlight w:val="whit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sectPr>
      <w:footerReference r:id="rId6" w:type="default"/>
      <w:pgSz w:h="16838" w:w="11906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C">
    <w:pPr>
      <w:jc w:val="right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Copyright © 2019 - Reservados todos los derechos. Plantilla creada por el equipo ADC</w:t>
    </w:r>
    <w:r w:rsidDel="00000000" w:rsidR="00000000" w:rsidRPr="00000000">
      <w:rPr>
        <w:color w:val="999999"/>
        <w:rtl w:val="0"/>
      </w:rPr>
      <w:t xml:space="preserve">          </w:t>
    </w:r>
    <w:r w:rsidDel="00000000" w:rsidR="00000000" w:rsidRPr="00000000">
      <w:rPr>
        <w:rtl w:val="0"/>
      </w:rPr>
      <w:t xml:space="preserve">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Light-regular.ttf"/><Relationship Id="rId6" Type="http://schemas.openxmlformats.org/officeDocument/2006/relationships/font" Target="fonts/MontserratExtraLight-bold.ttf"/><Relationship Id="rId7" Type="http://schemas.openxmlformats.org/officeDocument/2006/relationships/font" Target="fonts/MontserratExtraLight-italic.ttf"/><Relationship Id="rId8" Type="http://schemas.openxmlformats.org/officeDocument/2006/relationships/font" Target="fonts/MontserratExtra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