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1BA" w:rsidRPr="00B13224" w:rsidRDefault="0077066C" w:rsidP="00252FE6">
      <w:pPr>
        <w:spacing w:line="360" w:lineRule="auto"/>
        <w:jc w:val="both"/>
        <w:rPr>
          <w:rFonts w:ascii="Times New Roman" w:hAnsi="Times New Roman" w:cs="Times New Roman"/>
          <w:sz w:val="24"/>
          <w:szCs w:val="24"/>
        </w:rPr>
      </w:pPr>
      <w:r w:rsidRPr="00B13224">
        <w:rPr>
          <w:rFonts w:ascii="Times New Roman" w:hAnsi="Times New Roman" w:cs="Times New Roman"/>
          <w:sz w:val="24"/>
          <w:szCs w:val="24"/>
        </w:rPr>
        <w:t>PROJE ALANI: Yazılım</w:t>
      </w:r>
    </w:p>
    <w:p w:rsidR="0077066C" w:rsidRPr="00B13224" w:rsidRDefault="0077066C" w:rsidP="00252FE6">
      <w:pPr>
        <w:spacing w:line="360" w:lineRule="auto"/>
        <w:jc w:val="both"/>
        <w:rPr>
          <w:rFonts w:ascii="Times New Roman" w:hAnsi="Times New Roman" w:cs="Times New Roman"/>
          <w:sz w:val="24"/>
          <w:szCs w:val="24"/>
        </w:rPr>
      </w:pPr>
      <w:r w:rsidRPr="00B13224">
        <w:rPr>
          <w:rFonts w:ascii="Times New Roman" w:hAnsi="Times New Roman" w:cs="Times New Roman"/>
          <w:sz w:val="24"/>
          <w:szCs w:val="24"/>
        </w:rPr>
        <w:t>PROJE TEMATİK ALANI: Robotik ve kodlama</w:t>
      </w:r>
    </w:p>
    <w:p w:rsidR="0077066C" w:rsidRPr="00B13224" w:rsidRDefault="001A2A7B" w:rsidP="00252FE6">
      <w:pPr>
        <w:spacing w:line="360" w:lineRule="auto"/>
        <w:jc w:val="both"/>
        <w:rPr>
          <w:rFonts w:ascii="Times New Roman" w:hAnsi="Times New Roman" w:cs="Times New Roman"/>
          <w:sz w:val="24"/>
          <w:szCs w:val="24"/>
        </w:rPr>
      </w:pPr>
      <w:r>
        <w:rPr>
          <w:rFonts w:ascii="Times New Roman" w:hAnsi="Times New Roman" w:cs="Times New Roman"/>
          <w:sz w:val="24"/>
          <w:szCs w:val="24"/>
        </w:rPr>
        <w:t>PROJE ADI</w:t>
      </w:r>
      <w:r w:rsidR="0077066C" w:rsidRPr="00B13224">
        <w:rPr>
          <w:rFonts w:ascii="Times New Roman" w:hAnsi="Times New Roman" w:cs="Times New Roman"/>
          <w:sz w:val="24"/>
          <w:szCs w:val="24"/>
        </w:rPr>
        <w:t>:</w:t>
      </w:r>
      <w:r>
        <w:rPr>
          <w:rFonts w:ascii="Times New Roman" w:hAnsi="Times New Roman" w:cs="Times New Roman"/>
          <w:sz w:val="24"/>
          <w:szCs w:val="24"/>
        </w:rPr>
        <w:t xml:space="preserve"> </w:t>
      </w:r>
      <w:r w:rsidRPr="00B13224">
        <w:rPr>
          <w:rFonts w:ascii="Times New Roman" w:hAnsi="Times New Roman" w:cs="Times New Roman"/>
          <w:sz w:val="24"/>
          <w:szCs w:val="24"/>
        </w:rPr>
        <w:t>Engelleri Aş Renkleri Fark Et</w:t>
      </w:r>
    </w:p>
    <w:p w:rsidR="0077066C" w:rsidRPr="00B13224" w:rsidRDefault="001366BF" w:rsidP="00252FE6">
      <w:pPr>
        <w:spacing w:line="360" w:lineRule="auto"/>
        <w:jc w:val="both"/>
        <w:rPr>
          <w:rStyle w:val="Gl"/>
          <w:rFonts w:ascii="Times New Roman" w:hAnsi="Times New Roman" w:cs="Times New Roman"/>
          <w:sz w:val="24"/>
          <w:szCs w:val="24"/>
        </w:rPr>
      </w:pPr>
      <w:r w:rsidRPr="00B13224">
        <w:rPr>
          <w:rStyle w:val="Gl"/>
          <w:rFonts w:ascii="Times New Roman" w:hAnsi="Times New Roman" w:cs="Times New Roman"/>
          <w:sz w:val="24"/>
          <w:szCs w:val="24"/>
        </w:rPr>
        <w:t>ÖZET</w:t>
      </w:r>
    </w:p>
    <w:p w:rsidR="00E61F66" w:rsidRPr="00B13224" w:rsidRDefault="00F3181B" w:rsidP="00252FE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eastAsia="tr-TR"/>
        </w:rPr>
      </w:pPr>
      <w:r w:rsidRPr="00B13224">
        <w:rPr>
          <w:rFonts w:ascii="Times New Roman" w:eastAsia="Times New Roman" w:hAnsi="Times New Roman" w:cs="Times New Roman"/>
          <w:color w:val="202124"/>
          <w:sz w:val="24"/>
          <w:szCs w:val="24"/>
          <w:lang w:eastAsia="tr-TR"/>
        </w:rPr>
        <w:tab/>
      </w:r>
      <w:r w:rsidR="00E61F66" w:rsidRPr="00B13224">
        <w:rPr>
          <w:rFonts w:ascii="Times New Roman" w:eastAsia="Times New Roman" w:hAnsi="Times New Roman" w:cs="Times New Roman"/>
          <w:color w:val="202124"/>
          <w:sz w:val="24"/>
          <w:szCs w:val="24"/>
          <w:lang w:eastAsia="tr-TR"/>
        </w:rPr>
        <w:t>5387 sayılı Engelliler Kanunu'na göre engellilik terimi şu şekilde tanımlanmıştır:</w:t>
      </w:r>
    </w:p>
    <w:p w:rsidR="009E71B3" w:rsidRPr="00B13224" w:rsidRDefault="005A5408" w:rsidP="00F318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202124"/>
          <w:sz w:val="24"/>
          <w:szCs w:val="24"/>
        </w:rPr>
      </w:pPr>
      <w:r w:rsidRPr="00B13224">
        <w:rPr>
          <w:rFonts w:ascii="Times New Roman" w:eastAsia="Times New Roman" w:hAnsi="Times New Roman" w:cs="Times New Roman"/>
          <w:color w:val="202124"/>
          <w:sz w:val="24"/>
          <w:szCs w:val="24"/>
          <w:lang w:eastAsia="tr-TR"/>
        </w:rPr>
        <w:t>Fiziksel</w:t>
      </w:r>
      <w:r w:rsidR="00E61F66" w:rsidRPr="00B13224">
        <w:rPr>
          <w:rFonts w:ascii="Times New Roman" w:eastAsia="Times New Roman" w:hAnsi="Times New Roman" w:cs="Times New Roman"/>
          <w:color w:val="202124"/>
          <w:sz w:val="24"/>
          <w:szCs w:val="24"/>
          <w:lang w:eastAsia="tr-TR"/>
        </w:rPr>
        <w:t>, zihinsel, ruhsal, duygusal, sosyal yeteneklerini kaybeden insanlar</w:t>
      </w:r>
      <w:r w:rsidR="00F3181B" w:rsidRPr="00B13224">
        <w:rPr>
          <w:rFonts w:ascii="Times New Roman" w:eastAsia="Times New Roman" w:hAnsi="Times New Roman" w:cs="Times New Roman"/>
          <w:color w:val="202124"/>
          <w:sz w:val="24"/>
          <w:szCs w:val="24"/>
          <w:lang w:eastAsia="tr-TR"/>
        </w:rPr>
        <w:t xml:space="preserve"> </w:t>
      </w:r>
      <w:r w:rsidR="009E1D62" w:rsidRPr="00B13224">
        <w:rPr>
          <w:rFonts w:ascii="Times New Roman" w:hAnsi="Times New Roman" w:cs="Times New Roman"/>
          <w:color w:val="202124"/>
          <w:sz w:val="24"/>
          <w:szCs w:val="24"/>
        </w:rPr>
        <w:t xml:space="preserve">doğduğu andan </w:t>
      </w:r>
      <w:r w:rsidRPr="00B13224">
        <w:rPr>
          <w:rFonts w:ascii="Times New Roman" w:hAnsi="Times New Roman" w:cs="Times New Roman"/>
          <w:color w:val="202124"/>
          <w:sz w:val="24"/>
          <w:szCs w:val="24"/>
        </w:rPr>
        <w:t>itibaren veya sonradan</w:t>
      </w:r>
      <w:r w:rsidR="0080540A" w:rsidRPr="00B13224">
        <w:rPr>
          <w:rFonts w:ascii="Times New Roman" w:hAnsi="Times New Roman" w:cs="Times New Roman"/>
          <w:color w:val="202124"/>
          <w:sz w:val="24"/>
          <w:szCs w:val="24"/>
        </w:rPr>
        <w:t xml:space="preserve"> ortaya çıkan </w:t>
      </w:r>
      <w:r w:rsidR="00E61F66" w:rsidRPr="00B13224">
        <w:rPr>
          <w:rFonts w:ascii="Times New Roman" w:hAnsi="Times New Roman" w:cs="Times New Roman"/>
          <w:color w:val="202124"/>
          <w:sz w:val="24"/>
          <w:szCs w:val="24"/>
        </w:rPr>
        <w:t>nedenlerden dolay</w:t>
      </w:r>
      <w:r w:rsidR="0080540A" w:rsidRPr="00B13224">
        <w:rPr>
          <w:rFonts w:ascii="Times New Roman" w:hAnsi="Times New Roman" w:cs="Times New Roman"/>
          <w:color w:val="202124"/>
          <w:sz w:val="24"/>
          <w:szCs w:val="24"/>
        </w:rPr>
        <w:t>ı günlük ihtiya</w:t>
      </w:r>
      <w:r w:rsidR="00041B6F" w:rsidRPr="00B13224">
        <w:rPr>
          <w:rFonts w:ascii="Times New Roman" w:hAnsi="Times New Roman" w:cs="Times New Roman"/>
          <w:color w:val="202124"/>
          <w:sz w:val="24"/>
          <w:szCs w:val="24"/>
        </w:rPr>
        <w:t xml:space="preserve">çlarını </w:t>
      </w:r>
      <w:r w:rsidRPr="00B13224">
        <w:rPr>
          <w:rFonts w:ascii="Times New Roman" w:hAnsi="Times New Roman" w:cs="Times New Roman"/>
          <w:color w:val="202124"/>
          <w:sz w:val="24"/>
          <w:szCs w:val="24"/>
        </w:rPr>
        <w:t>karşılamakta güçlük</w:t>
      </w:r>
      <w:r w:rsidR="007E5E38">
        <w:rPr>
          <w:rFonts w:ascii="Times New Roman" w:hAnsi="Times New Roman" w:cs="Times New Roman"/>
          <w:color w:val="202124"/>
          <w:sz w:val="24"/>
          <w:szCs w:val="24"/>
        </w:rPr>
        <w:t xml:space="preserve"> çekmektedirler </w:t>
      </w:r>
      <w:r w:rsidR="00E61F66" w:rsidRPr="00B13224">
        <w:rPr>
          <w:rFonts w:ascii="Times New Roman" w:hAnsi="Times New Roman" w:cs="Times New Roman"/>
          <w:color w:val="202124"/>
          <w:sz w:val="24"/>
          <w:szCs w:val="24"/>
        </w:rPr>
        <w:t>(</w:t>
      </w:r>
      <w:proofErr w:type="spellStart"/>
      <w:r w:rsidR="00C53526">
        <w:rPr>
          <w:rFonts w:ascii="Times New Roman" w:hAnsi="Times New Roman" w:cs="Times New Roman"/>
          <w:color w:val="202124"/>
          <w:sz w:val="24"/>
          <w:szCs w:val="24"/>
        </w:rPr>
        <w:t>Özsan</w:t>
      </w:r>
      <w:proofErr w:type="spellEnd"/>
      <w:r w:rsidR="00C53526">
        <w:rPr>
          <w:rFonts w:ascii="Times New Roman" w:hAnsi="Times New Roman" w:cs="Times New Roman"/>
          <w:color w:val="202124"/>
          <w:sz w:val="24"/>
          <w:szCs w:val="24"/>
        </w:rPr>
        <w:t xml:space="preserve"> ve Hasret</w:t>
      </w:r>
      <w:proofErr w:type="gramStart"/>
      <w:r w:rsidR="00C53526">
        <w:rPr>
          <w:rFonts w:ascii="Times New Roman" w:hAnsi="Times New Roman" w:cs="Times New Roman"/>
          <w:color w:val="202124"/>
          <w:sz w:val="24"/>
          <w:szCs w:val="24"/>
        </w:rPr>
        <w:t>.,</w:t>
      </w:r>
      <w:proofErr w:type="gramEnd"/>
      <w:r w:rsidR="00C53526">
        <w:rPr>
          <w:rFonts w:ascii="Times New Roman" w:hAnsi="Times New Roman" w:cs="Times New Roman"/>
          <w:color w:val="202124"/>
          <w:sz w:val="24"/>
          <w:szCs w:val="24"/>
        </w:rPr>
        <w:t xml:space="preserve"> 2017</w:t>
      </w:r>
      <w:r w:rsidR="00E61F66" w:rsidRPr="00B13224">
        <w:rPr>
          <w:rFonts w:ascii="Times New Roman" w:hAnsi="Times New Roman" w:cs="Times New Roman"/>
          <w:color w:val="202124"/>
          <w:sz w:val="24"/>
          <w:szCs w:val="24"/>
        </w:rPr>
        <w:t>)</w:t>
      </w:r>
      <w:r w:rsidR="00C53526">
        <w:rPr>
          <w:rFonts w:ascii="Times New Roman" w:hAnsi="Times New Roman" w:cs="Times New Roman"/>
          <w:color w:val="202124"/>
          <w:sz w:val="24"/>
          <w:szCs w:val="24"/>
        </w:rPr>
        <w:t xml:space="preserve">. </w:t>
      </w:r>
      <w:r w:rsidR="00D85051" w:rsidRPr="00B13224">
        <w:rPr>
          <w:rStyle w:val="fontstyle01"/>
          <w:rFonts w:ascii="Times New Roman" w:hAnsi="Times New Roman" w:cs="Times New Roman"/>
          <w:sz w:val="24"/>
          <w:szCs w:val="24"/>
        </w:rPr>
        <w:t xml:space="preserve">Dünya genelinde yapılan araştırmalar </w:t>
      </w:r>
      <w:r w:rsidR="007F019A" w:rsidRPr="00B13224">
        <w:rPr>
          <w:rStyle w:val="fontstyle01"/>
          <w:rFonts w:ascii="Times New Roman" w:hAnsi="Times New Roman" w:cs="Times New Roman"/>
          <w:sz w:val="24"/>
          <w:szCs w:val="24"/>
        </w:rPr>
        <w:t>sonucunda her</w:t>
      </w:r>
      <w:r w:rsidR="0077066C" w:rsidRPr="00B13224">
        <w:rPr>
          <w:rStyle w:val="fontstyle01"/>
          <w:rFonts w:ascii="Times New Roman" w:hAnsi="Times New Roman" w:cs="Times New Roman"/>
          <w:sz w:val="24"/>
          <w:szCs w:val="24"/>
        </w:rPr>
        <w:t xml:space="preserve"> beş saniyede </w:t>
      </w:r>
      <w:r w:rsidR="007F019A" w:rsidRPr="00B13224">
        <w:rPr>
          <w:rStyle w:val="fontstyle01"/>
          <w:rFonts w:ascii="Times New Roman" w:hAnsi="Times New Roman" w:cs="Times New Roman"/>
          <w:sz w:val="24"/>
          <w:szCs w:val="24"/>
        </w:rPr>
        <w:t>bir yetişkin</w:t>
      </w:r>
      <w:r w:rsidR="00D85051" w:rsidRPr="00B13224">
        <w:rPr>
          <w:rStyle w:val="fontstyle01"/>
          <w:rFonts w:ascii="Times New Roman" w:hAnsi="Times New Roman" w:cs="Times New Roman"/>
          <w:sz w:val="24"/>
          <w:szCs w:val="24"/>
        </w:rPr>
        <w:t xml:space="preserve"> birey</w:t>
      </w:r>
      <w:r w:rsidR="00332E6D" w:rsidRPr="00B13224">
        <w:rPr>
          <w:rStyle w:val="fontstyle01"/>
          <w:rFonts w:ascii="Times New Roman" w:hAnsi="Times New Roman" w:cs="Times New Roman"/>
          <w:sz w:val="24"/>
          <w:szCs w:val="24"/>
        </w:rPr>
        <w:t xml:space="preserve"> ve her dakikada bir çocuk görme engelli</w:t>
      </w:r>
      <w:r w:rsidR="007E5E38">
        <w:rPr>
          <w:rStyle w:val="fontstyle01"/>
          <w:rFonts w:ascii="Times New Roman" w:hAnsi="Times New Roman" w:cs="Times New Roman"/>
          <w:sz w:val="24"/>
          <w:szCs w:val="24"/>
        </w:rPr>
        <w:t xml:space="preserve"> olmaktadır </w:t>
      </w:r>
      <w:r w:rsidR="00D85051" w:rsidRPr="00B13224">
        <w:rPr>
          <w:rStyle w:val="fontstyle01"/>
          <w:rFonts w:ascii="Times New Roman" w:hAnsi="Times New Roman" w:cs="Times New Roman"/>
          <w:sz w:val="24"/>
          <w:szCs w:val="24"/>
        </w:rPr>
        <w:t>(</w:t>
      </w:r>
      <w:proofErr w:type="spellStart"/>
      <w:r w:rsidR="007E5E38">
        <w:rPr>
          <w:rStyle w:val="fontstyle01"/>
          <w:rFonts w:ascii="Times New Roman" w:hAnsi="Times New Roman" w:cs="Times New Roman"/>
          <w:sz w:val="24"/>
          <w:szCs w:val="24"/>
        </w:rPr>
        <w:t>Kalaç</w:t>
      </w:r>
      <w:proofErr w:type="spellEnd"/>
      <w:r w:rsidR="007E5E38">
        <w:rPr>
          <w:rStyle w:val="fontstyle01"/>
          <w:rFonts w:ascii="Times New Roman" w:hAnsi="Times New Roman" w:cs="Times New Roman"/>
          <w:sz w:val="24"/>
          <w:szCs w:val="24"/>
        </w:rPr>
        <w:t xml:space="preserve"> ve Tecim</w:t>
      </w:r>
      <w:proofErr w:type="gramStart"/>
      <w:r w:rsidR="007E5E38">
        <w:rPr>
          <w:rStyle w:val="fontstyle01"/>
          <w:rFonts w:ascii="Times New Roman" w:hAnsi="Times New Roman" w:cs="Times New Roman"/>
          <w:sz w:val="24"/>
          <w:szCs w:val="24"/>
        </w:rPr>
        <w:t>.,</w:t>
      </w:r>
      <w:proofErr w:type="gramEnd"/>
      <w:r w:rsidR="007E5E38">
        <w:rPr>
          <w:rStyle w:val="fontstyle01"/>
          <w:rFonts w:ascii="Times New Roman" w:hAnsi="Times New Roman" w:cs="Times New Roman"/>
          <w:sz w:val="24"/>
          <w:szCs w:val="24"/>
        </w:rPr>
        <w:t xml:space="preserve"> 2021</w:t>
      </w:r>
      <w:r w:rsidR="00D85051" w:rsidRPr="00B13224">
        <w:rPr>
          <w:rStyle w:val="fontstyle01"/>
          <w:rFonts w:ascii="Times New Roman" w:hAnsi="Times New Roman" w:cs="Times New Roman"/>
          <w:sz w:val="24"/>
          <w:szCs w:val="24"/>
        </w:rPr>
        <w:t>)</w:t>
      </w:r>
      <w:r w:rsidR="00E56D09" w:rsidRPr="00B13224">
        <w:rPr>
          <w:rStyle w:val="fontstyle01"/>
          <w:rFonts w:ascii="Times New Roman" w:hAnsi="Times New Roman" w:cs="Times New Roman"/>
          <w:sz w:val="24"/>
          <w:szCs w:val="24"/>
        </w:rPr>
        <w:t>.</w:t>
      </w:r>
      <w:r w:rsidR="00463438" w:rsidRPr="00B13224">
        <w:rPr>
          <w:rStyle w:val="fontstyle01"/>
          <w:rFonts w:ascii="Times New Roman" w:hAnsi="Times New Roman" w:cs="Times New Roman"/>
          <w:sz w:val="24"/>
          <w:szCs w:val="24"/>
        </w:rPr>
        <w:t xml:space="preserve"> </w:t>
      </w:r>
      <w:r w:rsidR="0077066C" w:rsidRPr="00B13224">
        <w:rPr>
          <w:rFonts w:ascii="Times New Roman" w:hAnsi="Times New Roman" w:cs="Times New Roman"/>
          <w:color w:val="000000"/>
          <w:sz w:val="24"/>
          <w:szCs w:val="24"/>
        </w:rPr>
        <w:t>Türkiye nüfusu</w:t>
      </w:r>
      <w:r w:rsidR="00D85051" w:rsidRPr="00B13224">
        <w:rPr>
          <w:rFonts w:ascii="Times New Roman" w:hAnsi="Times New Roman" w:cs="Times New Roman"/>
          <w:color w:val="000000"/>
          <w:sz w:val="24"/>
          <w:szCs w:val="24"/>
        </w:rPr>
        <w:t>nda ise</w:t>
      </w:r>
      <w:r w:rsidR="0077066C" w:rsidRPr="00B13224">
        <w:rPr>
          <w:rFonts w:ascii="Times New Roman" w:hAnsi="Times New Roman" w:cs="Times New Roman"/>
          <w:color w:val="000000"/>
          <w:sz w:val="24"/>
          <w:szCs w:val="24"/>
        </w:rPr>
        <w:t xml:space="preserve"> görme engelli</w:t>
      </w:r>
      <w:r w:rsidR="00D85051" w:rsidRPr="00B13224">
        <w:rPr>
          <w:rFonts w:ascii="Times New Roman" w:hAnsi="Times New Roman" w:cs="Times New Roman"/>
          <w:color w:val="000000"/>
          <w:sz w:val="24"/>
          <w:szCs w:val="24"/>
        </w:rPr>
        <w:t xml:space="preserve"> bireylerin oranı</w:t>
      </w:r>
      <w:r w:rsidR="0077066C" w:rsidRPr="00B13224">
        <w:rPr>
          <w:rFonts w:ascii="Times New Roman" w:hAnsi="Times New Roman" w:cs="Times New Roman"/>
          <w:color w:val="000000"/>
          <w:sz w:val="24"/>
          <w:szCs w:val="24"/>
        </w:rPr>
        <w:t xml:space="preserve"> %0,3’tür</w:t>
      </w:r>
      <w:r w:rsidR="00351C93">
        <w:rPr>
          <w:rFonts w:ascii="Times New Roman" w:hAnsi="Times New Roman" w:cs="Times New Roman"/>
          <w:color w:val="000000"/>
          <w:sz w:val="24"/>
          <w:szCs w:val="24"/>
        </w:rPr>
        <w:t xml:space="preserve"> </w:t>
      </w:r>
      <w:r w:rsidR="00D85051" w:rsidRPr="00B13224">
        <w:rPr>
          <w:rFonts w:ascii="Times New Roman" w:hAnsi="Times New Roman" w:cs="Times New Roman"/>
          <w:color w:val="000000"/>
          <w:sz w:val="24"/>
          <w:szCs w:val="24"/>
        </w:rPr>
        <w:t>(</w:t>
      </w:r>
      <w:r w:rsidR="00351C93">
        <w:rPr>
          <w:rFonts w:ascii="Times New Roman" w:hAnsi="Times New Roman" w:cs="Times New Roman"/>
          <w:color w:val="000000"/>
          <w:sz w:val="24"/>
          <w:szCs w:val="24"/>
        </w:rPr>
        <w:t>Avcı ve Yıldırım</w:t>
      </w:r>
      <w:proofErr w:type="gramStart"/>
      <w:r w:rsidR="00351C93">
        <w:rPr>
          <w:rFonts w:ascii="Times New Roman" w:hAnsi="Times New Roman" w:cs="Times New Roman"/>
          <w:color w:val="000000"/>
          <w:sz w:val="24"/>
          <w:szCs w:val="24"/>
        </w:rPr>
        <w:t>.,</w:t>
      </w:r>
      <w:proofErr w:type="gramEnd"/>
      <w:r w:rsidR="00351C93">
        <w:rPr>
          <w:rFonts w:ascii="Times New Roman" w:hAnsi="Times New Roman" w:cs="Times New Roman"/>
          <w:color w:val="000000"/>
          <w:sz w:val="24"/>
          <w:szCs w:val="24"/>
        </w:rPr>
        <w:t xml:space="preserve"> 2021</w:t>
      </w:r>
      <w:r w:rsidR="00D85051" w:rsidRPr="00B13224">
        <w:rPr>
          <w:rFonts w:ascii="Times New Roman" w:hAnsi="Times New Roman" w:cs="Times New Roman"/>
          <w:color w:val="000000"/>
          <w:sz w:val="24"/>
          <w:szCs w:val="24"/>
        </w:rPr>
        <w:t xml:space="preserve">). </w:t>
      </w:r>
      <w:r w:rsidR="00041B6F" w:rsidRPr="00B13224">
        <w:rPr>
          <w:rFonts w:ascii="Times New Roman" w:hAnsi="Times New Roman" w:cs="Times New Roman"/>
          <w:sz w:val="24"/>
          <w:szCs w:val="24"/>
        </w:rPr>
        <w:t xml:space="preserve">Görme engeli olmak </w:t>
      </w:r>
      <w:r w:rsidR="00332E6D" w:rsidRPr="00B13224">
        <w:rPr>
          <w:rFonts w:ascii="Times New Roman" w:hAnsi="Times New Roman" w:cs="Times New Roman"/>
          <w:sz w:val="24"/>
          <w:szCs w:val="24"/>
        </w:rPr>
        <w:t>yal</w:t>
      </w:r>
      <w:r w:rsidR="009E71B3" w:rsidRPr="00B13224">
        <w:rPr>
          <w:rFonts w:ascii="Times New Roman" w:hAnsi="Times New Roman" w:cs="Times New Roman"/>
          <w:sz w:val="24"/>
          <w:szCs w:val="24"/>
        </w:rPr>
        <w:t>nızca bir sağlık problemi değil</w:t>
      </w:r>
      <w:r w:rsidR="009E71B3" w:rsidRPr="00B13224">
        <w:rPr>
          <w:rFonts w:ascii="Times New Roman" w:hAnsi="Times New Roman" w:cs="Times New Roman"/>
          <w:color w:val="202124"/>
          <w:sz w:val="24"/>
          <w:szCs w:val="24"/>
        </w:rPr>
        <w:t xml:space="preserve"> </w:t>
      </w:r>
      <w:r w:rsidR="00332E6D" w:rsidRPr="00B13224">
        <w:rPr>
          <w:rFonts w:ascii="Times New Roman" w:hAnsi="Times New Roman" w:cs="Times New Roman"/>
          <w:sz w:val="24"/>
          <w:szCs w:val="24"/>
        </w:rPr>
        <w:t>aynı zamanda bireyin çevreyle sosyalleşmesini olumsuz yönde etkileyen bir engel olarak bilinmektedir</w:t>
      </w:r>
      <w:r w:rsidR="00653C52" w:rsidRPr="00B13224">
        <w:rPr>
          <w:rFonts w:ascii="Times New Roman" w:hAnsi="Times New Roman" w:cs="Times New Roman"/>
          <w:sz w:val="24"/>
          <w:szCs w:val="24"/>
        </w:rPr>
        <w:t>.</w:t>
      </w:r>
      <w:r w:rsidR="009E1D62" w:rsidRPr="00B13224">
        <w:rPr>
          <w:rFonts w:ascii="Times New Roman" w:hAnsi="Times New Roman" w:cs="Times New Roman"/>
          <w:color w:val="202124"/>
          <w:sz w:val="24"/>
          <w:szCs w:val="24"/>
        </w:rPr>
        <w:t xml:space="preserve"> </w:t>
      </w:r>
      <w:r w:rsidR="00332E6D" w:rsidRPr="00B13224">
        <w:rPr>
          <w:rFonts w:ascii="Times New Roman" w:hAnsi="Times New Roman" w:cs="Times New Roman"/>
          <w:sz w:val="24"/>
          <w:szCs w:val="24"/>
        </w:rPr>
        <w:t xml:space="preserve">Doğuştan veya sonradan olan bazı </w:t>
      </w:r>
      <w:r w:rsidR="007F019A" w:rsidRPr="00B13224">
        <w:rPr>
          <w:rFonts w:ascii="Times New Roman" w:hAnsi="Times New Roman" w:cs="Times New Roman"/>
          <w:sz w:val="24"/>
          <w:szCs w:val="24"/>
        </w:rPr>
        <w:t>sebeplerden dolayı tıbbi</w:t>
      </w:r>
      <w:r w:rsidR="00D030EC" w:rsidRPr="00B13224">
        <w:rPr>
          <w:rFonts w:ascii="Times New Roman" w:hAnsi="Times New Roman" w:cs="Times New Roman"/>
          <w:sz w:val="24"/>
          <w:szCs w:val="24"/>
        </w:rPr>
        <w:t xml:space="preserve"> </w:t>
      </w:r>
      <w:r w:rsidR="007F019A" w:rsidRPr="00B13224">
        <w:rPr>
          <w:rFonts w:ascii="Times New Roman" w:hAnsi="Times New Roman" w:cs="Times New Roman"/>
          <w:sz w:val="24"/>
          <w:szCs w:val="24"/>
        </w:rPr>
        <w:t>anlamda düzeltilemeyecek</w:t>
      </w:r>
      <w:r w:rsidR="00332E6D" w:rsidRPr="00B13224">
        <w:rPr>
          <w:rFonts w:ascii="Times New Roman" w:hAnsi="Times New Roman" w:cs="Times New Roman"/>
          <w:sz w:val="24"/>
          <w:szCs w:val="24"/>
        </w:rPr>
        <w:t xml:space="preserve"> görme engelli bireylerin sosyal hayata </w:t>
      </w:r>
      <w:r w:rsidR="0096498F" w:rsidRPr="00B13224">
        <w:rPr>
          <w:rFonts w:ascii="Times New Roman" w:hAnsi="Times New Roman" w:cs="Times New Roman"/>
          <w:sz w:val="24"/>
          <w:szCs w:val="24"/>
        </w:rPr>
        <w:t>uyum şansıda oldukça zor olmaktadır</w:t>
      </w:r>
      <w:r w:rsidR="00EB3E9C">
        <w:rPr>
          <w:rFonts w:ascii="Times New Roman" w:hAnsi="Times New Roman" w:cs="Times New Roman"/>
          <w:sz w:val="24"/>
          <w:szCs w:val="24"/>
        </w:rPr>
        <w:t xml:space="preserve"> </w:t>
      </w:r>
      <w:r w:rsidR="00EB3E9C" w:rsidRPr="00B13224">
        <w:rPr>
          <w:rStyle w:val="fontstyle01"/>
          <w:rFonts w:ascii="Times New Roman" w:hAnsi="Times New Roman" w:cs="Times New Roman"/>
          <w:sz w:val="24"/>
          <w:szCs w:val="24"/>
        </w:rPr>
        <w:t>(</w:t>
      </w:r>
      <w:proofErr w:type="spellStart"/>
      <w:r w:rsidR="00EB3E9C">
        <w:rPr>
          <w:rStyle w:val="fontstyle01"/>
          <w:rFonts w:ascii="Times New Roman" w:hAnsi="Times New Roman" w:cs="Times New Roman"/>
          <w:sz w:val="24"/>
          <w:szCs w:val="24"/>
        </w:rPr>
        <w:t>Kalaç</w:t>
      </w:r>
      <w:proofErr w:type="spellEnd"/>
      <w:r w:rsidR="00EB3E9C">
        <w:rPr>
          <w:rStyle w:val="fontstyle01"/>
          <w:rFonts w:ascii="Times New Roman" w:hAnsi="Times New Roman" w:cs="Times New Roman"/>
          <w:sz w:val="24"/>
          <w:szCs w:val="24"/>
        </w:rPr>
        <w:t xml:space="preserve"> ve Tecim</w:t>
      </w:r>
      <w:proofErr w:type="gramStart"/>
      <w:r w:rsidR="00EB3E9C">
        <w:rPr>
          <w:rStyle w:val="fontstyle01"/>
          <w:rFonts w:ascii="Times New Roman" w:hAnsi="Times New Roman" w:cs="Times New Roman"/>
          <w:sz w:val="24"/>
          <w:szCs w:val="24"/>
        </w:rPr>
        <w:t>.,</w:t>
      </w:r>
      <w:proofErr w:type="gramEnd"/>
      <w:r w:rsidR="00EB3E9C">
        <w:rPr>
          <w:rStyle w:val="fontstyle01"/>
          <w:rFonts w:ascii="Times New Roman" w:hAnsi="Times New Roman" w:cs="Times New Roman"/>
          <w:sz w:val="24"/>
          <w:szCs w:val="24"/>
        </w:rPr>
        <w:t xml:space="preserve"> 2021</w:t>
      </w:r>
      <w:r w:rsidR="00EB3E9C" w:rsidRPr="00B13224">
        <w:rPr>
          <w:rStyle w:val="fontstyle01"/>
          <w:rFonts w:ascii="Times New Roman" w:hAnsi="Times New Roman" w:cs="Times New Roman"/>
          <w:sz w:val="24"/>
          <w:szCs w:val="24"/>
        </w:rPr>
        <w:t>)</w:t>
      </w:r>
      <w:r w:rsidR="009E71B3" w:rsidRPr="00B13224">
        <w:rPr>
          <w:rStyle w:val="Balk1Char"/>
          <w:rFonts w:ascii="Times New Roman" w:hAnsi="Times New Roman" w:cs="Times New Roman"/>
          <w:color w:val="202124"/>
          <w:sz w:val="24"/>
          <w:szCs w:val="24"/>
        </w:rPr>
        <w:t>.</w:t>
      </w:r>
      <w:r w:rsidR="009E1D62" w:rsidRPr="00B13224">
        <w:rPr>
          <w:rFonts w:ascii="Times New Roman" w:hAnsi="Times New Roman" w:cs="Times New Roman"/>
          <w:color w:val="00000A"/>
          <w:sz w:val="24"/>
          <w:szCs w:val="24"/>
        </w:rPr>
        <w:t xml:space="preserve"> Görme engelli bireyler günlük hayatta birçok engelle karşılaşmaktadır</w:t>
      </w:r>
      <w:r w:rsidR="009E1D62" w:rsidRPr="00B13224">
        <w:rPr>
          <w:rFonts w:ascii="Times New Roman" w:hAnsi="Times New Roman" w:cs="Times New Roman"/>
          <w:color w:val="000000"/>
          <w:sz w:val="24"/>
          <w:szCs w:val="24"/>
        </w:rPr>
        <w:t>,</w:t>
      </w:r>
      <w:r w:rsidR="004E74F6" w:rsidRPr="00B13224">
        <w:rPr>
          <w:rFonts w:ascii="Times New Roman" w:hAnsi="Times New Roman" w:cs="Times New Roman"/>
          <w:color w:val="000000"/>
          <w:sz w:val="24"/>
          <w:szCs w:val="24"/>
        </w:rPr>
        <w:t xml:space="preserve"> b</w:t>
      </w:r>
      <w:r w:rsidRPr="00B13224">
        <w:rPr>
          <w:rFonts w:ascii="Times New Roman" w:hAnsi="Times New Roman" w:cs="Times New Roman"/>
          <w:color w:val="000000"/>
          <w:sz w:val="24"/>
          <w:szCs w:val="24"/>
        </w:rPr>
        <w:t>u engeller onları hem fiziks</w:t>
      </w:r>
      <w:r w:rsidR="005E7282" w:rsidRPr="00B13224">
        <w:rPr>
          <w:rFonts w:ascii="Times New Roman" w:hAnsi="Times New Roman" w:cs="Times New Roman"/>
          <w:color w:val="000000"/>
          <w:sz w:val="24"/>
          <w:szCs w:val="24"/>
        </w:rPr>
        <w:t>el açıdan</w:t>
      </w:r>
      <w:r w:rsidRPr="00B13224">
        <w:rPr>
          <w:rFonts w:ascii="Times New Roman" w:hAnsi="Times New Roman" w:cs="Times New Roman"/>
          <w:color w:val="000000"/>
          <w:sz w:val="24"/>
          <w:szCs w:val="24"/>
        </w:rPr>
        <w:t xml:space="preserve"> hem de ruh</w:t>
      </w:r>
      <w:r w:rsidR="005E7282" w:rsidRPr="00B13224">
        <w:rPr>
          <w:rFonts w:ascii="Times New Roman" w:hAnsi="Times New Roman" w:cs="Times New Roman"/>
          <w:color w:val="000000"/>
          <w:sz w:val="24"/>
          <w:szCs w:val="24"/>
        </w:rPr>
        <w:t>sa</w:t>
      </w:r>
      <w:r w:rsidR="004E74F6" w:rsidRPr="00B13224">
        <w:rPr>
          <w:rFonts w:ascii="Times New Roman" w:hAnsi="Times New Roman" w:cs="Times New Roman"/>
          <w:color w:val="000000"/>
          <w:sz w:val="24"/>
          <w:szCs w:val="24"/>
        </w:rPr>
        <w:t>l açıdan zor duruma sokmaktadır</w:t>
      </w:r>
      <w:r w:rsidR="009E1D62" w:rsidRPr="00B13224">
        <w:rPr>
          <w:rFonts w:ascii="Times New Roman" w:hAnsi="Times New Roman" w:cs="Times New Roman"/>
          <w:color w:val="000000"/>
          <w:sz w:val="24"/>
          <w:szCs w:val="24"/>
        </w:rPr>
        <w:t>. Bazı kurum ve kuruluşlar bu alanda birçok çalışma</w:t>
      </w:r>
      <w:r w:rsidRPr="00B13224">
        <w:rPr>
          <w:rFonts w:ascii="Times New Roman" w:hAnsi="Times New Roman" w:cs="Times New Roman"/>
          <w:color w:val="000000"/>
          <w:sz w:val="24"/>
          <w:szCs w:val="24"/>
        </w:rPr>
        <w:t xml:space="preserve"> </w:t>
      </w:r>
      <w:r w:rsidR="005E7282" w:rsidRPr="00B13224">
        <w:rPr>
          <w:rFonts w:ascii="Times New Roman" w:hAnsi="Times New Roman" w:cs="Times New Roman"/>
          <w:color w:val="000000"/>
          <w:sz w:val="24"/>
          <w:szCs w:val="24"/>
        </w:rPr>
        <w:t>yapmıştır.</w:t>
      </w:r>
      <w:r w:rsidRPr="00B13224">
        <w:rPr>
          <w:rFonts w:ascii="Times New Roman" w:hAnsi="Times New Roman" w:cs="Times New Roman"/>
          <w:color w:val="000000"/>
          <w:sz w:val="24"/>
          <w:szCs w:val="24"/>
        </w:rPr>
        <w:t xml:space="preserve"> </w:t>
      </w:r>
      <w:r w:rsidR="00506BD9" w:rsidRPr="00B13224">
        <w:rPr>
          <w:rFonts w:ascii="Times New Roman" w:hAnsi="Times New Roman" w:cs="Times New Roman"/>
          <w:color w:val="000000"/>
          <w:sz w:val="24"/>
          <w:szCs w:val="24"/>
        </w:rPr>
        <w:t xml:space="preserve">Bu </w:t>
      </w:r>
      <w:r w:rsidRPr="00B13224">
        <w:rPr>
          <w:rFonts w:ascii="Times New Roman" w:hAnsi="Times New Roman" w:cs="Times New Roman"/>
          <w:color w:val="000000"/>
          <w:sz w:val="24"/>
          <w:szCs w:val="24"/>
        </w:rPr>
        <w:t>çalışmalar</w:t>
      </w:r>
      <w:r w:rsidR="005E7282" w:rsidRPr="00B13224">
        <w:rPr>
          <w:rFonts w:ascii="Times New Roman" w:hAnsi="Times New Roman" w:cs="Times New Roman"/>
          <w:color w:val="202124"/>
          <w:sz w:val="24"/>
          <w:szCs w:val="24"/>
        </w:rPr>
        <w:t xml:space="preserve"> rehber köpek, kızılötesi, </w:t>
      </w:r>
      <w:r w:rsidRPr="00B13224">
        <w:rPr>
          <w:rFonts w:ascii="Times New Roman" w:hAnsi="Times New Roman" w:cs="Times New Roman"/>
          <w:color w:val="202124"/>
          <w:sz w:val="24"/>
          <w:szCs w:val="24"/>
        </w:rPr>
        <w:t>tabanlı baston, lazer tabanlı yürüteç ve</w:t>
      </w:r>
      <w:r w:rsidR="00DE7CFD" w:rsidRPr="00B13224">
        <w:rPr>
          <w:rFonts w:ascii="Times New Roman" w:hAnsi="Times New Roman" w:cs="Times New Roman"/>
          <w:color w:val="202124"/>
          <w:sz w:val="24"/>
          <w:szCs w:val="24"/>
        </w:rPr>
        <w:t xml:space="preserve"> </w:t>
      </w:r>
      <w:r w:rsidRPr="00B13224">
        <w:rPr>
          <w:rFonts w:ascii="Times New Roman" w:hAnsi="Times New Roman" w:cs="Times New Roman"/>
          <w:color w:val="202124"/>
          <w:sz w:val="24"/>
          <w:szCs w:val="24"/>
        </w:rPr>
        <w:t>benzeri</w:t>
      </w:r>
      <w:r w:rsidR="00DE7CFD" w:rsidRPr="00B13224">
        <w:rPr>
          <w:rFonts w:ascii="Times New Roman" w:hAnsi="Times New Roman" w:cs="Times New Roman"/>
          <w:color w:val="202124"/>
          <w:sz w:val="24"/>
          <w:szCs w:val="24"/>
        </w:rPr>
        <w:t xml:space="preserve"> </w:t>
      </w:r>
      <w:r w:rsidRPr="00B13224">
        <w:rPr>
          <w:rFonts w:ascii="Times New Roman" w:hAnsi="Times New Roman" w:cs="Times New Roman"/>
          <w:color w:val="202124"/>
          <w:sz w:val="24"/>
          <w:szCs w:val="24"/>
        </w:rPr>
        <w:t>çalışmalar</w:t>
      </w:r>
      <w:r w:rsidR="005E7282" w:rsidRPr="00B13224">
        <w:rPr>
          <w:rFonts w:ascii="Times New Roman" w:hAnsi="Times New Roman" w:cs="Times New Roman"/>
          <w:color w:val="202124"/>
          <w:sz w:val="24"/>
          <w:szCs w:val="24"/>
        </w:rPr>
        <w:t>dır</w:t>
      </w:r>
      <w:r w:rsidRPr="00B13224">
        <w:rPr>
          <w:rFonts w:ascii="Times New Roman" w:hAnsi="Times New Roman" w:cs="Times New Roman"/>
          <w:color w:val="202124"/>
          <w:sz w:val="24"/>
          <w:szCs w:val="24"/>
        </w:rPr>
        <w:t xml:space="preserve"> </w:t>
      </w:r>
      <w:r w:rsidR="005E7282" w:rsidRPr="00B13224">
        <w:rPr>
          <w:rFonts w:ascii="Times New Roman" w:hAnsi="Times New Roman" w:cs="Times New Roman"/>
          <w:color w:val="000000"/>
          <w:sz w:val="24"/>
          <w:szCs w:val="24"/>
        </w:rPr>
        <w:t>ancak yapılan</w:t>
      </w:r>
      <w:r w:rsidR="00332E74" w:rsidRPr="00B13224">
        <w:rPr>
          <w:rFonts w:ascii="Times New Roman" w:hAnsi="Times New Roman" w:cs="Times New Roman"/>
          <w:color w:val="000000"/>
          <w:sz w:val="24"/>
          <w:szCs w:val="24"/>
        </w:rPr>
        <w:t xml:space="preserve"> </w:t>
      </w:r>
      <w:r w:rsidR="005E7282" w:rsidRPr="00B13224">
        <w:rPr>
          <w:rFonts w:ascii="Times New Roman" w:hAnsi="Times New Roman" w:cs="Times New Roman"/>
          <w:color w:val="000000"/>
          <w:sz w:val="24"/>
          <w:szCs w:val="24"/>
        </w:rPr>
        <w:t>çalışmalar</w:t>
      </w:r>
      <w:r w:rsidR="009E1D62" w:rsidRPr="00B13224">
        <w:rPr>
          <w:rFonts w:ascii="Times New Roman" w:hAnsi="Times New Roman" w:cs="Times New Roman"/>
          <w:color w:val="000000"/>
          <w:sz w:val="24"/>
          <w:szCs w:val="24"/>
        </w:rPr>
        <w:t xml:space="preserve"> bu konu</w:t>
      </w:r>
      <w:r w:rsidR="005E7282" w:rsidRPr="00B13224">
        <w:rPr>
          <w:rFonts w:ascii="Times New Roman" w:hAnsi="Times New Roman" w:cs="Times New Roman"/>
          <w:color w:val="000000"/>
          <w:sz w:val="24"/>
          <w:szCs w:val="24"/>
        </w:rPr>
        <w:t>yu</w:t>
      </w:r>
      <w:r w:rsidR="009E1D62" w:rsidRPr="00B13224">
        <w:rPr>
          <w:rFonts w:ascii="Times New Roman" w:hAnsi="Times New Roman" w:cs="Times New Roman"/>
          <w:color w:val="000000"/>
          <w:sz w:val="24"/>
          <w:szCs w:val="24"/>
        </w:rPr>
        <w:t xml:space="preserve"> tam anlamıyla bir </w:t>
      </w:r>
      <w:r w:rsidRPr="00B13224">
        <w:rPr>
          <w:rFonts w:ascii="Times New Roman" w:hAnsi="Times New Roman" w:cs="Times New Roman"/>
          <w:color w:val="000000"/>
          <w:sz w:val="24"/>
          <w:szCs w:val="24"/>
        </w:rPr>
        <w:t xml:space="preserve">çözüme </w:t>
      </w:r>
      <w:r w:rsidR="005E7282" w:rsidRPr="00B13224">
        <w:rPr>
          <w:rFonts w:ascii="Times New Roman" w:hAnsi="Times New Roman" w:cs="Times New Roman"/>
          <w:color w:val="000000"/>
          <w:sz w:val="24"/>
          <w:szCs w:val="24"/>
        </w:rPr>
        <w:t xml:space="preserve">kavuşturamamıştır </w:t>
      </w:r>
      <w:r w:rsidR="009E1D62" w:rsidRPr="00B13224">
        <w:rPr>
          <w:rFonts w:ascii="Times New Roman" w:hAnsi="Times New Roman" w:cs="Times New Roman"/>
          <w:color w:val="000000"/>
          <w:sz w:val="24"/>
          <w:szCs w:val="24"/>
        </w:rPr>
        <w:t>(</w:t>
      </w:r>
      <w:proofErr w:type="spellStart"/>
      <w:r w:rsidR="00E43761">
        <w:rPr>
          <w:rFonts w:ascii="Times New Roman" w:hAnsi="Times New Roman" w:cs="Times New Roman"/>
          <w:color w:val="000000"/>
          <w:sz w:val="24"/>
          <w:szCs w:val="24"/>
        </w:rPr>
        <w:t>Khan</w:t>
      </w:r>
      <w:proofErr w:type="spellEnd"/>
      <w:r w:rsidR="00E43761">
        <w:rPr>
          <w:rFonts w:ascii="Times New Roman" w:hAnsi="Times New Roman" w:cs="Times New Roman"/>
          <w:color w:val="000000"/>
          <w:sz w:val="24"/>
          <w:szCs w:val="24"/>
        </w:rPr>
        <w:t xml:space="preserve"> ve </w:t>
      </w:r>
      <w:proofErr w:type="spellStart"/>
      <w:r w:rsidR="00E43761">
        <w:rPr>
          <w:rFonts w:ascii="Times New Roman" w:hAnsi="Times New Roman" w:cs="Times New Roman"/>
          <w:color w:val="000000"/>
          <w:sz w:val="24"/>
          <w:szCs w:val="24"/>
        </w:rPr>
        <w:t>diğ</w:t>
      </w:r>
      <w:proofErr w:type="spellEnd"/>
      <w:proofErr w:type="gramStart"/>
      <w:r w:rsidR="00E43761">
        <w:rPr>
          <w:rFonts w:ascii="Times New Roman" w:hAnsi="Times New Roman" w:cs="Times New Roman"/>
          <w:color w:val="000000"/>
          <w:sz w:val="24"/>
          <w:szCs w:val="24"/>
        </w:rPr>
        <w:t>.,</w:t>
      </w:r>
      <w:proofErr w:type="gramEnd"/>
      <w:r w:rsidR="00E43761">
        <w:rPr>
          <w:rFonts w:ascii="Times New Roman" w:hAnsi="Times New Roman" w:cs="Times New Roman"/>
          <w:color w:val="000000"/>
          <w:sz w:val="24"/>
          <w:szCs w:val="24"/>
        </w:rPr>
        <w:t xml:space="preserve"> 2021</w:t>
      </w:r>
      <w:r w:rsidR="009E1D62" w:rsidRPr="00B13224">
        <w:rPr>
          <w:rFonts w:ascii="Times New Roman" w:hAnsi="Times New Roman" w:cs="Times New Roman"/>
          <w:color w:val="000000"/>
          <w:sz w:val="24"/>
          <w:szCs w:val="24"/>
        </w:rPr>
        <w:t>).</w:t>
      </w:r>
    </w:p>
    <w:p w:rsidR="00E56D09" w:rsidRPr="00B13224" w:rsidRDefault="00E56D09" w:rsidP="00252FE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eastAsia="tr-TR"/>
        </w:rPr>
      </w:pPr>
    </w:p>
    <w:p w:rsidR="00A60359" w:rsidRPr="00B13224" w:rsidRDefault="001366BF" w:rsidP="0064225B">
      <w:pPr>
        <w:spacing w:line="360" w:lineRule="auto"/>
        <w:rPr>
          <w:rFonts w:ascii="Times New Roman" w:hAnsi="Times New Roman" w:cs="Times New Roman"/>
          <w:color w:val="000000"/>
          <w:sz w:val="24"/>
          <w:szCs w:val="24"/>
        </w:rPr>
      </w:pPr>
      <w:r w:rsidRPr="00B13224">
        <w:rPr>
          <w:rStyle w:val="Gl"/>
          <w:rFonts w:ascii="Times New Roman" w:hAnsi="Times New Roman" w:cs="Times New Roman"/>
          <w:sz w:val="24"/>
          <w:szCs w:val="24"/>
        </w:rPr>
        <w:t xml:space="preserve">ANAHTAR KELİMELER: </w:t>
      </w:r>
      <w:r w:rsidRPr="00B13224">
        <w:rPr>
          <w:rFonts w:ascii="Times New Roman" w:hAnsi="Times New Roman" w:cs="Times New Roman"/>
          <w:sz w:val="24"/>
          <w:szCs w:val="24"/>
        </w:rPr>
        <w:t xml:space="preserve">Görme </w:t>
      </w:r>
      <w:r w:rsidR="0064225B" w:rsidRPr="00B13224">
        <w:rPr>
          <w:rFonts w:ascii="Times New Roman" w:hAnsi="Times New Roman" w:cs="Times New Roman"/>
          <w:sz w:val="24"/>
          <w:szCs w:val="24"/>
        </w:rPr>
        <w:t>Engelli Bireylerin Sorunları</w:t>
      </w:r>
      <w:r w:rsidRPr="00B13224">
        <w:rPr>
          <w:rFonts w:ascii="Times New Roman" w:hAnsi="Times New Roman" w:cs="Times New Roman"/>
          <w:sz w:val="24"/>
          <w:szCs w:val="24"/>
        </w:rPr>
        <w:t>,</w:t>
      </w:r>
      <w:r w:rsidR="0064225B" w:rsidRPr="00B13224">
        <w:rPr>
          <w:rFonts w:ascii="Times New Roman" w:hAnsi="Times New Roman" w:cs="Times New Roman"/>
          <w:sz w:val="24"/>
          <w:szCs w:val="24"/>
        </w:rPr>
        <w:t xml:space="preserve"> Renk Sensörü</w:t>
      </w:r>
      <w:r w:rsidR="00E61F66" w:rsidRPr="00B13224">
        <w:rPr>
          <w:rFonts w:ascii="Times New Roman" w:hAnsi="Times New Roman" w:cs="Times New Roman"/>
          <w:sz w:val="24"/>
          <w:szCs w:val="24"/>
        </w:rPr>
        <w:t>,</w:t>
      </w:r>
      <w:r w:rsidR="0064225B" w:rsidRPr="00B13224">
        <w:rPr>
          <w:rFonts w:ascii="Times New Roman" w:hAnsi="Times New Roman" w:cs="Times New Roman"/>
          <w:sz w:val="24"/>
          <w:szCs w:val="24"/>
        </w:rPr>
        <w:t xml:space="preserve"> Robotik Kodlama</w:t>
      </w:r>
      <w:r w:rsidR="00E61F66" w:rsidRPr="00B13224">
        <w:rPr>
          <w:rFonts w:ascii="Times New Roman" w:hAnsi="Times New Roman" w:cs="Times New Roman"/>
          <w:sz w:val="24"/>
          <w:szCs w:val="24"/>
        </w:rPr>
        <w:t>,</w:t>
      </w:r>
      <w:r w:rsidR="0064225B" w:rsidRPr="00B13224">
        <w:rPr>
          <w:rFonts w:ascii="Times New Roman" w:hAnsi="Times New Roman" w:cs="Times New Roman"/>
          <w:sz w:val="24"/>
          <w:szCs w:val="24"/>
        </w:rPr>
        <w:t xml:space="preserve"> Hissetme Duyusu</w:t>
      </w:r>
      <w:r w:rsidR="0096498F" w:rsidRPr="00B13224">
        <w:rPr>
          <w:rFonts w:ascii="Times New Roman" w:hAnsi="Times New Roman" w:cs="Times New Roman"/>
          <w:color w:val="000000"/>
          <w:sz w:val="24"/>
          <w:szCs w:val="24"/>
        </w:rPr>
        <w:br/>
      </w:r>
    </w:p>
    <w:p w:rsidR="00A60359" w:rsidRPr="00B13224" w:rsidRDefault="00A60359" w:rsidP="00252FE6">
      <w:pPr>
        <w:spacing w:line="360" w:lineRule="auto"/>
        <w:jc w:val="both"/>
        <w:rPr>
          <w:rStyle w:val="Gl"/>
          <w:rFonts w:ascii="Times New Roman" w:hAnsi="Times New Roman" w:cs="Times New Roman"/>
          <w:sz w:val="24"/>
          <w:szCs w:val="24"/>
        </w:rPr>
      </w:pPr>
      <w:r w:rsidRPr="00B13224">
        <w:rPr>
          <w:rStyle w:val="Gl"/>
          <w:rFonts w:ascii="Times New Roman" w:hAnsi="Times New Roman" w:cs="Times New Roman"/>
          <w:sz w:val="24"/>
          <w:szCs w:val="24"/>
        </w:rPr>
        <w:t>AMAÇ</w:t>
      </w:r>
    </w:p>
    <w:p w:rsidR="00A60359" w:rsidRPr="00B13224" w:rsidRDefault="0072217B" w:rsidP="00463438">
      <w:pPr>
        <w:spacing w:line="360" w:lineRule="auto"/>
        <w:ind w:firstLine="708"/>
        <w:jc w:val="both"/>
        <w:rPr>
          <w:rFonts w:ascii="Times New Roman" w:hAnsi="Times New Roman" w:cs="Times New Roman"/>
          <w:color w:val="000000"/>
          <w:sz w:val="24"/>
          <w:szCs w:val="24"/>
        </w:rPr>
      </w:pPr>
      <w:r w:rsidRPr="00B13224">
        <w:rPr>
          <w:rFonts w:ascii="Times New Roman" w:hAnsi="Times New Roman" w:cs="Times New Roman"/>
          <w:color w:val="000000"/>
          <w:sz w:val="24"/>
          <w:szCs w:val="24"/>
        </w:rPr>
        <w:t>Dünya Sağlık Örgütü</w:t>
      </w:r>
      <w:r w:rsidR="004C592D" w:rsidRPr="00B13224">
        <w:rPr>
          <w:rFonts w:ascii="Times New Roman" w:hAnsi="Times New Roman" w:cs="Times New Roman"/>
          <w:color w:val="000000"/>
          <w:sz w:val="24"/>
          <w:szCs w:val="24"/>
        </w:rPr>
        <w:t>´</w:t>
      </w:r>
      <w:r w:rsidR="00C1670A" w:rsidRPr="00B13224">
        <w:rPr>
          <w:rFonts w:ascii="Times New Roman" w:hAnsi="Times New Roman" w:cs="Times New Roman"/>
          <w:color w:val="000000"/>
          <w:sz w:val="24"/>
          <w:szCs w:val="24"/>
        </w:rPr>
        <w:t>ne göre</w:t>
      </w:r>
      <w:r w:rsidR="004C592D" w:rsidRPr="00B13224">
        <w:rPr>
          <w:rFonts w:ascii="Times New Roman" w:hAnsi="Times New Roman" w:cs="Times New Roman"/>
          <w:color w:val="000000"/>
          <w:sz w:val="24"/>
          <w:szCs w:val="24"/>
        </w:rPr>
        <w:t xml:space="preserve"> görme </w:t>
      </w:r>
      <w:r w:rsidR="00C1670A" w:rsidRPr="00B13224">
        <w:rPr>
          <w:rFonts w:ascii="Times New Roman" w:hAnsi="Times New Roman" w:cs="Times New Roman"/>
          <w:color w:val="000000"/>
          <w:sz w:val="24"/>
          <w:szCs w:val="24"/>
        </w:rPr>
        <w:t>engelli bireyler için yapılan çalışmalar</w:t>
      </w:r>
      <w:r w:rsidR="004C592D" w:rsidRPr="00B13224">
        <w:rPr>
          <w:rFonts w:ascii="Times New Roman" w:hAnsi="Times New Roman" w:cs="Times New Roman"/>
          <w:color w:val="000000"/>
          <w:sz w:val="24"/>
          <w:szCs w:val="24"/>
        </w:rPr>
        <w:t xml:space="preserve"> bireylerin </w:t>
      </w:r>
      <w:r w:rsidRPr="00B13224">
        <w:rPr>
          <w:rFonts w:ascii="Times New Roman" w:hAnsi="Times New Roman" w:cs="Times New Roman"/>
          <w:color w:val="000000"/>
          <w:sz w:val="24"/>
          <w:szCs w:val="24"/>
        </w:rPr>
        <w:t xml:space="preserve">sosyal hayata </w:t>
      </w:r>
      <w:r w:rsidR="00C1670A" w:rsidRPr="00B13224">
        <w:rPr>
          <w:rFonts w:ascii="Times New Roman" w:hAnsi="Times New Roman" w:cs="Times New Roman"/>
          <w:color w:val="000000"/>
          <w:sz w:val="24"/>
          <w:szCs w:val="24"/>
        </w:rPr>
        <w:t>bakış açılarının olumlu yö</w:t>
      </w:r>
      <w:r w:rsidR="007C1663">
        <w:rPr>
          <w:rFonts w:ascii="Times New Roman" w:hAnsi="Times New Roman" w:cs="Times New Roman"/>
          <w:color w:val="000000"/>
          <w:sz w:val="24"/>
          <w:szCs w:val="24"/>
        </w:rPr>
        <w:t xml:space="preserve">nde etkilese de eksik kalmıştır </w:t>
      </w:r>
      <w:r w:rsidRPr="00B13224">
        <w:rPr>
          <w:rFonts w:ascii="Times New Roman" w:hAnsi="Times New Roman" w:cs="Times New Roman"/>
          <w:color w:val="000000"/>
          <w:sz w:val="24"/>
          <w:szCs w:val="24"/>
        </w:rPr>
        <w:t>(</w:t>
      </w:r>
      <w:proofErr w:type="spellStart"/>
      <w:r w:rsidR="007C1663">
        <w:rPr>
          <w:rFonts w:ascii="Times New Roman" w:hAnsi="Times New Roman" w:cs="Times New Roman"/>
          <w:color w:val="000000"/>
          <w:sz w:val="24"/>
          <w:szCs w:val="24"/>
        </w:rPr>
        <w:t>Dostol</w:t>
      </w:r>
      <w:proofErr w:type="spellEnd"/>
      <w:r w:rsidR="007C1663">
        <w:rPr>
          <w:rFonts w:ascii="Times New Roman" w:hAnsi="Times New Roman" w:cs="Times New Roman"/>
          <w:color w:val="000000"/>
          <w:sz w:val="24"/>
          <w:szCs w:val="24"/>
        </w:rPr>
        <w:t xml:space="preserve"> ve Güller</w:t>
      </w:r>
      <w:proofErr w:type="gramStart"/>
      <w:r w:rsidR="007C1663">
        <w:rPr>
          <w:rFonts w:ascii="Times New Roman" w:hAnsi="Times New Roman" w:cs="Times New Roman"/>
          <w:color w:val="000000"/>
          <w:sz w:val="24"/>
          <w:szCs w:val="24"/>
        </w:rPr>
        <w:t>.,</w:t>
      </w:r>
      <w:proofErr w:type="gramEnd"/>
      <w:r w:rsidR="007C1663">
        <w:rPr>
          <w:rFonts w:ascii="Times New Roman" w:hAnsi="Times New Roman" w:cs="Times New Roman"/>
          <w:color w:val="000000"/>
          <w:sz w:val="24"/>
          <w:szCs w:val="24"/>
        </w:rPr>
        <w:t xml:space="preserve"> 2021</w:t>
      </w:r>
      <w:r w:rsidRPr="00B13224">
        <w:rPr>
          <w:rFonts w:ascii="Times New Roman" w:hAnsi="Times New Roman" w:cs="Times New Roman"/>
          <w:color w:val="000000"/>
          <w:sz w:val="24"/>
          <w:szCs w:val="24"/>
        </w:rPr>
        <w:t>)</w:t>
      </w:r>
      <w:r w:rsidR="004C592D" w:rsidRPr="00B13224">
        <w:rPr>
          <w:rFonts w:ascii="Times New Roman" w:hAnsi="Times New Roman" w:cs="Times New Roman"/>
          <w:sz w:val="24"/>
          <w:szCs w:val="24"/>
        </w:rPr>
        <w:t>.</w:t>
      </w:r>
      <w:r w:rsidR="004C592D" w:rsidRPr="00B13224">
        <w:rPr>
          <w:rStyle w:val="fontstyle01"/>
          <w:rFonts w:ascii="Times New Roman" w:hAnsi="Times New Roman" w:cs="Times New Roman"/>
          <w:sz w:val="24"/>
          <w:szCs w:val="24"/>
        </w:rPr>
        <w:t xml:space="preserve"> </w:t>
      </w:r>
      <w:r w:rsidR="00CA7BB6" w:rsidRPr="00B13224">
        <w:rPr>
          <w:rFonts w:ascii="Times New Roman" w:hAnsi="Times New Roman" w:cs="Times New Roman"/>
          <w:color w:val="000000"/>
          <w:sz w:val="24"/>
          <w:szCs w:val="24"/>
        </w:rPr>
        <w:t xml:space="preserve">Engelli bireyler fiziksel kısıtlamaları olmalarına rağmen, uygun düzenlenen fiziksel çevreler içinde bağımsız ve özgürce hareket </w:t>
      </w:r>
      <w:r w:rsidR="00C1670A" w:rsidRPr="00B13224">
        <w:rPr>
          <w:rFonts w:ascii="Times New Roman" w:hAnsi="Times New Roman" w:cs="Times New Roman"/>
          <w:color w:val="000000"/>
          <w:sz w:val="24"/>
          <w:szCs w:val="24"/>
        </w:rPr>
        <w:t>edebilirler. D</w:t>
      </w:r>
      <w:r w:rsidR="00CA7BB6" w:rsidRPr="00B13224">
        <w:rPr>
          <w:rFonts w:ascii="Times New Roman" w:hAnsi="Times New Roman" w:cs="Times New Roman"/>
          <w:color w:val="000000"/>
          <w:sz w:val="24"/>
          <w:szCs w:val="24"/>
        </w:rPr>
        <w:t>olayısıyla toplumsal hayata aktif</w:t>
      </w:r>
      <w:r w:rsidR="008F6848" w:rsidRPr="00B13224">
        <w:rPr>
          <w:rFonts w:ascii="Times New Roman" w:hAnsi="Times New Roman" w:cs="Times New Roman"/>
          <w:color w:val="000000"/>
          <w:sz w:val="24"/>
          <w:szCs w:val="24"/>
        </w:rPr>
        <w:t xml:space="preserve"> </w:t>
      </w:r>
      <w:r w:rsidR="00101CDD">
        <w:rPr>
          <w:rFonts w:ascii="Times New Roman" w:hAnsi="Times New Roman" w:cs="Times New Roman"/>
          <w:color w:val="000000"/>
          <w:sz w:val="24"/>
          <w:szCs w:val="24"/>
        </w:rPr>
        <w:t xml:space="preserve">katılabilirler </w:t>
      </w:r>
      <w:r w:rsidR="00CA7BB6" w:rsidRPr="00B13224">
        <w:rPr>
          <w:rFonts w:ascii="Times New Roman" w:hAnsi="Times New Roman" w:cs="Times New Roman"/>
          <w:color w:val="000000"/>
          <w:sz w:val="24"/>
          <w:szCs w:val="24"/>
        </w:rPr>
        <w:t>(</w:t>
      </w:r>
      <w:r w:rsidR="00101CDD">
        <w:rPr>
          <w:rFonts w:ascii="Times New Roman" w:hAnsi="Times New Roman" w:cs="Times New Roman"/>
          <w:color w:val="000000"/>
          <w:sz w:val="24"/>
          <w:szCs w:val="24"/>
        </w:rPr>
        <w:t>Mermer</w:t>
      </w:r>
      <w:proofErr w:type="gramStart"/>
      <w:r w:rsidR="00101CDD">
        <w:rPr>
          <w:rFonts w:ascii="Times New Roman" w:hAnsi="Times New Roman" w:cs="Times New Roman"/>
          <w:color w:val="000000"/>
          <w:sz w:val="24"/>
          <w:szCs w:val="24"/>
        </w:rPr>
        <w:t>.,</w:t>
      </w:r>
      <w:proofErr w:type="gramEnd"/>
      <w:r w:rsidR="00101CDD">
        <w:rPr>
          <w:rFonts w:ascii="Times New Roman" w:hAnsi="Times New Roman" w:cs="Times New Roman"/>
          <w:color w:val="000000"/>
          <w:sz w:val="24"/>
          <w:szCs w:val="24"/>
        </w:rPr>
        <w:t xml:space="preserve"> 2020</w:t>
      </w:r>
      <w:r w:rsidR="00CA7BB6" w:rsidRPr="00B13224">
        <w:rPr>
          <w:rFonts w:ascii="Times New Roman" w:hAnsi="Times New Roman" w:cs="Times New Roman"/>
          <w:color w:val="000000"/>
          <w:sz w:val="24"/>
          <w:szCs w:val="24"/>
        </w:rPr>
        <w:t xml:space="preserve">) </w:t>
      </w:r>
      <w:r w:rsidR="002566B1" w:rsidRPr="00B13224">
        <w:rPr>
          <w:rFonts w:ascii="Times New Roman" w:hAnsi="Times New Roman" w:cs="Times New Roman"/>
          <w:color w:val="000000"/>
          <w:sz w:val="24"/>
          <w:szCs w:val="24"/>
        </w:rPr>
        <w:t>G</w:t>
      </w:r>
      <w:r w:rsidR="004C592D" w:rsidRPr="00B13224">
        <w:rPr>
          <w:rFonts w:ascii="Times New Roman" w:hAnsi="Times New Roman" w:cs="Times New Roman"/>
          <w:color w:val="000000"/>
          <w:sz w:val="24"/>
          <w:szCs w:val="24"/>
        </w:rPr>
        <w:t xml:space="preserve">örme </w:t>
      </w:r>
      <w:r w:rsidR="002566B1" w:rsidRPr="00B13224">
        <w:rPr>
          <w:rFonts w:ascii="Times New Roman" w:hAnsi="Times New Roman" w:cs="Times New Roman"/>
          <w:color w:val="000000"/>
          <w:sz w:val="24"/>
          <w:szCs w:val="24"/>
        </w:rPr>
        <w:t>engelline</w:t>
      </w:r>
      <w:r w:rsidR="00C1670A" w:rsidRPr="00B13224">
        <w:rPr>
          <w:rFonts w:ascii="Times New Roman" w:hAnsi="Times New Roman" w:cs="Times New Roman"/>
          <w:color w:val="000000"/>
          <w:sz w:val="24"/>
          <w:szCs w:val="24"/>
        </w:rPr>
        <w:t xml:space="preserve"> sahip bireyler </w:t>
      </w:r>
      <w:r w:rsidR="004C592D" w:rsidRPr="00B13224">
        <w:rPr>
          <w:rFonts w:ascii="Times New Roman" w:hAnsi="Times New Roman" w:cs="Times New Roman"/>
          <w:color w:val="000000"/>
          <w:sz w:val="24"/>
          <w:szCs w:val="24"/>
        </w:rPr>
        <w:t>ekonomik,</w:t>
      </w:r>
      <w:r w:rsidR="008F6848" w:rsidRPr="00B13224">
        <w:rPr>
          <w:rFonts w:ascii="Times New Roman" w:hAnsi="Times New Roman" w:cs="Times New Roman"/>
          <w:color w:val="000000"/>
          <w:sz w:val="24"/>
          <w:szCs w:val="24"/>
        </w:rPr>
        <w:t xml:space="preserve"> </w:t>
      </w:r>
      <w:r w:rsidR="004C592D" w:rsidRPr="00B13224">
        <w:rPr>
          <w:rFonts w:ascii="Times New Roman" w:hAnsi="Times New Roman" w:cs="Times New Roman"/>
          <w:color w:val="000000"/>
          <w:sz w:val="24"/>
          <w:szCs w:val="24"/>
        </w:rPr>
        <w:t>sosyo-kültürel koşullar kadar fiziksel çevre koşullarında</w:t>
      </w:r>
      <w:r w:rsidR="00C1670A" w:rsidRPr="00B13224">
        <w:rPr>
          <w:rFonts w:ascii="Times New Roman" w:hAnsi="Times New Roman" w:cs="Times New Roman"/>
          <w:color w:val="000000"/>
          <w:sz w:val="24"/>
          <w:szCs w:val="24"/>
        </w:rPr>
        <w:t xml:space="preserve">n da yakından etkilenmektedir.  Etkilendikleri bu </w:t>
      </w:r>
      <w:r w:rsidR="00C1670A" w:rsidRPr="00B13224">
        <w:rPr>
          <w:rFonts w:ascii="Times New Roman" w:hAnsi="Times New Roman" w:cs="Times New Roman"/>
          <w:color w:val="000000"/>
          <w:sz w:val="24"/>
          <w:szCs w:val="24"/>
        </w:rPr>
        <w:lastRenderedPageBreak/>
        <w:t>faktörler g</w:t>
      </w:r>
      <w:r w:rsidR="004C592D" w:rsidRPr="00B13224">
        <w:rPr>
          <w:rFonts w:ascii="Times New Roman" w:hAnsi="Times New Roman" w:cs="Times New Roman"/>
          <w:color w:val="000000"/>
          <w:sz w:val="24"/>
          <w:szCs w:val="24"/>
        </w:rPr>
        <w:t xml:space="preserve">örme </w:t>
      </w:r>
      <w:r w:rsidR="002566B1" w:rsidRPr="00B13224">
        <w:rPr>
          <w:rFonts w:ascii="Times New Roman" w:hAnsi="Times New Roman" w:cs="Times New Roman"/>
          <w:color w:val="000000"/>
          <w:sz w:val="24"/>
          <w:szCs w:val="24"/>
        </w:rPr>
        <w:t>eng</w:t>
      </w:r>
      <w:r w:rsidR="00C1670A" w:rsidRPr="00B13224">
        <w:rPr>
          <w:rFonts w:ascii="Times New Roman" w:hAnsi="Times New Roman" w:cs="Times New Roman"/>
          <w:color w:val="000000"/>
          <w:sz w:val="24"/>
          <w:szCs w:val="24"/>
        </w:rPr>
        <w:t>ellilerin ihtiyaçlarını karşılayamamakta,</w:t>
      </w:r>
      <w:r w:rsidR="002566B1" w:rsidRPr="00B13224">
        <w:rPr>
          <w:rFonts w:ascii="Times New Roman" w:hAnsi="Times New Roman" w:cs="Times New Roman"/>
          <w:color w:val="000000"/>
          <w:sz w:val="24"/>
          <w:szCs w:val="24"/>
        </w:rPr>
        <w:t xml:space="preserve"> iş</w:t>
      </w:r>
      <w:r w:rsidR="00C1670A" w:rsidRPr="00B13224">
        <w:rPr>
          <w:rFonts w:ascii="Times New Roman" w:hAnsi="Times New Roman" w:cs="Times New Roman"/>
          <w:color w:val="000000"/>
          <w:sz w:val="24"/>
          <w:szCs w:val="24"/>
        </w:rPr>
        <w:t xml:space="preserve"> bulmalarında problem </w:t>
      </w:r>
      <w:r w:rsidR="002606E1" w:rsidRPr="00B13224">
        <w:rPr>
          <w:rFonts w:ascii="Times New Roman" w:hAnsi="Times New Roman" w:cs="Times New Roman"/>
          <w:color w:val="000000"/>
          <w:sz w:val="24"/>
          <w:szCs w:val="24"/>
        </w:rPr>
        <w:t>oluşturmakta</w:t>
      </w:r>
      <w:r w:rsidR="002566B1" w:rsidRPr="00B13224">
        <w:rPr>
          <w:rFonts w:ascii="Times New Roman" w:hAnsi="Times New Roman" w:cs="Times New Roman"/>
          <w:color w:val="000000"/>
          <w:sz w:val="24"/>
          <w:szCs w:val="24"/>
        </w:rPr>
        <w:t xml:space="preserve"> ve </w:t>
      </w:r>
      <w:r w:rsidR="004C592D" w:rsidRPr="00B13224">
        <w:rPr>
          <w:rFonts w:ascii="Times New Roman" w:hAnsi="Times New Roman" w:cs="Times New Roman"/>
          <w:color w:val="000000"/>
          <w:sz w:val="24"/>
          <w:szCs w:val="24"/>
        </w:rPr>
        <w:t>bu kişilerin evlerine kapanmasına</w:t>
      </w:r>
      <w:r w:rsidR="002566B1" w:rsidRPr="00B13224">
        <w:rPr>
          <w:rFonts w:ascii="Times New Roman" w:hAnsi="Times New Roman" w:cs="Times New Roman"/>
          <w:color w:val="000000"/>
          <w:sz w:val="24"/>
          <w:szCs w:val="24"/>
        </w:rPr>
        <w:t>, özgüvenlerini kaybetme</w:t>
      </w:r>
      <w:r w:rsidR="002D16B0" w:rsidRPr="00B13224">
        <w:rPr>
          <w:rFonts w:ascii="Times New Roman" w:hAnsi="Times New Roman" w:cs="Times New Roman"/>
          <w:color w:val="000000"/>
          <w:sz w:val="24"/>
          <w:szCs w:val="24"/>
        </w:rPr>
        <w:t>lerine,</w:t>
      </w:r>
      <w:r w:rsidR="002566B1" w:rsidRPr="00B13224">
        <w:rPr>
          <w:rFonts w:ascii="Times New Roman" w:hAnsi="Times New Roman" w:cs="Times New Roman"/>
          <w:color w:val="000000"/>
          <w:sz w:val="24"/>
          <w:szCs w:val="24"/>
        </w:rPr>
        <w:t xml:space="preserve"> topluma karşı kendisini eksik hissetmesine</w:t>
      </w:r>
      <w:r w:rsidR="004C592D" w:rsidRPr="00B13224">
        <w:rPr>
          <w:rFonts w:ascii="Times New Roman" w:hAnsi="Times New Roman" w:cs="Times New Roman"/>
          <w:color w:val="000000"/>
          <w:sz w:val="24"/>
          <w:szCs w:val="24"/>
        </w:rPr>
        <w:t xml:space="preserve"> neden olmaktadır</w:t>
      </w:r>
      <w:r w:rsidR="00161D31">
        <w:rPr>
          <w:rFonts w:ascii="Times New Roman" w:hAnsi="Times New Roman" w:cs="Times New Roman"/>
          <w:color w:val="000000"/>
          <w:sz w:val="24"/>
          <w:szCs w:val="24"/>
        </w:rPr>
        <w:t xml:space="preserve"> </w:t>
      </w:r>
      <w:r w:rsidR="004C592D" w:rsidRPr="00B13224">
        <w:rPr>
          <w:rFonts w:ascii="Times New Roman" w:hAnsi="Times New Roman" w:cs="Times New Roman"/>
          <w:color w:val="000000"/>
          <w:sz w:val="24"/>
          <w:szCs w:val="24"/>
        </w:rPr>
        <w:t>(</w:t>
      </w:r>
      <w:r w:rsidR="00161D31">
        <w:rPr>
          <w:rFonts w:ascii="Times New Roman" w:hAnsi="Times New Roman" w:cs="Times New Roman"/>
          <w:color w:val="000000"/>
          <w:sz w:val="24"/>
          <w:szCs w:val="24"/>
        </w:rPr>
        <w:t>Koç</w:t>
      </w:r>
      <w:proofErr w:type="gramStart"/>
      <w:r w:rsidR="00161D31">
        <w:rPr>
          <w:rFonts w:ascii="Times New Roman" w:hAnsi="Times New Roman" w:cs="Times New Roman"/>
          <w:color w:val="000000"/>
          <w:sz w:val="24"/>
          <w:szCs w:val="24"/>
        </w:rPr>
        <w:t>.,</w:t>
      </w:r>
      <w:proofErr w:type="gramEnd"/>
      <w:r w:rsidR="00161D31">
        <w:rPr>
          <w:rFonts w:ascii="Times New Roman" w:hAnsi="Times New Roman" w:cs="Times New Roman"/>
          <w:color w:val="000000"/>
          <w:sz w:val="24"/>
          <w:szCs w:val="24"/>
        </w:rPr>
        <w:t xml:space="preserve"> 2021</w:t>
      </w:r>
      <w:r w:rsidR="004C592D" w:rsidRPr="00B13224">
        <w:rPr>
          <w:rFonts w:ascii="Times New Roman" w:hAnsi="Times New Roman" w:cs="Times New Roman"/>
          <w:color w:val="000000"/>
          <w:sz w:val="24"/>
          <w:szCs w:val="24"/>
        </w:rPr>
        <w:t>).</w:t>
      </w:r>
    </w:p>
    <w:p w:rsidR="002D16B0" w:rsidRPr="00B13224" w:rsidRDefault="002D16B0" w:rsidP="00463438">
      <w:pPr>
        <w:spacing w:line="360" w:lineRule="auto"/>
        <w:ind w:firstLine="708"/>
        <w:jc w:val="both"/>
        <w:rPr>
          <w:rFonts w:ascii="Times New Roman" w:hAnsi="Times New Roman" w:cs="Times New Roman"/>
          <w:color w:val="000000"/>
          <w:sz w:val="24"/>
          <w:szCs w:val="24"/>
        </w:rPr>
      </w:pPr>
      <w:r w:rsidRPr="00B13224">
        <w:rPr>
          <w:rFonts w:ascii="Times New Roman" w:hAnsi="Times New Roman" w:cs="Times New Roman"/>
          <w:color w:val="000000"/>
          <w:sz w:val="24"/>
          <w:szCs w:val="24"/>
        </w:rPr>
        <w:t>Bu projedeki amacımız görme engelli, olan bireylerin görme yetisini kaybettiğini hem psikolojik hem de fiziksel açıdan azaltmak ayrıca iş istihdamı ve görme engelli bireylerin engellerine bakılmaksızın toplumda söz sahibi olmalarını sağlamaktadır. Fakat toplumumuzdaki her bir bireyin yeteneği ve ilgi alanları farklıdır. Görme engelli bireyler için kurulan okullarda renkler</w:t>
      </w:r>
      <w:r w:rsidR="00122BAB" w:rsidRPr="00B13224">
        <w:rPr>
          <w:rFonts w:ascii="Times New Roman" w:hAnsi="Times New Roman" w:cs="Times New Roman"/>
          <w:color w:val="000000"/>
          <w:sz w:val="24"/>
          <w:szCs w:val="24"/>
        </w:rPr>
        <w:t>in</w:t>
      </w:r>
      <w:r w:rsidRPr="00B13224">
        <w:rPr>
          <w:rFonts w:ascii="Times New Roman" w:hAnsi="Times New Roman" w:cs="Times New Roman"/>
          <w:color w:val="000000"/>
          <w:sz w:val="24"/>
          <w:szCs w:val="24"/>
        </w:rPr>
        <w:t xml:space="preserve"> kullan</w:t>
      </w:r>
      <w:r w:rsidR="00122BAB" w:rsidRPr="00B13224">
        <w:rPr>
          <w:rFonts w:ascii="Times New Roman" w:hAnsi="Times New Roman" w:cs="Times New Roman"/>
          <w:color w:val="000000"/>
          <w:sz w:val="24"/>
          <w:szCs w:val="24"/>
        </w:rPr>
        <w:t>ıl</w:t>
      </w:r>
      <w:r w:rsidRPr="00B13224">
        <w:rPr>
          <w:rFonts w:ascii="Times New Roman" w:hAnsi="Times New Roman" w:cs="Times New Roman"/>
          <w:color w:val="000000"/>
          <w:sz w:val="24"/>
          <w:szCs w:val="24"/>
        </w:rPr>
        <w:t>mas</w:t>
      </w:r>
      <w:r w:rsidR="00122BAB" w:rsidRPr="00B13224">
        <w:rPr>
          <w:rFonts w:ascii="Times New Roman" w:hAnsi="Times New Roman" w:cs="Times New Roman"/>
          <w:color w:val="000000"/>
          <w:sz w:val="24"/>
          <w:szCs w:val="24"/>
        </w:rPr>
        <w:t xml:space="preserve">ı ve renkleri kullanarak </w:t>
      </w:r>
      <w:r w:rsidRPr="00B13224">
        <w:rPr>
          <w:rFonts w:ascii="Times New Roman" w:hAnsi="Times New Roman" w:cs="Times New Roman"/>
          <w:color w:val="000000"/>
          <w:sz w:val="24"/>
          <w:szCs w:val="24"/>
        </w:rPr>
        <w:t xml:space="preserve">bir </w:t>
      </w:r>
      <w:r w:rsidR="00122BAB" w:rsidRPr="00B13224">
        <w:rPr>
          <w:rFonts w:ascii="Times New Roman" w:hAnsi="Times New Roman" w:cs="Times New Roman"/>
          <w:color w:val="000000"/>
          <w:sz w:val="24"/>
          <w:szCs w:val="24"/>
        </w:rPr>
        <w:t xml:space="preserve">proje oluşturmanın </w:t>
      </w:r>
      <w:r w:rsidR="00144458" w:rsidRPr="00B13224">
        <w:rPr>
          <w:rFonts w:ascii="Times New Roman" w:hAnsi="Times New Roman" w:cs="Times New Roman"/>
          <w:color w:val="000000"/>
          <w:sz w:val="24"/>
          <w:szCs w:val="24"/>
        </w:rPr>
        <w:t>bu bireylere</w:t>
      </w:r>
      <w:r w:rsidRPr="00B13224">
        <w:rPr>
          <w:rFonts w:ascii="Times New Roman" w:hAnsi="Times New Roman" w:cs="Times New Roman"/>
          <w:color w:val="000000"/>
          <w:sz w:val="24"/>
          <w:szCs w:val="24"/>
        </w:rPr>
        <w:t xml:space="preserve"> özgüven kazandırdığı ayrıca onları rahatlattığı tespit edilmiştir.</w:t>
      </w:r>
      <w:r w:rsidR="008F5C27" w:rsidRPr="00B13224">
        <w:rPr>
          <w:rFonts w:ascii="Times New Roman" w:hAnsi="Times New Roman" w:cs="Times New Roman"/>
          <w:color w:val="000000"/>
          <w:sz w:val="24"/>
          <w:szCs w:val="24"/>
        </w:rPr>
        <w:t xml:space="preserve"> </w:t>
      </w:r>
      <w:r w:rsidR="00701889" w:rsidRPr="00B13224">
        <w:rPr>
          <w:rFonts w:ascii="Times New Roman" w:hAnsi="Times New Roman" w:cs="Times New Roman"/>
          <w:color w:val="000000"/>
          <w:sz w:val="24"/>
          <w:szCs w:val="24"/>
        </w:rPr>
        <w:t>Bu sebepten dolayı görme engeli olan bireylerin hayata olan bakış açısını</w:t>
      </w:r>
      <w:r w:rsidR="0031476E" w:rsidRPr="00B13224">
        <w:rPr>
          <w:rFonts w:ascii="Times New Roman" w:hAnsi="Times New Roman" w:cs="Times New Roman"/>
          <w:color w:val="000000"/>
          <w:sz w:val="24"/>
          <w:szCs w:val="24"/>
        </w:rPr>
        <w:t xml:space="preserve"> değiştirip </w:t>
      </w:r>
      <w:r w:rsidR="00701889" w:rsidRPr="00B13224">
        <w:rPr>
          <w:rFonts w:ascii="Times New Roman" w:hAnsi="Times New Roman" w:cs="Times New Roman"/>
          <w:color w:val="000000"/>
          <w:sz w:val="24"/>
          <w:szCs w:val="24"/>
        </w:rPr>
        <w:t>onların ruh dünyasına bir dokunuş yapıp</w:t>
      </w:r>
      <w:r w:rsidR="0031476E" w:rsidRPr="00B13224">
        <w:rPr>
          <w:rFonts w:ascii="Times New Roman" w:hAnsi="Times New Roman" w:cs="Times New Roman"/>
          <w:color w:val="000000"/>
          <w:sz w:val="24"/>
          <w:szCs w:val="24"/>
        </w:rPr>
        <w:t xml:space="preserve"> özgüvenlerini bu yolla artırıp</w:t>
      </w:r>
      <w:r w:rsidR="00CE5225" w:rsidRPr="00B13224">
        <w:rPr>
          <w:rFonts w:ascii="Times New Roman" w:hAnsi="Times New Roman" w:cs="Times New Roman"/>
          <w:color w:val="000000"/>
          <w:sz w:val="24"/>
          <w:szCs w:val="24"/>
        </w:rPr>
        <w:t xml:space="preserve"> </w:t>
      </w:r>
      <w:r w:rsidR="00701889" w:rsidRPr="00B13224">
        <w:rPr>
          <w:rFonts w:ascii="Times New Roman" w:hAnsi="Times New Roman" w:cs="Times New Roman"/>
          <w:color w:val="000000"/>
          <w:sz w:val="24"/>
          <w:szCs w:val="24"/>
        </w:rPr>
        <w:t>onları kazanma</w:t>
      </w:r>
      <w:r w:rsidR="00CE5225" w:rsidRPr="00B13224">
        <w:rPr>
          <w:rFonts w:ascii="Times New Roman" w:hAnsi="Times New Roman" w:cs="Times New Roman"/>
          <w:color w:val="000000"/>
          <w:sz w:val="24"/>
          <w:szCs w:val="24"/>
        </w:rPr>
        <w:t>k</w:t>
      </w:r>
      <w:r w:rsidR="00701889" w:rsidRPr="00B13224">
        <w:rPr>
          <w:rFonts w:ascii="Times New Roman" w:hAnsi="Times New Roman" w:cs="Times New Roman"/>
          <w:color w:val="000000"/>
          <w:sz w:val="24"/>
          <w:szCs w:val="24"/>
        </w:rPr>
        <w:t xml:space="preserve"> </w:t>
      </w:r>
      <w:r w:rsidRPr="00B13224">
        <w:rPr>
          <w:rFonts w:ascii="Times New Roman" w:hAnsi="Times New Roman" w:cs="Times New Roman"/>
          <w:color w:val="000000"/>
          <w:sz w:val="24"/>
          <w:szCs w:val="24"/>
        </w:rPr>
        <w:t>amaçlanmıştır</w:t>
      </w:r>
      <w:r w:rsidR="00701889" w:rsidRPr="00B13224">
        <w:rPr>
          <w:rFonts w:ascii="Times New Roman" w:hAnsi="Times New Roman" w:cs="Times New Roman"/>
          <w:color w:val="000000"/>
          <w:sz w:val="24"/>
          <w:szCs w:val="24"/>
        </w:rPr>
        <w:t>.</w:t>
      </w:r>
    </w:p>
    <w:p w:rsidR="002D16B0" w:rsidRPr="00B13224" w:rsidRDefault="002D16B0" w:rsidP="00252FE6">
      <w:pPr>
        <w:spacing w:line="360" w:lineRule="auto"/>
        <w:jc w:val="both"/>
        <w:rPr>
          <w:rFonts w:ascii="Times New Roman" w:hAnsi="Times New Roman" w:cs="Times New Roman"/>
          <w:color w:val="000000"/>
          <w:sz w:val="24"/>
          <w:szCs w:val="24"/>
        </w:rPr>
      </w:pPr>
    </w:p>
    <w:p w:rsidR="005E7282" w:rsidRPr="00B13224" w:rsidRDefault="005E7282" w:rsidP="00252FE6">
      <w:pPr>
        <w:spacing w:line="360" w:lineRule="auto"/>
        <w:jc w:val="both"/>
        <w:rPr>
          <w:rFonts w:ascii="Times New Roman" w:hAnsi="Times New Roman" w:cs="Times New Roman"/>
          <w:b/>
          <w:color w:val="000000"/>
          <w:sz w:val="24"/>
          <w:szCs w:val="24"/>
        </w:rPr>
      </w:pPr>
      <w:r w:rsidRPr="00B13224">
        <w:rPr>
          <w:rFonts w:ascii="Times New Roman" w:hAnsi="Times New Roman" w:cs="Times New Roman"/>
          <w:b/>
          <w:color w:val="000000"/>
          <w:sz w:val="24"/>
          <w:szCs w:val="24"/>
        </w:rPr>
        <w:t>GİRİŞ</w:t>
      </w:r>
    </w:p>
    <w:p w:rsidR="00A76FCE" w:rsidRPr="00B13224" w:rsidRDefault="00A76FCE" w:rsidP="00800C6D">
      <w:pPr>
        <w:spacing w:line="360" w:lineRule="auto"/>
        <w:ind w:firstLine="708"/>
        <w:jc w:val="both"/>
        <w:rPr>
          <w:rFonts w:ascii="Times New Roman" w:hAnsi="Times New Roman" w:cs="Times New Roman"/>
          <w:b/>
          <w:color w:val="000000"/>
          <w:sz w:val="24"/>
          <w:szCs w:val="24"/>
        </w:rPr>
      </w:pPr>
      <w:r w:rsidRPr="00B13224">
        <w:rPr>
          <w:rFonts w:ascii="Times New Roman" w:hAnsi="Times New Roman" w:cs="Times New Roman"/>
          <w:color w:val="000000"/>
          <w:sz w:val="24"/>
          <w:szCs w:val="24"/>
        </w:rPr>
        <w:t>Sağlık tüm bireyler için temel bir haktır ancak doğuştan ya da sonradan olan belli sebeplerden dolayı bazı bireyler engelli olabilmektedirler</w:t>
      </w:r>
      <w:r w:rsidR="00553D12">
        <w:rPr>
          <w:rFonts w:ascii="Times New Roman" w:hAnsi="Times New Roman" w:cs="Times New Roman"/>
          <w:color w:val="000000"/>
          <w:sz w:val="24"/>
          <w:szCs w:val="24"/>
        </w:rPr>
        <w:t xml:space="preserve"> </w:t>
      </w:r>
      <w:r w:rsidRPr="00B13224">
        <w:rPr>
          <w:rFonts w:ascii="Times New Roman" w:hAnsi="Times New Roman" w:cs="Times New Roman"/>
          <w:color w:val="000000"/>
          <w:sz w:val="24"/>
          <w:szCs w:val="24"/>
        </w:rPr>
        <w:t>(</w:t>
      </w:r>
      <w:r w:rsidR="00553D12">
        <w:rPr>
          <w:rFonts w:ascii="Times New Roman" w:hAnsi="Times New Roman" w:cs="Times New Roman"/>
          <w:color w:val="000000"/>
          <w:sz w:val="24"/>
          <w:szCs w:val="24"/>
        </w:rPr>
        <w:t xml:space="preserve">Arslan ve </w:t>
      </w:r>
      <w:proofErr w:type="spellStart"/>
      <w:r w:rsidR="00553D12">
        <w:rPr>
          <w:rFonts w:ascii="Times New Roman" w:hAnsi="Times New Roman" w:cs="Times New Roman"/>
          <w:color w:val="000000"/>
          <w:sz w:val="24"/>
          <w:szCs w:val="24"/>
        </w:rPr>
        <w:t>diğ</w:t>
      </w:r>
      <w:proofErr w:type="spellEnd"/>
      <w:proofErr w:type="gramStart"/>
      <w:r w:rsidR="00553D12">
        <w:rPr>
          <w:rFonts w:ascii="Times New Roman" w:hAnsi="Times New Roman" w:cs="Times New Roman"/>
          <w:color w:val="000000"/>
          <w:sz w:val="24"/>
          <w:szCs w:val="24"/>
        </w:rPr>
        <w:t>.,</w:t>
      </w:r>
      <w:proofErr w:type="gramEnd"/>
      <w:r w:rsidR="00553D12">
        <w:rPr>
          <w:rFonts w:ascii="Times New Roman" w:hAnsi="Times New Roman" w:cs="Times New Roman"/>
          <w:color w:val="000000"/>
          <w:sz w:val="24"/>
          <w:szCs w:val="24"/>
        </w:rPr>
        <w:t xml:space="preserve"> 2014</w:t>
      </w:r>
      <w:r w:rsidRPr="00B13224">
        <w:rPr>
          <w:rFonts w:ascii="Times New Roman" w:hAnsi="Times New Roman" w:cs="Times New Roman"/>
          <w:color w:val="000000"/>
          <w:sz w:val="24"/>
          <w:szCs w:val="24"/>
        </w:rPr>
        <w:t>).</w:t>
      </w:r>
    </w:p>
    <w:p w:rsidR="00EE271D" w:rsidRPr="00B13224" w:rsidRDefault="005B1455" w:rsidP="00800C6D">
      <w:pPr>
        <w:spacing w:line="360" w:lineRule="auto"/>
        <w:ind w:firstLine="708"/>
        <w:jc w:val="both"/>
        <w:rPr>
          <w:rFonts w:ascii="Times New Roman" w:hAnsi="Times New Roman" w:cs="Times New Roman"/>
          <w:sz w:val="24"/>
          <w:szCs w:val="24"/>
        </w:rPr>
      </w:pPr>
      <w:r w:rsidRPr="00B13224">
        <w:rPr>
          <w:rFonts w:ascii="Times New Roman" w:hAnsi="Times New Roman" w:cs="Times New Roman"/>
          <w:color w:val="202124"/>
          <w:sz w:val="24"/>
          <w:szCs w:val="24"/>
          <w:shd w:val="clear" w:color="auto" w:fill="FFFFFF"/>
        </w:rPr>
        <w:t xml:space="preserve">Dünya </w:t>
      </w:r>
      <w:r w:rsidR="00B63B30" w:rsidRPr="00B13224">
        <w:rPr>
          <w:rFonts w:ascii="Times New Roman" w:hAnsi="Times New Roman" w:cs="Times New Roman"/>
          <w:color w:val="202124"/>
          <w:sz w:val="24"/>
          <w:szCs w:val="24"/>
          <w:shd w:val="clear" w:color="auto" w:fill="FFFFFF"/>
        </w:rPr>
        <w:t xml:space="preserve">Sağlık Örgütünün </w:t>
      </w:r>
      <w:r w:rsidRPr="00B13224">
        <w:rPr>
          <w:rFonts w:ascii="Times New Roman" w:hAnsi="Times New Roman" w:cs="Times New Roman"/>
          <w:color w:val="202124"/>
          <w:sz w:val="24"/>
          <w:szCs w:val="24"/>
          <w:shd w:val="clear" w:color="auto" w:fill="FFFFFF"/>
        </w:rPr>
        <w:t xml:space="preserve">yakın zamanda yaptığı istatistiklere </w:t>
      </w:r>
      <w:r w:rsidR="00350BEC" w:rsidRPr="00B13224">
        <w:rPr>
          <w:rFonts w:ascii="Times New Roman" w:hAnsi="Times New Roman" w:cs="Times New Roman"/>
          <w:color w:val="202124"/>
          <w:sz w:val="24"/>
          <w:szCs w:val="24"/>
          <w:shd w:val="clear" w:color="auto" w:fill="FFFFFF"/>
        </w:rPr>
        <w:t>göre dünyada 284 milyon görme engelli birey vardır</w:t>
      </w:r>
      <w:r w:rsidRPr="00B13224">
        <w:rPr>
          <w:rFonts w:ascii="Times New Roman" w:hAnsi="Times New Roman" w:cs="Times New Roman"/>
          <w:color w:val="202124"/>
          <w:sz w:val="24"/>
          <w:szCs w:val="24"/>
          <w:shd w:val="clear" w:color="auto" w:fill="FFFFFF"/>
        </w:rPr>
        <w:t>.</w:t>
      </w:r>
      <w:r w:rsidR="00EE271D" w:rsidRPr="00B13224">
        <w:rPr>
          <w:rFonts w:ascii="Times New Roman" w:hAnsi="Times New Roman" w:cs="Times New Roman"/>
          <w:color w:val="202124"/>
          <w:sz w:val="24"/>
          <w:szCs w:val="24"/>
          <w:shd w:val="clear" w:color="auto" w:fill="FFFFFF"/>
        </w:rPr>
        <w:t xml:space="preserve"> Bu sayı dünya nüfusuyla karşılaştırıldığında çok büyük bir </w:t>
      </w:r>
      <w:r w:rsidR="002E45CA" w:rsidRPr="00B13224">
        <w:rPr>
          <w:rFonts w:ascii="Times New Roman" w:hAnsi="Times New Roman" w:cs="Times New Roman"/>
          <w:color w:val="202124"/>
          <w:sz w:val="24"/>
          <w:szCs w:val="24"/>
          <w:shd w:val="clear" w:color="auto" w:fill="FFFFFF"/>
        </w:rPr>
        <w:t xml:space="preserve">potansiyele sahip olduğu göze çarpıyor. </w:t>
      </w:r>
      <w:r w:rsidR="00EE271D" w:rsidRPr="00B13224">
        <w:rPr>
          <w:rFonts w:ascii="Times New Roman" w:hAnsi="Times New Roman" w:cs="Times New Roman"/>
          <w:color w:val="202124"/>
          <w:sz w:val="24"/>
          <w:szCs w:val="24"/>
          <w:shd w:val="clear" w:color="auto" w:fill="FFFFFF"/>
        </w:rPr>
        <w:t xml:space="preserve">Bu hastalığın tedavisini herkes karşılayamamakta maalesef kabullenmek zorunda kalıyor. Bazı hastalar </w:t>
      </w:r>
      <w:r w:rsidR="008C0A95" w:rsidRPr="00B13224">
        <w:rPr>
          <w:rFonts w:ascii="Times New Roman" w:hAnsi="Times New Roman" w:cs="Times New Roman"/>
          <w:color w:val="202124"/>
          <w:sz w:val="24"/>
          <w:szCs w:val="24"/>
          <w:shd w:val="clear" w:color="auto" w:fill="FFFFFF"/>
        </w:rPr>
        <w:t>yalnız</w:t>
      </w:r>
      <w:r w:rsidR="00EE271D" w:rsidRPr="00B13224">
        <w:rPr>
          <w:rFonts w:ascii="Times New Roman" w:hAnsi="Times New Roman" w:cs="Times New Roman"/>
          <w:color w:val="202124"/>
          <w:sz w:val="24"/>
          <w:szCs w:val="24"/>
          <w:shd w:val="clear" w:color="auto" w:fill="FFFFFF"/>
        </w:rPr>
        <w:t xml:space="preserve"> yaşıyor ve ihtiyaçlarını çok zor bir şekilde karşılıyor ya da karşılayamamak mecburiyetinde kalıyor</w:t>
      </w:r>
      <w:r w:rsidR="00EE271D" w:rsidRPr="00B13224">
        <w:rPr>
          <w:rFonts w:ascii="Times New Roman" w:hAnsi="Times New Roman" w:cs="Times New Roman"/>
          <w:color w:val="000000"/>
          <w:sz w:val="24"/>
          <w:szCs w:val="24"/>
        </w:rPr>
        <w:t>.</w:t>
      </w:r>
      <w:r w:rsidR="00A76FCE" w:rsidRPr="00B13224">
        <w:rPr>
          <w:rFonts w:ascii="Times New Roman" w:hAnsi="Times New Roman" w:cs="Times New Roman"/>
          <w:sz w:val="24"/>
          <w:szCs w:val="24"/>
        </w:rPr>
        <w:t xml:space="preserve"> </w:t>
      </w:r>
      <w:r w:rsidR="0054494B" w:rsidRPr="00B13224">
        <w:rPr>
          <w:rFonts w:ascii="Times New Roman" w:hAnsi="Times New Roman" w:cs="Times New Roman"/>
          <w:sz w:val="24"/>
          <w:szCs w:val="24"/>
        </w:rPr>
        <w:t xml:space="preserve"> Geliş</w:t>
      </w:r>
      <w:r w:rsidR="0064522A" w:rsidRPr="00B13224">
        <w:rPr>
          <w:rFonts w:ascii="Times New Roman" w:hAnsi="Times New Roman" w:cs="Times New Roman"/>
          <w:sz w:val="24"/>
          <w:szCs w:val="24"/>
        </w:rPr>
        <w:t>tirilen</w:t>
      </w:r>
      <w:r w:rsidR="0054494B" w:rsidRPr="00B13224">
        <w:rPr>
          <w:rFonts w:ascii="Times New Roman" w:hAnsi="Times New Roman" w:cs="Times New Roman"/>
          <w:sz w:val="24"/>
          <w:szCs w:val="24"/>
        </w:rPr>
        <w:t xml:space="preserve"> her teknoloji günlük </w:t>
      </w:r>
      <w:r w:rsidR="0064522A" w:rsidRPr="00B13224">
        <w:rPr>
          <w:rFonts w:ascii="Times New Roman" w:hAnsi="Times New Roman" w:cs="Times New Roman"/>
          <w:sz w:val="24"/>
          <w:szCs w:val="24"/>
        </w:rPr>
        <w:t>hayatı</w:t>
      </w:r>
      <w:r w:rsidR="0054494B" w:rsidRPr="00B13224">
        <w:rPr>
          <w:rFonts w:ascii="Times New Roman" w:hAnsi="Times New Roman" w:cs="Times New Roman"/>
          <w:sz w:val="24"/>
          <w:szCs w:val="24"/>
        </w:rPr>
        <w:t xml:space="preserve"> daha </w:t>
      </w:r>
      <w:r w:rsidR="00D80668" w:rsidRPr="00B13224">
        <w:rPr>
          <w:rFonts w:ascii="Times New Roman" w:hAnsi="Times New Roman" w:cs="Times New Roman"/>
          <w:sz w:val="24"/>
          <w:szCs w:val="24"/>
        </w:rPr>
        <w:t>rahat</w:t>
      </w:r>
      <w:r w:rsidR="0054494B" w:rsidRPr="00B13224">
        <w:rPr>
          <w:rFonts w:ascii="Times New Roman" w:hAnsi="Times New Roman" w:cs="Times New Roman"/>
          <w:sz w:val="24"/>
          <w:szCs w:val="24"/>
        </w:rPr>
        <w:t xml:space="preserve"> hale getirirken, </w:t>
      </w:r>
      <w:r w:rsidR="00D80668" w:rsidRPr="00B13224">
        <w:rPr>
          <w:rFonts w:ascii="Times New Roman" w:hAnsi="Times New Roman" w:cs="Times New Roman"/>
          <w:sz w:val="24"/>
          <w:szCs w:val="24"/>
        </w:rPr>
        <w:t xml:space="preserve">görme </w:t>
      </w:r>
      <w:r w:rsidR="0054494B" w:rsidRPr="00B13224">
        <w:rPr>
          <w:rFonts w:ascii="Times New Roman" w:hAnsi="Times New Roman" w:cs="Times New Roman"/>
          <w:sz w:val="24"/>
          <w:szCs w:val="24"/>
        </w:rPr>
        <w:t>engellilerin hayatını neden d</w:t>
      </w:r>
      <w:r w:rsidR="00D80668" w:rsidRPr="00B13224">
        <w:rPr>
          <w:rFonts w:ascii="Times New Roman" w:hAnsi="Times New Roman" w:cs="Times New Roman"/>
          <w:sz w:val="24"/>
          <w:szCs w:val="24"/>
        </w:rPr>
        <w:t>aha rahat bir hale getirmesin? Görme e</w:t>
      </w:r>
      <w:r w:rsidR="0054494B" w:rsidRPr="00B13224">
        <w:rPr>
          <w:rFonts w:ascii="Times New Roman" w:hAnsi="Times New Roman" w:cs="Times New Roman"/>
          <w:sz w:val="24"/>
          <w:szCs w:val="24"/>
        </w:rPr>
        <w:t xml:space="preserve">ngelliler için </w:t>
      </w:r>
      <w:r w:rsidR="00D80668" w:rsidRPr="00B13224">
        <w:rPr>
          <w:rFonts w:ascii="Times New Roman" w:hAnsi="Times New Roman" w:cs="Times New Roman"/>
          <w:sz w:val="24"/>
          <w:szCs w:val="24"/>
        </w:rPr>
        <w:t>birçok</w:t>
      </w:r>
      <w:r w:rsidR="0054494B" w:rsidRPr="00B13224">
        <w:rPr>
          <w:rFonts w:ascii="Times New Roman" w:hAnsi="Times New Roman" w:cs="Times New Roman"/>
          <w:sz w:val="24"/>
          <w:szCs w:val="24"/>
        </w:rPr>
        <w:t xml:space="preserve"> bilimsel çalışmalar yapılıyor, yeni teknolojik icatlar bulunuyor. İnsanların Günlük hayat</w:t>
      </w:r>
      <w:r w:rsidR="00D80668" w:rsidRPr="00B13224">
        <w:rPr>
          <w:rFonts w:ascii="Times New Roman" w:hAnsi="Times New Roman" w:cs="Times New Roman"/>
          <w:sz w:val="24"/>
          <w:szCs w:val="24"/>
        </w:rPr>
        <w:t xml:space="preserve">larında etraflarındaki renkleri </w:t>
      </w:r>
      <w:r w:rsidR="0054494B" w:rsidRPr="00B13224">
        <w:rPr>
          <w:rFonts w:ascii="Times New Roman" w:hAnsi="Times New Roman" w:cs="Times New Roman"/>
          <w:sz w:val="24"/>
          <w:szCs w:val="24"/>
        </w:rPr>
        <w:t>görebilme yetileri olmayan insanlar için hayat, birçok teknolojik buluşla daha yaşanabili</w:t>
      </w:r>
      <w:r w:rsidR="003C1C4A">
        <w:rPr>
          <w:rFonts w:ascii="Times New Roman" w:hAnsi="Times New Roman" w:cs="Times New Roman"/>
          <w:sz w:val="24"/>
          <w:szCs w:val="24"/>
        </w:rPr>
        <w:t xml:space="preserve">r kılınabilmektedir </w:t>
      </w:r>
      <w:r w:rsidR="0054494B" w:rsidRPr="00B13224">
        <w:rPr>
          <w:rFonts w:ascii="Times New Roman" w:hAnsi="Times New Roman" w:cs="Times New Roman"/>
          <w:sz w:val="24"/>
          <w:szCs w:val="24"/>
        </w:rPr>
        <w:t>(</w:t>
      </w:r>
      <w:r w:rsidR="003C1C4A">
        <w:rPr>
          <w:rFonts w:ascii="Times New Roman" w:hAnsi="Times New Roman" w:cs="Times New Roman"/>
          <w:sz w:val="24"/>
          <w:szCs w:val="24"/>
        </w:rPr>
        <w:t>Erdoğan ve Saraçoğlu</w:t>
      </w:r>
      <w:proofErr w:type="gramStart"/>
      <w:r w:rsidR="003C1C4A">
        <w:rPr>
          <w:rFonts w:ascii="Times New Roman" w:hAnsi="Times New Roman" w:cs="Times New Roman"/>
          <w:sz w:val="24"/>
          <w:szCs w:val="24"/>
        </w:rPr>
        <w:t>.,</w:t>
      </w:r>
      <w:proofErr w:type="gramEnd"/>
      <w:r w:rsidR="003C1C4A">
        <w:rPr>
          <w:rFonts w:ascii="Times New Roman" w:hAnsi="Times New Roman" w:cs="Times New Roman"/>
          <w:sz w:val="24"/>
          <w:szCs w:val="24"/>
        </w:rPr>
        <w:t xml:space="preserve"> 2017</w:t>
      </w:r>
      <w:r w:rsidR="00A76FCE" w:rsidRPr="00B13224">
        <w:rPr>
          <w:rFonts w:ascii="Times New Roman" w:hAnsi="Times New Roman" w:cs="Times New Roman"/>
          <w:sz w:val="24"/>
          <w:szCs w:val="24"/>
        </w:rPr>
        <w:t>)</w:t>
      </w:r>
      <w:r w:rsidR="00152FC2" w:rsidRPr="00B13224">
        <w:rPr>
          <w:rFonts w:ascii="Times New Roman" w:hAnsi="Times New Roman" w:cs="Times New Roman"/>
          <w:sz w:val="24"/>
          <w:szCs w:val="24"/>
        </w:rPr>
        <w:t xml:space="preserve"> </w:t>
      </w:r>
    </w:p>
    <w:p w:rsidR="00A76FCE" w:rsidRDefault="00A76FCE" w:rsidP="007D3E14">
      <w:pPr>
        <w:spacing w:line="360" w:lineRule="auto"/>
        <w:ind w:firstLine="708"/>
        <w:jc w:val="both"/>
        <w:rPr>
          <w:rFonts w:ascii="Times New Roman" w:hAnsi="Times New Roman" w:cs="Times New Roman"/>
          <w:color w:val="000000"/>
          <w:sz w:val="24"/>
          <w:szCs w:val="24"/>
        </w:rPr>
      </w:pPr>
      <w:r w:rsidRPr="00B13224">
        <w:rPr>
          <w:rFonts w:ascii="Times New Roman" w:hAnsi="Times New Roman" w:cs="Times New Roman"/>
          <w:color w:val="000000"/>
          <w:sz w:val="24"/>
          <w:szCs w:val="24"/>
        </w:rPr>
        <w:t xml:space="preserve">Görme engellilerin </w:t>
      </w:r>
      <w:r w:rsidR="0008384C" w:rsidRPr="00B13224">
        <w:rPr>
          <w:rFonts w:ascii="Times New Roman" w:hAnsi="Times New Roman" w:cs="Times New Roman"/>
          <w:color w:val="000000"/>
          <w:sz w:val="24"/>
          <w:szCs w:val="24"/>
        </w:rPr>
        <w:t xml:space="preserve">kimseye bağlı olmadan </w:t>
      </w:r>
      <w:r w:rsidRPr="00B13224">
        <w:rPr>
          <w:rFonts w:ascii="Times New Roman" w:hAnsi="Times New Roman" w:cs="Times New Roman"/>
          <w:color w:val="000000"/>
          <w:sz w:val="24"/>
          <w:szCs w:val="24"/>
        </w:rPr>
        <w:t xml:space="preserve">yaşamaları için </w:t>
      </w:r>
      <w:r w:rsidR="0008384C" w:rsidRPr="00B13224">
        <w:rPr>
          <w:rFonts w:ascii="Times New Roman" w:hAnsi="Times New Roman" w:cs="Times New Roman"/>
          <w:color w:val="000000"/>
          <w:sz w:val="24"/>
          <w:szCs w:val="24"/>
        </w:rPr>
        <w:t xml:space="preserve">yapılacak projelerin </w:t>
      </w:r>
      <w:r w:rsidRPr="00B13224">
        <w:rPr>
          <w:rFonts w:ascii="Times New Roman" w:hAnsi="Times New Roman" w:cs="Times New Roman"/>
          <w:color w:val="000000"/>
          <w:sz w:val="24"/>
          <w:szCs w:val="24"/>
        </w:rPr>
        <w:t xml:space="preserve">fiziksel </w:t>
      </w:r>
      <w:r w:rsidR="0008384C" w:rsidRPr="00B13224">
        <w:rPr>
          <w:rFonts w:ascii="Times New Roman" w:hAnsi="Times New Roman" w:cs="Times New Roman"/>
          <w:color w:val="000000"/>
          <w:sz w:val="24"/>
          <w:szCs w:val="24"/>
        </w:rPr>
        <w:t xml:space="preserve">ve sosyal </w:t>
      </w:r>
      <w:r w:rsidRPr="00B13224">
        <w:rPr>
          <w:rFonts w:ascii="Times New Roman" w:hAnsi="Times New Roman" w:cs="Times New Roman"/>
          <w:color w:val="000000"/>
          <w:sz w:val="24"/>
          <w:szCs w:val="24"/>
        </w:rPr>
        <w:t xml:space="preserve">çevrelerinin gereksinimlerine göre tasarlanmaları önemlidir. Özellikle görme engelli bireylerin fiziki çevreyi algılama ve kullanma biçimleri diğer engel gruplarına göre daha farklı olduğundan </w:t>
      </w:r>
      <w:r w:rsidR="0008384C" w:rsidRPr="00B13224">
        <w:rPr>
          <w:rFonts w:ascii="Times New Roman" w:hAnsi="Times New Roman" w:cs="Times New Roman"/>
          <w:color w:val="000000"/>
          <w:sz w:val="24"/>
          <w:szCs w:val="24"/>
        </w:rPr>
        <w:t>pr</w:t>
      </w:r>
      <w:r w:rsidR="0066696A">
        <w:rPr>
          <w:rFonts w:ascii="Times New Roman" w:hAnsi="Times New Roman" w:cs="Times New Roman"/>
          <w:color w:val="000000"/>
          <w:sz w:val="24"/>
          <w:szCs w:val="24"/>
        </w:rPr>
        <w:t>ojelerin amaçları da farklıdır (Mermer</w:t>
      </w:r>
      <w:proofErr w:type="gramStart"/>
      <w:r w:rsidR="0066696A">
        <w:rPr>
          <w:rFonts w:ascii="Times New Roman" w:hAnsi="Times New Roman" w:cs="Times New Roman"/>
          <w:color w:val="000000"/>
          <w:sz w:val="24"/>
          <w:szCs w:val="24"/>
        </w:rPr>
        <w:t>.,</w:t>
      </w:r>
      <w:proofErr w:type="gramEnd"/>
      <w:r w:rsidR="0066696A">
        <w:rPr>
          <w:rFonts w:ascii="Times New Roman" w:hAnsi="Times New Roman" w:cs="Times New Roman"/>
          <w:color w:val="000000"/>
          <w:sz w:val="24"/>
          <w:szCs w:val="24"/>
        </w:rPr>
        <w:t xml:space="preserve"> 2020).</w:t>
      </w:r>
    </w:p>
    <w:p w:rsidR="00415B28" w:rsidRPr="00B13224" w:rsidRDefault="00415B28" w:rsidP="007D3E14">
      <w:pPr>
        <w:spacing w:line="360" w:lineRule="auto"/>
        <w:ind w:firstLine="708"/>
        <w:jc w:val="both"/>
        <w:rPr>
          <w:rFonts w:ascii="Times New Roman" w:hAnsi="Times New Roman" w:cs="Times New Roman"/>
          <w:sz w:val="24"/>
          <w:szCs w:val="24"/>
        </w:rPr>
      </w:pPr>
    </w:p>
    <w:p w:rsidR="005D5179" w:rsidRPr="00B13224" w:rsidRDefault="005D5179" w:rsidP="00252FE6">
      <w:pPr>
        <w:spacing w:line="360" w:lineRule="auto"/>
        <w:jc w:val="both"/>
        <w:rPr>
          <w:rFonts w:ascii="Times New Roman" w:hAnsi="Times New Roman" w:cs="Times New Roman"/>
          <w:b/>
          <w:sz w:val="24"/>
          <w:szCs w:val="24"/>
        </w:rPr>
      </w:pPr>
      <w:r w:rsidRPr="00B13224">
        <w:rPr>
          <w:rFonts w:ascii="Times New Roman" w:hAnsi="Times New Roman" w:cs="Times New Roman"/>
          <w:b/>
          <w:sz w:val="24"/>
          <w:szCs w:val="24"/>
        </w:rPr>
        <w:lastRenderedPageBreak/>
        <w:t>YÖNTEM</w:t>
      </w:r>
    </w:p>
    <w:p w:rsidR="005D5179" w:rsidRPr="00B13224" w:rsidRDefault="005D5179" w:rsidP="0058318F">
      <w:pPr>
        <w:spacing w:line="360" w:lineRule="auto"/>
        <w:ind w:firstLine="708"/>
        <w:jc w:val="both"/>
        <w:rPr>
          <w:rFonts w:ascii="Times New Roman" w:hAnsi="Times New Roman" w:cs="Times New Roman"/>
          <w:color w:val="374151"/>
          <w:sz w:val="24"/>
          <w:szCs w:val="24"/>
        </w:rPr>
      </w:pPr>
      <w:r w:rsidRPr="00B13224">
        <w:rPr>
          <w:rFonts w:ascii="Times New Roman" w:hAnsi="Times New Roman" w:cs="Times New Roman"/>
          <w:color w:val="374151"/>
          <w:sz w:val="24"/>
          <w:szCs w:val="24"/>
        </w:rPr>
        <w:t xml:space="preserve">Eldivenin </w:t>
      </w:r>
      <w:r w:rsidR="007F019A" w:rsidRPr="00B13224">
        <w:rPr>
          <w:rFonts w:ascii="Times New Roman" w:hAnsi="Times New Roman" w:cs="Times New Roman"/>
          <w:color w:val="374151"/>
          <w:sz w:val="24"/>
          <w:szCs w:val="24"/>
        </w:rPr>
        <w:t>başparmağında</w:t>
      </w:r>
      <w:r w:rsidRPr="00B13224">
        <w:rPr>
          <w:rFonts w:ascii="Times New Roman" w:hAnsi="Times New Roman" w:cs="Times New Roman"/>
          <w:color w:val="374151"/>
          <w:sz w:val="24"/>
          <w:szCs w:val="24"/>
        </w:rPr>
        <w:t xml:space="preserve"> bulunan TCS3200 Renk Sensörü, renk algılama yetenekleri için kullanılmıştır. Eldivenin tasarımına </w:t>
      </w:r>
      <w:r w:rsidR="007F019A" w:rsidRPr="00B13224">
        <w:rPr>
          <w:rFonts w:ascii="Times New Roman" w:hAnsi="Times New Roman" w:cs="Times New Roman"/>
          <w:color w:val="374151"/>
          <w:sz w:val="24"/>
          <w:szCs w:val="24"/>
        </w:rPr>
        <w:t>entegre</w:t>
      </w:r>
      <w:r w:rsidR="00415B28">
        <w:rPr>
          <w:rFonts w:ascii="Times New Roman" w:hAnsi="Times New Roman" w:cs="Times New Roman"/>
          <w:color w:val="374151"/>
          <w:sz w:val="24"/>
          <w:szCs w:val="24"/>
        </w:rPr>
        <w:t xml:space="preserve"> </w:t>
      </w:r>
      <w:r w:rsidRPr="00B13224">
        <w:rPr>
          <w:rFonts w:ascii="Times New Roman" w:hAnsi="Times New Roman" w:cs="Times New Roman"/>
          <w:color w:val="374151"/>
          <w:sz w:val="24"/>
          <w:szCs w:val="24"/>
        </w:rPr>
        <w:t xml:space="preserve">edilmiş olan bu sensör, çevresel renkleri algılayarak renk bilgilerini işleyecektir. </w:t>
      </w:r>
    </w:p>
    <w:p w:rsidR="005D5179" w:rsidRPr="00B13224" w:rsidRDefault="005D5179" w:rsidP="0058318F">
      <w:pPr>
        <w:spacing w:line="360" w:lineRule="auto"/>
        <w:ind w:firstLine="708"/>
        <w:jc w:val="both"/>
        <w:rPr>
          <w:rFonts w:ascii="Times New Roman" w:hAnsi="Times New Roman" w:cs="Times New Roman"/>
          <w:color w:val="374151"/>
          <w:sz w:val="24"/>
          <w:szCs w:val="24"/>
        </w:rPr>
      </w:pPr>
      <w:r w:rsidRPr="00B13224">
        <w:rPr>
          <w:rFonts w:ascii="Times New Roman" w:hAnsi="Times New Roman" w:cs="Times New Roman"/>
          <w:color w:val="374151"/>
          <w:sz w:val="24"/>
          <w:szCs w:val="24"/>
        </w:rPr>
        <w:t xml:space="preserve">Proje, görme engellilere renk bilgilerini sesli komutlar aracılığıyla iletmeyi hedeflemektedir. Türkçe sesli komutları algılamak için bir ses tanıma modülü </w:t>
      </w:r>
      <w:proofErr w:type="gramStart"/>
      <w:r w:rsidRPr="00B13224">
        <w:rPr>
          <w:rFonts w:ascii="Times New Roman" w:hAnsi="Times New Roman" w:cs="Times New Roman"/>
          <w:color w:val="374151"/>
          <w:sz w:val="24"/>
          <w:szCs w:val="24"/>
        </w:rPr>
        <w:t>entegre</w:t>
      </w:r>
      <w:proofErr w:type="gramEnd"/>
      <w:r w:rsidRPr="00B13224">
        <w:rPr>
          <w:rFonts w:ascii="Times New Roman" w:hAnsi="Times New Roman" w:cs="Times New Roman"/>
          <w:color w:val="374151"/>
          <w:sz w:val="24"/>
          <w:szCs w:val="24"/>
        </w:rPr>
        <w:t xml:space="preserve"> edilecek ve bu sayede kullanıcı, eldiven üzerindeki </w:t>
      </w:r>
      <w:r w:rsidR="00E67260" w:rsidRPr="00B13224">
        <w:rPr>
          <w:rFonts w:ascii="Times New Roman" w:hAnsi="Times New Roman" w:cs="Times New Roman"/>
          <w:color w:val="374151"/>
          <w:sz w:val="24"/>
          <w:szCs w:val="24"/>
        </w:rPr>
        <w:t>renk sensörü</w:t>
      </w:r>
      <w:r w:rsidRPr="00B13224">
        <w:rPr>
          <w:rFonts w:ascii="Times New Roman" w:hAnsi="Times New Roman" w:cs="Times New Roman"/>
          <w:color w:val="374151"/>
          <w:sz w:val="24"/>
          <w:szCs w:val="24"/>
        </w:rPr>
        <w:t xml:space="preserve"> tarafından algılanan renkleri sesli olarak öğrenebilecektir.</w:t>
      </w:r>
    </w:p>
    <w:p w:rsidR="005D5179" w:rsidRPr="00B13224" w:rsidRDefault="005D5179" w:rsidP="0058318F">
      <w:pPr>
        <w:spacing w:line="360" w:lineRule="auto"/>
        <w:ind w:firstLine="708"/>
        <w:jc w:val="both"/>
        <w:rPr>
          <w:rFonts w:ascii="Times New Roman" w:hAnsi="Times New Roman" w:cs="Times New Roman"/>
          <w:color w:val="374151"/>
          <w:sz w:val="24"/>
          <w:szCs w:val="24"/>
        </w:rPr>
      </w:pPr>
      <w:r w:rsidRPr="00B13224">
        <w:rPr>
          <w:rFonts w:ascii="Times New Roman" w:hAnsi="Times New Roman" w:cs="Times New Roman"/>
          <w:color w:val="374151"/>
          <w:sz w:val="24"/>
          <w:szCs w:val="24"/>
        </w:rPr>
        <w:t>El</w:t>
      </w:r>
      <w:r w:rsidR="00240CDC">
        <w:rPr>
          <w:rFonts w:ascii="Times New Roman" w:hAnsi="Times New Roman" w:cs="Times New Roman"/>
          <w:color w:val="374151"/>
          <w:sz w:val="24"/>
          <w:szCs w:val="24"/>
        </w:rPr>
        <w:t>divenin üst kısmında bulunan 20x</w:t>
      </w:r>
      <w:r w:rsidRPr="00B13224">
        <w:rPr>
          <w:rFonts w:ascii="Times New Roman" w:hAnsi="Times New Roman" w:cs="Times New Roman"/>
          <w:color w:val="374151"/>
          <w:sz w:val="24"/>
          <w:szCs w:val="24"/>
        </w:rPr>
        <w:t xml:space="preserve">4 LCD ekran ve 1W hoparlör, renk bilgilerini kullanıcıya iletmek için kullanılacaktır. Renk algılandığında, LCD ekran üzerinde renk adı veya kodu görüntülenecek ve eş zamanlı olarak hoparlör aracılığıyla kullanıcıya sesli bir bildirimde bulunulacaktır. Bu sayede görme engelli kullanıcılar, eldiven aracılığıyla çevrelerindeki renkleri daha iyi anlayabileceklerdir. </w:t>
      </w:r>
    </w:p>
    <w:p w:rsidR="005D5179" w:rsidRDefault="005D5179" w:rsidP="0058318F">
      <w:pPr>
        <w:spacing w:line="360" w:lineRule="auto"/>
        <w:ind w:firstLine="708"/>
        <w:jc w:val="both"/>
        <w:rPr>
          <w:rFonts w:ascii="Times New Roman" w:hAnsi="Times New Roman" w:cs="Times New Roman"/>
          <w:color w:val="374151"/>
          <w:sz w:val="24"/>
          <w:szCs w:val="24"/>
        </w:rPr>
      </w:pPr>
      <w:r w:rsidRPr="00B13224">
        <w:rPr>
          <w:rFonts w:ascii="Times New Roman" w:hAnsi="Times New Roman" w:cs="Times New Roman"/>
          <w:color w:val="374151"/>
          <w:sz w:val="24"/>
          <w:szCs w:val="24"/>
        </w:rPr>
        <w:t xml:space="preserve">Proje, kullanıcı dostu bir deneyim sunmak adına Türkçe sesli komutlarla başlayacak, ancak projenin geniş bir kullanıcı kitlesine ulaşması için diğer yaygın dillerde de sesli komutları destekleyecektir. Bu, mikro denetleyici üzerinde dil seçeneklerinin </w:t>
      </w:r>
      <w:proofErr w:type="gramStart"/>
      <w:r w:rsidRPr="00B13224">
        <w:rPr>
          <w:rFonts w:ascii="Times New Roman" w:hAnsi="Times New Roman" w:cs="Times New Roman"/>
          <w:color w:val="374151"/>
          <w:sz w:val="24"/>
          <w:szCs w:val="24"/>
        </w:rPr>
        <w:t>entegre</w:t>
      </w:r>
      <w:proofErr w:type="gramEnd"/>
      <w:r w:rsidRPr="00B13224">
        <w:rPr>
          <w:rFonts w:ascii="Times New Roman" w:hAnsi="Times New Roman" w:cs="Times New Roman"/>
          <w:color w:val="374151"/>
          <w:sz w:val="24"/>
          <w:szCs w:val="24"/>
        </w:rPr>
        <w:t xml:space="preserve"> edilmesi ve çok dilli bir </w:t>
      </w:r>
      <w:r w:rsidR="007F019A" w:rsidRPr="00B13224">
        <w:rPr>
          <w:rFonts w:ascii="Times New Roman" w:hAnsi="Times New Roman" w:cs="Times New Roman"/>
          <w:color w:val="374151"/>
          <w:sz w:val="24"/>
          <w:szCs w:val="24"/>
        </w:rPr>
        <w:t>ara yüzün</w:t>
      </w:r>
      <w:r w:rsidRPr="00B13224">
        <w:rPr>
          <w:rFonts w:ascii="Times New Roman" w:hAnsi="Times New Roman" w:cs="Times New Roman"/>
          <w:color w:val="374151"/>
          <w:sz w:val="24"/>
          <w:szCs w:val="24"/>
        </w:rPr>
        <w:t xml:space="preserve"> sağlanması anlamına gelir.</w:t>
      </w:r>
    </w:p>
    <w:p w:rsidR="00CA4690" w:rsidRPr="0080744B" w:rsidRDefault="00CA4690" w:rsidP="00CA4690">
      <w:pPr>
        <w:widowControl w:val="0"/>
        <w:shd w:val="clear" w:color="auto" w:fill="FFFFFF"/>
        <w:spacing w:after="0" w:line="360" w:lineRule="auto"/>
        <w:contextualSpacing/>
        <w:jc w:val="both"/>
        <w:rPr>
          <w:rFonts w:ascii="Times New Roman" w:hAnsi="Times New Roman"/>
          <w:b/>
          <w:sz w:val="24"/>
          <w:szCs w:val="24"/>
          <w:highlight w:val="white"/>
        </w:rPr>
      </w:pPr>
      <w:r w:rsidRPr="0080744B">
        <w:rPr>
          <w:rFonts w:ascii="Times New Roman" w:hAnsi="Times New Roman"/>
          <w:b/>
          <w:sz w:val="24"/>
          <w:szCs w:val="24"/>
          <w:highlight w:val="white"/>
        </w:rPr>
        <w:t>Proje İş-Zaman Çizelgesi</w:t>
      </w:r>
    </w:p>
    <w:tbl>
      <w:tblPr>
        <w:tblpPr w:leftFromText="141" w:rightFromText="141" w:vertAnchor="text" w:horzAnchor="margin" w:tblpY="1115"/>
        <w:tblW w:w="9636"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265"/>
        <w:gridCol w:w="753"/>
        <w:gridCol w:w="789"/>
        <w:gridCol w:w="990"/>
        <w:gridCol w:w="1053"/>
        <w:gridCol w:w="965"/>
        <w:gridCol w:w="715"/>
        <w:gridCol w:w="728"/>
        <w:gridCol w:w="827"/>
        <w:gridCol w:w="827"/>
        <w:gridCol w:w="724"/>
      </w:tblGrid>
      <w:tr w:rsidR="00CA4690" w:rsidRPr="0080744B" w:rsidTr="0076487B">
        <w:trPr>
          <w:trHeight w:hRule="exact" w:val="264"/>
        </w:trPr>
        <w:tc>
          <w:tcPr>
            <w:tcW w:w="9636" w:type="dxa"/>
            <w:gridSpan w:val="11"/>
            <w:tcBorders>
              <w:top w:val="single" w:sz="4" w:space="0" w:color="ED7D31"/>
              <w:left w:val="single" w:sz="4" w:space="0" w:color="ED7D31"/>
              <w:bottom w:val="single" w:sz="4" w:space="0" w:color="ED7D31"/>
              <w:right w:val="single" w:sz="4" w:space="0" w:color="ED7D31"/>
            </w:tcBorders>
            <w:shd w:val="clear" w:color="auto" w:fill="9CC2E5"/>
            <w:hideMark/>
          </w:tcPr>
          <w:p w:rsidR="00CA4690" w:rsidRPr="0080744B" w:rsidRDefault="00CA4690" w:rsidP="0076487B">
            <w:pPr>
              <w:spacing w:line="240" w:lineRule="auto"/>
              <w:jc w:val="center"/>
              <w:rPr>
                <w:rFonts w:ascii="Times New Roman" w:hAnsi="Times New Roman"/>
                <w:b/>
                <w:bCs/>
                <w:sz w:val="20"/>
                <w:szCs w:val="20"/>
              </w:rPr>
            </w:pPr>
            <w:r w:rsidRPr="0080744B">
              <w:rPr>
                <w:rFonts w:ascii="Times New Roman" w:eastAsia="Times New Roman" w:hAnsi="Times New Roman"/>
                <w:b/>
                <w:bCs/>
                <w:sz w:val="20"/>
                <w:szCs w:val="20"/>
              </w:rPr>
              <w:t>AYLAR</w:t>
            </w:r>
          </w:p>
        </w:tc>
      </w:tr>
      <w:tr w:rsidR="00CA4690" w:rsidRPr="0080744B" w:rsidTr="0076487B">
        <w:trPr>
          <w:trHeight w:hRule="exact" w:val="279"/>
        </w:trPr>
        <w:tc>
          <w:tcPr>
            <w:tcW w:w="1265" w:type="dxa"/>
            <w:shd w:val="clear" w:color="auto" w:fill="DEEAF6"/>
            <w:hideMark/>
          </w:tcPr>
          <w:p w:rsidR="00CA4690" w:rsidRPr="0080744B" w:rsidRDefault="00CA4690" w:rsidP="0076487B">
            <w:pPr>
              <w:spacing w:line="240" w:lineRule="auto"/>
              <w:jc w:val="both"/>
              <w:rPr>
                <w:rFonts w:ascii="Times New Roman" w:eastAsia="Arial Unicode MS" w:hAnsi="Times New Roman"/>
                <w:b/>
                <w:bCs/>
                <w:sz w:val="20"/>
                <w:szCs w:val="20"/>
              </w:rPr>
            </w:pPr>
            <w:r w:rsidRPr="0080744B">
              <w:rPr>
                <w:rFonts w:ascii="Times New Roman" w:eastAsia="Times New Roman" w:hAnsi="Times New Roman"/>
                <w:b/>
                <w:bCs/>
                <w:sz w:val="20"/>
                <w:szCs w:val="20"/>
              </w:rPr>
              <w:t>İşin Tanımı</w:t>
            </w:r>
          </w:p>
        </w:tc>
        <w:tc>
          <w:tcPr>
            <w:tcW w:w="753" w:type="dxa"/>
            <w:shd w:val="clear" w:color="auto" w:fill="DEEAF6"/>
            <w:hideMark/>
          </w:tcPr>
          <w:p w:rsidR="00CA4690" w:rsidRPr="0080744B" w:rsidRDefault="00CA4690" w:rsidP="0076487B">
            <w:pPr>
              <w:spacing w:line="240" w:lineRule="auto"/>
              <w:jc w:val="both"/>
              <w:rPr>
                <w:rFonts w:ascii="Times New Roman" w:hAnsi="Times New Roman"/>
                <w:b/>
                <w:sz w:val="20"/>
                <w:szCs w:val="20"/>
              </w:rPr>
            </w:pPr>
            <w:r w:rsidRPr="0080744B">
              <w:rPr>
                <w:rFonts w:ascii="Times New Roman" w:eastAsia="Times New Roman" w:hAnsi="Times New Roman"/>
                <w:b/>
                <w:sz w:val="20"/>
                <w:szCs w:val="20"/>
              </w:rPr>
              <w:t>Nisan</w:t>
            </w:r>
          </w:p>
        </w:tc>
        <w:tc>
          <w:tcPr>
            <w:tcW w:w="789" w:type="dxa"/>
            <w:shd w:val="clear" w:color="auto" w:fill="DEEAF6"/>
            <w:hideMark/>
          </w:tcPr>
          <w:p w:rsidR="00CA4690" w:rsidRPr="0080744B" w:rsidRDefault="00CA4690" w:rsidP="0076487B">
            <w:pPr>
              <w:spacing w:line="240" w:lineRule="auto"/>
              <w:jc w:val="both"/>
              <w:rPr>
                <w:rFonts w:ascii="Times New Roman" w:hAnsi="Times New Roman"/>
                <w:b/>
                <w:sz w:val="20"/>
                <w:szCs w:val="20"/>
              </w:rPr>
            </w:pPr>
            <w:r w:rsidRPr="0080744B">
              <w:rPr>
                <w:rFonts w:ascii="Times New Roman" w:eastAsia="Times New Roman" w:hAnsi="Times New Roman"/>
                <w:b/>
                <w:sz w:val="20"/>
                <w:szCs w:val="20"/>
              </w:rPr>
              <w:t>Mayıs</w:t>
            </w:r>
          </w:p>
        </w:tc>
        <w:tc>
          <w:tcPr>
            <w:tcW w:w="990" w:type="dxa"/>
            <w:shd w:val="clear" w:color="auto" w:fill="DEEAF6"/>
            <w:hideMark/>
          </w:tcPr>
          <w:p w:rsidR="00CA4690" w:rsidRPr="0080744B" w:rsidRDefault="00CA4690" w:rsidP="0076487B">
            <w:pPr>
              <w:spacing w:line="240" w:lineRule="auto"/>
              <w:jc w:val="both"/>
              <w:rPr>
                <w:rFonts w:ascii="Times New Roman" w:hAnsi="Times New Roman"/>
                <w:b/>
                <w:sz w:val="20"/>
                <w:szCs w:val="20"/>
              </w:rPr>
            </w:pPr>
            <w:r w:rsidRPr="0080744B">
              <w:rPr>
                <w:rFonts w:ascii="Times New Roman" w:eastAsia="Times New Roman" w:hAnsi="Times New Roman"/>
                <w:b/>
                <w:sz w:val="20"/>
                <w:szCs w:val="20"/>
              </w:rPr>
              <w:t>Haziran</w:t>
            </w:r>
          </w:p>
        </w:tc>
        <w:tc>
          <w:tcPr>
            <w:tcW w:w="1053" w:type="dxa"/>
            <w:shd w:val="clear" w:color="auto" w:fill="DEEAF6"/>
            <w:hideMark/>
          </w:tcPr>
          <w:p w:rsidR="00CA4690" w:rsidRPr="0080744B" w:rsidRDefault="00CA4690" w:rsidP="0076487B">
            <w:pPr>
              <w:spacing w:line="240" w:lineRule="auto"/>
              <w:jc w:val="both"/>
              <w:rPr>
                <w:rFonts w:ascii="Times New Roman" w:hAnsi="Times New Roman"/>
                <w:b/>
                <w:sz w:val="20"/>
                <w:szCs w:val="20"/>
              </w:rPr>
            </w:pPr>
            <w:r w:rsidRPr="0080744B">
              <w:rPr>
                <w:rFonts w:ascii="Times New Roman" w:eastAsia="Times New Roman" w:hAnsi="Times New Roman"/>
                <w:b/>
                <w:sz w:val="20"/>
                <w:szCs w:val="20"/>
              </w:rPr>
              <w:t>Temmuz</w:t>
            </w:r>
          </w:p>
        </w:tc>
        <w:tc>
          <w:tcPr>
            <w:tcW w:w="965" w:type="dxa"/>
            <w:shd w:val="clear" w:color="auto" w:fill="DEEAF6"/>
            <w:hideMark/>
          </w:tcPr>
          <w:p w:rsidR="00CA4690" w:rsidRPr="0080744B" w:rsidRDefault="00CA4690" w:rsidP="0076487B">
            <w:pPr>
              <w:spacing w:line="240" w:lineRule="auto"/>
              <w:jc w:val="both"/>
              <w:rPr>
                <w:rFonts w:ascii="Times New Roman" w:hAnsi="Times New Roman"/>
                <w:b/>
                <w:sz w:val="20"/>
                <w:szCs w:val="20"/>
              </w:rPr>
            </w:pPr>
            <w:r w:rsidRPr="0080744B">
              <w:rPr>
                <w:rFonts w:ascii="Times New Roman" w:eastAsia="Times New Roman" w:hAnsi="Times New Roman"/>
                <w:b/>
                <w:sz w:val="20"/>
                <w:szCs w:val="20"/>
              </w:rPr>
              <w:t>Ağustos</w:t>
            </w:r>
          </w:p>
        </w:tc>
        <w:tc>
          <w:tcPr>
            <w:tcW w:w="715" w:type="dxa"/>
            <w:shd w:val="clear" w:color="auto" w:fill="DEEAF6"/>
            <w:hideMark/>
          </w:tcPr>
          <w:p w:rsidR="00CA4690" w:rsidRPr="0080744B" w:rsidRDefault="00CA4690" w:rsidP="0076487B">
            <w:pPr>
              <w:spacing w:line="240" w:lineRule="auto"/>
              <w:jc w:val="both"/>
              <w:rPr>
                <w:rFonts w:ascii="Times New Roman" w:hAnsi="Times New Roman"/>
                <w:b/>
                <w:sz w:val="20"/>
                <w:szCs w:val="20"/>
              </w:rPr>
            </w:pPr>
            <w:r w:rsidRPr="0080744B">
              <w:rPr>
                <w:rFonts w:ascii="Times New Roman" w:eastAsia="Times New Roman" w:hAnsi="Times New Roman"/>
                <w:b/>
                <w:sz w:val="20"/>
                <w:szCs w:val="20"/>
              </w:rPr>
              <w:t>Eylül</w:t>
            </w:r>
          </w:p>
        </w:tc>
        <w:tc>
          <w:tcPr>
            <w:tcW w:w="728" w:type="dxa"/>
            <w:shd w:val="clear" w:color="auto" w:fill="DEEAF6"/>
            <w:hideMark/>
          </w:tcPr>
          <w:p w:rsidR="00CA4690" w:rsidRPr="0080744B" w:rsidRDefault="00CA4690" w:rsidP="0076487B">
            <w:pPr>
              <w:spacing w:line="240" w:lineRule="auto"/>
              <w:jc w:val="both"/>
              <w:rPr>
                <w:rFonts w:ascii="Times New Roman" w:hAnsi="Times New Roman"/>
                <w:b/>
                <w:sz w:val="20"/>
                <w:szCs w:val="20"/>
              </w:rPr>
            </w:pPr>
            <w:r w:rsidRPr="0080744B">
              <w:rPr>
                <w:rFonts w:ascii="Times New Roman" w:eastAsia="Times New Roman" w:hAnsi="Times New Roman"/>
                <w:b/>
                <w:sz w:val="20"/>
                <w:szCs w:val="20"/>
              </w:rPr>
              <w:t>Ekim</w:t>
            </w:r>
          </w:p>
        </w:tc>
        <w:tc>
          <w:tcPr>
            <w:tcW w:w="827" w:type="dxa"/>
            <w:shd w:val="clear" w:color="auto" w:fill="DEEAF6"/>
            <w:hideMark/>
          </w:tcPr>
          <w:p w:rsidR="00CA4690" w:rsidRPr="0080744B" w:rsidRDefault="00CA4690" w:rsidP="0076487B">
            <w:pPr>
              <w:spacing w:line="240" w:lineRule="auto"/>
              <w:jc w:val="both"/>
              <w:rPr>
                <w:rFonts w:ascii="Times New Roman" w:hAnsi="Times New Roman"/>
                <w:b/>
                <w:sz w:val="20"/>
                <w:szCs w:val="20"/>
              </w:rPr>
            </w:pPr>
            <w:r w:rsidRPr="0080744B">
              <w:rPr>
                <w:rFonts w:ascii="Times New Roman" w:eastAsia="Times New Roman" w:hAnsi="Times New Roman"/>
                <w:b/>
                <w:sz w:val="20"/>
                <w:szCs w:val="20"/>
              </w:rPr>
              <w:t>Kasım</w:t>
            </w:r>
          </w:p>
        </w:tc>
        <w:tc>
          <w:tcPr>
            <w:tcW w:w="827" w:type="dxa"/>
            <w:shd w:val="clear" w:color="auto" w:fill="DEEAF6"/>
            <w:hideMark/>
          </w:tcPr>
          <w:p w:rsidR="00CA4690" w:rsidRPr="0080744B" w:rsidRDefault="00CA4690" w:rsidP="0076487B">
            <w:pPr>
              <w:spacing w:line="240" w:lineRule="auto"/>
              <w:jc w:val="both"/>
              <w:rPr>
                <w:rFonts w:ascii="Times New Roman" w:hAnsi="Times New Roman"/>
                <w:b/>
                <w:sz w:val="20"/>
                <w:szCs w:val="20"/>
              </w:rPr>
            </w:pPr>
            <w:r w:rsidRPr="0080744B">
              <w:rPr>
                <w:rFonts w:ascii="Times New Roman" w:eastAsia="Times New Roman" w:hAnsi="Times New Roman"/>
                <w:b/>
                <w:sz w:val="20"/>
                <w:szCs w:val="20"/>
              </w:rPr>
              <w:t>Aralık</w:t>
            </w:r>
          </w:p>
        </w:tc>
        <w:tc>
          <w:tcPr>
            <w:tcW w:w="724" w:type="dxa"/>
            <w:shd w:val="clear" w:color="auto" w:fill="DEEAF6"/>
            <w:hideMark/>
          </w:tcPr>
          <w:p w:rsidR="00CA4690" w:rsidRPr="0080744B" w:rsidRDefault="00CA4690" w:rsidP="0076487B">
            <w:pPr>
              <w:spacing w:line="240" w:lineRule="auto"/>
              <w:jc w:val="both"/>
              <w:rPr>
                <w:rFonts w:ascii="Times New Roman" w:hAnsi="Times New Roman"/>
                <w:b/>
                <w:sz w:val="20"/>
                <w:szCs w:val="20"/>
              </w:rPr>
            </w:pPr>
            <w:r w:rsidRPr="0080744B">
              <w:rPr>
                <w:rFonts w:ascii="Times New Roman" w:eastAsia="Times New Roman" w:hAnsi="Times New Roman"/>
                <w:b/>
                <w:sz w:val="20"/>
                <w:szCs w:val="20"/>
              </w:rPr>
              <w:t>Ocak</w:t>
            </w:r>
          </w:p>
        </w:tc>
      </w:tr>
      <w:tr w:rsidR="00CA4690" w:rsidRPr="0080744B" w:rsidTr="0076487B">
        <w:trPr>
          <w:trHeight w:hRule="exact" w:val="512"/>
        </w:trPr>
        <w:tc>
          <w:tcPr>
            <w:tcW w:w="1265" w:type="dxa"/>
            <w:hideMark/>
          </w:tcPr>
          <w:p w:rsidR="00CA4690" w:rsidRPr="0080744B" w:rsidRDefault="00CA4690" w:rsidP="0076487B">
            <w:pPr>
              <w:spacing w:line="240" w:lineRule="auto"/>
              <w:jc w:val="both"/>
              <w:rPr>
                <w:rFonts w:ascii="Times New Roman" w:hAnsi="Times New Roman"/>
                <w:b/>
                <w:bCs/>
                <w:sz w:val="20"/>
                <w:szCs w:val="20"/>
              </w:rPr>
            </w:pPr>
            <w:r w:rsidRPr="0080744B">
              <w:rPr>
                <w:rFonts w:ascii="Times New Roman" w:eastAsia="Times New Roman" w:hAnsi="Times New Roman"/>
                <w:bCs/>
                <w:sz w:val="20"/>
                <w:szCs w:val="20"/>
              </w:rPr>
              <w:t>Literatür Taraması</w:t>
            </w:r>
          </w:p>
        </w:tc>
        <w:tc>
          <w:tcPr>
            <w:tcW w:w="753" w:type="dxa"/>
            <w:vAlign w:val="center"/>
          </w:tcPr>
          <w:p w:rsidR="00CA4690" w:rsidRPr="0080744B" w:rsidRDefault="00CA4690" w:rsidP="0076487B">
            <w:pPr>
              <w:spacing w:line="240" w:lineRule="auto"/>
              <w:rPr>
                <w:rFonts w:ascii="Times New Roman" w:hAnsi="Times New Roman"/>
                <w:b/>
                <w:sz w:val="20"/>
                <w:szCs w:val="20"/>
              </w:rPr>
            </w:pPr>
          </w:p>
        </w:tc>
        <w:tc>
          <w:tcPr>
            <w:tcW w:w="789" w:type="dxa"/>
            <w:vAlign w:val="center"/>
          </w:tcPr>
          <w:p w:rsidR="00CA4690" w:rsidRPr="0080744B" w:rsidRDefault="00CA4690" w:rsidP="0076487B">
            <w:pPr>
              <w:spacing w:line="240" w:lineRule="auto"/>
              <w:rPr>
                <w:rFonts w:ascii="Times New Roman" w:hAnsi="Times New Roman"/>
                <w:b/>
                <w:sz w:val="20"/>
                <w:szCs w:val="20"/>
              </w:rPr>
            </w:pPr>
          </w:p>
        </w:tc>
        <w:tc>
          <w:tcPr>
            <w:tcW w:w="990" w:type="dxa"/>
            <w:vAlign w:val="center"/>
          </w:tcPr>
          <w:p w:rsidR="00CA4690" w:rsidRPr="0080744B" w:rsidRDefault="00CA4690" w:rsidP="0076487B">
            <w:pPr>
              <w:spacing w:line="240" w:lineRule="auto"/>
              <w:rPr>
                <w:rFonts w:ascii="Times New Roman" w:hAnsi="Times New Roman"/>
                <w:b/>
                <w:sz w:val="20"/>
                <w:szCs w:val="20"/>
              </w:rPr>
            </w:pPr>
          </w:p>
        </w:tc>
        <w:tc>
          <w:tcPr>
            <w:tcW w:w="1053" w:type="dxa"/>
            <w:vAlign w:val="center"/>
          </w:tcPr>
          <w:p w:rsidR="00CA4690" w:rsidRPr="0080744B" w:rsidRDefault="00CA4690" w:rsidP="0076487B">
            <w:pPr>
              <w:spacing w:line="240" w:lineRule="auto"/>
              <w:rPr>
                <w:rFonts w:ascii="Times New Roman" w:hAnsi="Times New Roman"/>
                <w:b/>
                <w:sz w:val="20"/>
                <w:szCs w:val="20"/>
              </w:rPr>
            </w:pPr>
          </w:p>
        </w:tc>
        <w:tc>
          <w:tcPr>
            <w:tcW w:w="965" w:type="dxa"/>
            <w:vAlign w:val="center"/>
          </w:tcPr>
          <w:p w:rsidR="00CA4690" w:rsidRPr="0080744B" w:rsidRDefault="00CA4690" w:rsidP="0076487B">
            <w:pPr>
              <w:spacing w:line="240" w:lineRule="auto"/>
              <w:rPr>
                <w:rFonts w:ascii="Times New Roman" w:hAnsi="Times New Roman"/>
                <w:b/>
                <w:sz w:val="20"/>
                <w:szCs w:val="20"/>
              </w:rPr>
            </w:pPr>
          </w:p>
        </w:tc>
        <w:tc>
          <w:tcPr>
            <w:tcW w:w="715" w:type="dxa"/>
            <w:vAlign w:val="center"/>
          </w:tcPr>
          <w:p w:rsidR="00CA4690" w:rsidRPr="0080744B" w:rsidRDefault="00CA4690" w:rsidP="0076487B">
            <w:pPr>
              <w:spacing w:line="240" w:lineRule="auto"/>
              <w:rPr>
                <w:rFonts w:ascii="Times New Roman" w:hAnsi="Times New Roman"/>
                <w:b/>
                <w:sz w:val="20"/>
                <w:szCs w:val="20"/>
              </w:rPr>
            </w:pPr>
            <w:r>
              <w:rPr>
                <w:rFonts w:ascii="Times New Roman" w:hAnsi="Times New Roman"/>
                <w:b/>
                <w:sz w:val="20"/>
                <w:szCs w:val="20"/>
              </w:rPr>
              <w:t>X</w:t>
            </w:r>
          </w:p>
        </w:tc>
        <w:tc>
          <w:tcPr>
            <w:tcW w:w="728" w:type="dxa"/>
            <w:vAlign w:val="center"/>
          </w:tcPr>
          <w:p w:rsidR="00CA4690" w:rsidRPr="0080744B" w:rsidRDefault="00CA4690" w:rsidP="0076487B">
            <w:pPr>
              <w:spacing w:line="240" w:lineRule="auto"/>
              <w:rPr>
                <w:rFonts w:ascii="Times New Roman" w:eastAsia="Arial Unicode MS" w:hAnsi="Times New Roman"/>
                <w:b/>
                <w:sz w:val="20"/>
                <w:szCs w:val="20"/>
              </w:rPr>
            </w:pPr>
            <w:r>
              <w:rPr>
                <w:rFonts w:ascii="Times New Roman" w:eastAsia="Arial Unicode MS" w:hAnsi="Times New Roman"/>
                <w:b/>
                <w:sz w:val="20"/>
                <w:szCs w:val="20"/>
              </w:rPr>
              <w:t>X</w:t>
            </w:r>
          </w:p>
        </w:tc>
        <w:tc>
          <w:tcPr>
            <w:tcW w:w="827" w:type="dxa"/>
            <w:vAlign w:val="center"/>
          </w:tcPr>
          <w:p w:rsidR="00CA4690" w:rsidRPr="0080744B" w:rsidRDefault="00CA4690" w:rsidP="0076487B">
            <w:pPr>
              <w:spacing w:line="240" w:lineRule="auto"/>
              <w:rPr>
                <w:rFonts w:ascii="Times New Roman" w:eastAsia="Arial Unicode MS" w:hAnsi="Times New Roman"/>
                <w:b/>
                <w:sz w:val="20"/>
                <w:szCs w:val="20"/>
              </w:rPr>
            </w:pPr>
            <w:r>
              <w:rPr>
                <w:rFonts w:ascii="Times New Roman" w:eastAsia="Arial Unicode MS" w:hAnsi="Times New Roman"/>
                <w:b/>
                <w:sz w:val="20"/>
                <w:szCs w:val="20"/>
              </w:rPr>
              <w:t>X</w:t>
            </w:r>
          </w:p>
        </w:tc>
        <w:tc>
          <w:tcPr>
            <w:tcW w:w="827" w:type="dxa"/>
            <w:vAlign w:val="center"/>
          </w:tcPr>
          <w:p w:rsidR="00CA4690" w:rsidRPr="0080744B" w:rsidRDefault="00CA4690" w:rsidP="0076487B">
            <w:pPr>
              <w:spacing w:line="240" w:lineRule="auto"/>
              <w:rPr>
                <w:rFonts w:ascii="Times New Roman" w:eastAsia="Arial Unicode MS" w:hAnsi="Times New Roman"/>
                <w:b/>
                <w:sz w:val="20"/>
                <w:szCs w:val="20"/>
              </w:rPr>
            </w:pPr>
            <w:r>
              <w:rPr>
                <w:rFonts w:ascii="Times New Roman" w:eastAsia="Arial Unicode MS" w:hAnsi="Times New Roman"/>
                <w:b/>
                <w:sz w:val="20"/>
                <w:szCs w:val="20"/>
              </w:rPr>
              <w:t>X</w:t>
            </w:r>
          </w:p>
        </w:tc>
        <w:tc>
          <w:tcPr>
            <w:tcW w:w="724" w:type="dxa"/>
            <w:vAlign w:val="center"/>
          </w:tcPr>
          <w:p w:rsidR="00CA4690" w:rsidRPr="0080744B" w:rsidRDefault="00CA4690" w:rsidP="0076487B">
            <w:pPr>
              <w:spacing w:line="240" w:lineRule="auto"/>
              <w:rPr>
                <w:rFonts w:ascii="Times New Roman" w:eastAsia="Arial Unicode MS" w:hAnsi="Times New Roman"/>
                <w:b/>
                <w:sz w:val="20"/>
                <w:szCs w:val="20"/>
              </w:rPr>
            </w:pPr>
          </w:p>
        </w:tc>
      </w:tr>
      <w:tr w:rsidR="00CA4690" w:rsidRPr="0080744B" w:rsidTr="0076487B">
        <w:trPr>
          <w:trHeight w:hRule="exact" w:val="506"/>
        </w:trPr>
        <w:tc>
          <w:tcPr>
            <w:tcW w:w="1265" w:type="dxa"/>
            <w:shd w:val="clear" w:color="auto" w:fill="DEEAF6"/>
            <w:hideMark/>
          </w:tcPr>
          <w:p w:rsidR="00CA4690" w:rsidRPr="0080744B" w:rsidRDefault="00CA4690" w:rsidP="0076487B">
            <w:pPr>
              <w:spacing w:line="240" w:lineRule="auto"/>
              <w:jc w:val="both"/>
              <w:rPr>
                <w:rFonts w:ascii="Times New Roman" w:hAnsi="Times New Roman"/>
                <w:b/>
                <w:bCs/>
                <w:sz w:val="20"/>
                <w:szCs w:val="20"/>
              </w:rPr>
            </w:pPr>
            <w:r w:rsidRPr="0080744B">
              <w:rPr>
                <w:rFonts w:ascii="Times New Roman" w:eastAsia="Times New Roman" w:hAnsi="Times New Roman"/>
                <w:bCs/>
                <w:sz w:val="20"/>
                <w:szCs w:val="20"/>
              </w:rPr>
              <w:t>Alan Çalışması</w:t>
            </w:r>
          </w:p>
        </w:tc>
        <w:tc>
          <w:tcPr>
            <w:tcW w:w="753" w:type="dxa"/>
            <w:shd w:val="clear" w:color="auto" w:fill="DEEAF6"/>
            <w:vAlign w:val="center"/>
          </w:tcPr>
          <w:p w:rsidR="00CA4690" w:rsidRPr="0080744B" w:rsidRDefault="00CA4690" w:rsidP="0076487B">
            <w:pPr>
              <w:spacing w:line="240" w:lineRule="auto"/>
              <w:rPr>
                <w:rFonts w:ascii="Times New Roman" w:hAnsi="Times New Roman"/>
                <w:b/>
                <w:sz w:val="20"/>
                <w:szCs w:val="20"/>
              </w:rPr>
            </w:pPr>
          </w:p>
        </w:tc>
        <w:tc>
          <w:tcPr>
            <w:tcW w:w="789" w:type="dxa"/>
            <w:shd w:val="clear" w:color="auto" w:fill="DEEAF6"/>
            <w:vAlign w:val="center"/>
          </w:tcPr>
          <w:p w:rsidR="00CA4690" w:rsidRPr="0080744B" w:rsidRDefault="00CA4690" w:rsidP="0076487B">
            <w:pPr>
              <w:spacing w:line="240" w:lineRule="auto"/>
              <w:rPr>
                <w:rFonts w:ascii="Times New Roman" w:hAnsi="Times New Roman"/>
                <w:b/>
                <w:sz w:val="20"/>
                <w:szCs w:val="20"/>
              </w:rPr>
            </w:pPr>
          </w:p>
        </w:tc>
        <w:tc>
          <w:tcPr>
            <w:tcW w:w="990" w:type="dxa"/>
            <w:shd w:val="clear" w:color="auto" w:fill="DEEAF6"/>
            <w:vAlign w:val="center"/>
          </w:tcPr>
          <w:p w:rsidR="00CA4690" w:rsidRPr="0080744B" w:rsidRDefault="00CA4690" w:rsidP="0076487B">
            <w:pPr>
              <w:spacing w:line="240" w:lineRule="auto"/>
              <w:rPr>
                <w:rFonts w:ascii="Times New Roman" w:hAnsi="Times New Roman"/>
                <w:b/>
                <w:sz w:val="20"/>
                <w:szCs w:val="20"/>
              </w:rPr>
            </w:pPr>
          </w:p>
        </w:tc>
        <w:tc>
          <w:tcPr>
            <w:tcW w:w="1053" w:type="dxa"/>
            <w:shd w:val="clear" w:color="auto" w:fill="DEEAF6"/>
            <w:vAlign w:val="center"/>
          </w:tcPr>
          <w:p w:rsidR="00CA4690" w:rsidRPr="0080744B" w:rsidRDefault="00CA4690" w:rsidP="0076487B">
            <w:pPr>
              <w:spacing w:line="240" w:lineRule="auto"/>
              <w:rPr>
                <w:rFonts w:ascii="Times New Roman" w:hAnsi="Times New Roman"/>
                <w:b/>
                <w:sz w:val="20"/>
                <w:szCs w:val="20"/>
              </w:rPr>
            </w:pPr>
          </w:p>
        </w:tc>
        <w:tc>
          <w:tcPr>
            <w:tcW w:w="965" w:type="dxa"/>
            <w:shd w:val="clear" w:color="auto" w:fill="DEEAF6"/>
            <w:vAlign w:val="center"/>
          </w:tcPr>
          <w:p w:rsidR="00CA4690" w:rsidRPr="0080744B" w:rsidRDefault="00CA4690" w:rsidP="0076487B">
            <w:pPr>
              <w:spacing w:line="240" w:lineRule="auto"/>
              <w:rPr>
                <w:rFonts w:ascii="Times New Roman" w:hAnsi="Times New Roman"/>
                <w:b/>
                <w:sz w:val="20"/>
                <w:szCs w:val="20"/>
              </w:rPr>
            </w:pPr>
          </w:p>
        </w:tc>
        <w:tc>
          <w:tcPr>
            <w:tcW w:w="715" w:type="dxa"/>
            <w:shd w:val="clear" w:color="auto" w:fill="DEEAF6"/>
            <w:vAlign w:val="center"/>
          </w:tcPr>
          <w:p w:rsidR="00CA4690" w:rsidRPr="0080744B" w:rsidRDefault="00CA4690" w:rsidP="0076487B">
            <w:pPr>
              <w:spacing w:line="240" w:lineRule="auto"/>
              <w:rPr>
                <w:rFonts w:ascii="Times New Roman" w:hAnsi="Times New Roman"/>
                <w:b/>
                <w:sz w:val="20"/>
                <w:szCs w:val="20"/>
              </w:rPr>
            </w:pPr>
          </w:p>
        </w:tc>
        <w:tc>
          <w:tcPr>
            <w:tcW w:w="728" w:type="dxa"/>
            <w:shd w:val="clear" w:color="auto" w:fill="DEEAF6"/>
            <w:vAlign w:val="center"/>
          </w:tcPr>
          <w:p w:rsidR="00CA4690" w:rsidRPr="0080744B" w:rsidRDefault="00CA4690" w:rsidP="0076487B">
            <w:pPr>
              <w:spacing w:line="240" w:lineRule="auto"/>
              <w:rPr>
                <w:rFonts w:ascii="Times New Roman" w:hAnsi="Times New Roman"/>
                <w:b/>
                <w:sz w:val="20"/>
                <w:szCs w:val="20"/>
              </w:rPr>
            </w:pPr>
          </w:p>
        </w:tc>
        <w:tc>
          <w:tcPr>
            <w:tcW w:w="827" w:type="dxa"/>
            <w:shd w:val="clear" w:color="auto" w:fill="DEEAF6"/>
            <w:vAlign w:val="center"/>
          </w:tcPr>
          <w:p w:rsidR="00CA4690" w:rsidRPr="0080744B" w:rsidRDefault="00CA4690" w:rsidP="0076487B">
            <w:pPr>
              <w:spacing w:line="240" w:lineRule="auto"/>
              <w:rPr>
                <w:rFonts w:ascii="Times New Roman" w:hAnsi="Times New Roman"/>
                <w:b/>
                <w:sz w:val="20"/>
                <w:szCs w:val="20"/>
              </w:rPr>
            </w:pPr>
            <w:r>
              <w:rPr>
                <w:rFonts w:ascii="Times New Roman" w:hAnsi="Times New Roman"/>
                <w:b/>
                <w:sz w:val="20"/>
                <w:szCs w:val="20"/>
              </w:rPr>
              <w:t>X</w:t>
            </w:r>
          </w:p>
        </w:tc>
        <w:tc>
          <w:tcPr>
            <w:tcW w:w="827" w:type="dxa"/>
            <w:shd w:val="clear" w:color="auto" w:fill="DEEAF6"/>
            <w:vAlign w:val="center"/>
          </w:tcPr>
          <w:p w:rsidR="00CA4690" w:rsidRPr="0080744B" w:rsidRDefault="00CA4690" w:rsidP="0076487B">
            <w:pPr>
              <w:spacing w:line="240" w:lineRule="auto"/>
              <w:rPr>
                <w:rFonts w:ascii="Times New Roman" w:eastAsia="Arial Unicode MS" w:hAnsi="Times New Roman"/>
                <w:b/>
                <w:sz w:val="20"/>
                <w:szCs w:val="20"/>
              </w:rPr>
            </w:pPr>
            <w:r>
              <w:rPr>
                <w:rFonts w:ascii="Times New Roman" w:eastAsia="Arial Unicode MS" w:hAnsi="Times New Roman"/>
                <w:b/>
                <w:sz w:val="20"/>
                <w:szCs w:val="20"/>
              </w:rPr>
              <w:t>X</w:t>
            </w:r>
          </w:p>
        </w:tc>
        <w:tc>
          <w:tcPr>
            <w:tcW w:w="724" w:type="dxa"/>
            <w:shd w:val="clear" w:color="auto" w:fill="DEEAF6"/>
            <w:vAlign w:val="center"/>
          </w:tcPr>
          <w:p w:rsidR="00CA4690" w:rsidRPr="0080744B" w:rsidRDefault="00CA4690" w:rsidP="0076487B">
            <w:pPr>
              <w:spacing w:line="240" w:lineRule="auto"/>
              <w:rPr>
                <w:rFonts w:ascii="Times New Roman" w:eastAsia="Arial Unicode MS" w:hAnsi="Times New Roman"/>
                <w:b/>
                <w:sz w:val="20"/>
                <w:szCs w:val="20"/>
              </w:rPr>
            </w:pPr>
            <w:r>
              <w:rPr>
                <w:rFonts w:ascii="Times New Roman" w:eastAsia="Arial Unicode MS" w:hAnsi="Times New Roman"/>
                <w:b/>
                <w:sz w:val="20"/>
                <w:szCs w:val="20"/>
              </w:rPr>
              <w:t>X</w:t>
            </w:r>
          </w:p>
        </w:tc>
      </w:tr>
      <w:tr w:rsidR="00CA4690" w:rsidRPr="0080744B" w:rsidTr="0076487B">
        <w:trPr>
          <w:trHeight w:hRule="exact" w:val="771"/>
        </w:trPr>
        <w:tc>
          <w:tcPr>
            <w:tcW w:w="1265" w:type="dxa"/>
            <w:hideMark/>
          </w:tcPr>
          <w:p w:rsidR="00CA4690" w:rsidRPr="0080744B" w:rsidRDefault="00CA4690" w:rsidP="0076487B">
            <w:pPr>
              <w:spacing w:line="240" w:lineRule="auto"/>
              <w:jc w:val="both"/>
              <w:rPr>
                <w:rFonts w:ascii="Times New Roman" w:hAnsi="Times New Roman"/>
                <w:b/>
                <w:bCs/>
                <w:sz w:val="20"/>
                <w:szCs w:val="20"/>
              </w:rPr>
            </w:pPr>
            <w:r w:rsidRPr="0080744B">
              <w:rPr>
                <w:rFonts w:ascii="Times New Roman" w:eastAsia="Times New Roman" w:hAnsi="Times New Roman"/>
                <w:bCs/>
                <w:sz w:val="20"/>
                <w:szCs w:val="20"/>
              </w:rPr>
              <w:t>Verilerin Toplanması ve Analizi</w:t>
            </w:r>
          </w:p>
        </w:tc>
        <w:tc>
          <w:tcPr>
            <w:tcW w:w="753" w:type="dxa"/>
            <w:vAlign w:val="center"/>
          </w:tcPr>
          <w:p w:rsidR="00CA4690" w:rsidRPr="0080744B" w:rsidRDefault="00CA4690" w:rsidP="0076487B">
            <w:pPr>
              <w:spacing w:line="240" w:lineRule="auto"/>
              <w:rPr>
                <w:rFonts w:ascii="Times New Roman" w:eastAsia="Arial Unicode MS" w:hAnsi="Times New Roman"/>
                <w:b/>
                <w:sz w:val="20"/>
                <w:szCs w:val="20"/>
              </w:rPr>
            </w:pPr>
          </w:p>
        </w:tc>
        <w:tc>
          <w:tcPr>
            <w:tcW w:w="789" w:type="dxa"/>
            <w:vAlign w:val="center"/>
          </w:tcPr>
          <w:p w:rsidR="00CA4690" w:rsidRPr="0080744B" w:rsidRDefault="00CA4690" w:rsidP="0076487B">
            <w:pPr>
              <w:spacing w:line="240" w:lineRule="auto"/>
              <w:rPr>
                <w:rFonts w:ascii="Times New Roman" w:eastAsia="Arial Unicode MS" w:hAnsi="Times New Roman"/>
                <w:b/>
                <w:sz w:val="20"/>
                <w:szCs w:val="20"/>
              </w:rPr>
            </w:pPr>
          </w:p>
        </w:tc>
        <w:tc>
          <w:tcPr>
            <w:tcW w:w="990" w:type="dxa"/>
            <w:vAlign w:val="center"/>
          </w:tcPr>
          <w:p w:rsidR="00CA4690" w:rsidRPr="0080744B" w:rsidRDefault="00CA4690" w:rsidP="0076487B">
            <w:pPr>
              <w:spacing w:line="240" w:lineRule="auto"/>
              <w:rPr>
                <w:rFonts w:ascii="Times New Roman" w:eastAsia="Arial Unicode MS" w:hAnsi="Times New Roman"/>
                <w:b/>
                <w:sz w:val="20"/>
                <w:szCs w:val="20"/>
              </w:rPr>
            </w:pPr>
          </w:p>
        </w:tc>
        <w:tc>
          <w:tcPr>
            <w:tcW w:w="1053" w:type="dxa"/>
            <w:vAlign w:val="center"/>
          </w:tcPr>
          <w:p w:rsidR="00CA4690" w:rsidRPr="0080744B" w:rsidRDefault="00CA4690" w:rsidP="0076487B">
            <w:pPr>
              <w:spacing w:line="240" w:lineRule="auto"/>
              <w:rPr>
                <w:rFonts w:ascii="Times New Roman" w:hAnsi="Times New Roman"/>
                <w:b/>
                <w:sz w:val="20"/>
                <w:szCs w:val="20"/>
              </w:rPr>
            </w:pPr>
          </w:p>
        </w:tc>
        <w:tc>
          <w:tcPr>
            <w:tcW w:w="965" w:type="dxa"/>
            <w:vAlign w:val="center"/>
          </w:tcPr>
          <w:p w:rsidR="00CA4690" w:rsidRPr="0080744B" w:rsidRDefault="00CA4690" w:rsidP="0076487B">
            <w:pPr>
              <w:spacing w:line="240" w:lineRule="auto"/>
              <w:rPr>
                <w:rFonts w:ascii="Times New Roman" w:eastAsia="Arial Unicode MS" w:hAnsi="Times New Roman"/>
                <w:b/>
                <w:sz w:val="20"/>
                <w:szCs w:val="20"/>
              </w:rPr>
            </w:pPr>
          </w:p>
        </w:tc>
        <w:tc>
          <w:tcPr>
            <w:tcW w:w="715" w:type="dxa"/>
            <w:vAlign w:val="center"/>
          </w:tcPr>
          <w:p w:rsidR="00CA4690" w:rsidRPr="0080744B" w:rsidRDefault="00CA4690" w:rsidP="0076487B">
            <w:pPr>
              <w:spacing w:line="240" w:lineRule="auto"/>
              <w:rPr>
                <w:rFonts w:ascii="Times New Roman" w:hAnsi="Times New Roman"/>
                <w:b/>
                <w:sz w:val="20"/>
                <w:szCs w:val="20"/>
              </w:rPr>
            </w:pPr>
          </w:p>
        </w:tc>
        <w:tc>
          <w:tcPr>
            <w:tcW w:w="728" w:type="dxa"/>
            <w:vAlign w:val="center"/>
          </w:tcPr>
          <w:p w:rsidR="00CA4690" w:rsidRPr="0080744B" w:rsidRDefault="00CA4690" w:rsidP="0076487B">
            <w:pPr>
              <w:spacing w:line="240" w:lineRule="auto"/>
              <w:rPr>
                <w:rFonts w:ascii="Times New Roman" w:hAnsi="Times New Roman"/>
                <w:b/>
                <w:sz w:val="20"/>
                <w:szCs w:val="20"/>
              </w:rPr>
            </w:pPr>
          </w:p>
        </w:tc>
        <w:tc>
          <w:tcPr>
            <w:tcW w:w="827" w:type="dxa"/>
            <w:vAlign w:val="center"/>
          </w:tcPr>
          <w:p w:rsidR="00CA4690" w:rsidRPr="0080744B" w:rsidRDefault="00CA4690" w:rsidP="0076487B">
            <w:pPr>
              <w:spacing w:line="240" w:lineRule="auto"/>
              <w:rPr>
                <w:rFonts w:ascii="Times New Roman" w:hAnsi="Times New Roman"/>
                <w:b/>
                <w:sz w:val="20"/>
                <w:szCs w:val="20"/>
              </w:rPr>
            </w:pPr>
          </w:p>
        </w:tc>
        <w:tc>
          <w:tcPr>
            <w:tcW w:w="827" w:type="dxa"/>
            <w:vAlign w:val="center"/>
          </w:tcPr>
          <w:p w:rsidR="00CA4690" w:rsidRPr="0080744B" w:rsidRDefault="00CA4690" w:rsidP="0076487B">
            <w:pPr>
              <w:spacing w:line="240" w:lineRule="auto"/>
              <w:rPr>
                <w:rFonts w:ascii="Times New Roman" w:hAnsi="Times New Roman"/>
                <w:b/>
                <w:sz w:val="20"/>
                <w:szCs w:val="20"/>
              </w:rPr>
            </w:pPr>
          </w:p>
        </w:tc>
        <w:tc>
          <w:tcPr>
            <w:tcW w:w="724" w:type="dxa"/>
            <w:vAlign w:val="center"/>
          </w:tcPr>
          <w:p w:rsidR="00CA4690" w:rsidRPr="0080744B" w:rsidRDefault="00CA4690" w:rsidP="0076487B">
            <w:pPr>
              <w:spacing w:line="240" w:lineRule="auto"/>
              <w:rPr>
                <w:rFonts w:ascii="Times New Roman" w:eastAsia="Arial Unicode MS" w:hAnsi="Times New Roman"/>
                <w:b/>
                <w:sz w:val="20"/>
                <w:szCs w:val="20"/>
              </w:rPr>
            </w:pPr>
          </w:p>
        </w:tc>
      </w:tr>
      <w:tr w:rsidR="00CA4690" w:rsidRPr="0080744B" w:rsidTr="0076487B">
        <w:trPr>
          <w:trHeight w:hRule="exact" w:val="810"/>
        </w:trPr>
        <w:tc>
          <w:tcPr>
            <w:tcW w:w="1265" w:type="dxa"/>
            <w:shd w:val="clear" w:color="auto" w:fill="DEEAF6"/>
            <w:hideMark/>
          </w:tcPr>
          <w:p w:rsidR="00CA4690" w:rsidRPr="0080744B" w:rsidRDefault="00CA4690" w:rsidP="0076487B">
            <w:pPr>
              <w:spacing w:line="240" w:lineRule="auto"/>
              <w:jc w:val="both"/>
              <w:rPr>
                <w:rFonts w:ascii="Times New Roman" w:hAnsi="Times New Roman"/>
                <w:b/>
                <w:bCs/>
                <w:sz w:val="20"/>
                <w:szCs w:val="20"/>
              </w:rPr>
            </w:pPr>
            <w:r w:rsidRPr="0080744B">
              <w:rPr>
                <w:rFonts w:ascii="Times New Roman" w:eastAsia="Times New Roman" w:hAnsi="Times New Roman"/>
                <w:bCs/>
                <w:sz w:val="20"/>
                <w:szCs w:val="20"/>
              </w:rPr>
              <w:t>Proje Raporu Yazımı</w:t>
            </w:r>
          </w:p>
        </w:tc>
        <w:tc>
          <w:tcPr>
            <w:tcW w:w="753" w:type="dxa"/>
            <w:shd w:val="clear" w:color="auto" w:fill="DEEAF6"/>
            <w:vAlign w:val="center"/>
          </w:tcPr>
          <w:p w:rsidR="00CA4690" w:rsidRPr="0080744B" w:rsidRDefault="00CA4690" w:rsidP="0076487B">
            <w:pPr>
              <w:spacing w:line="240" w:lineRule="auto"/>
              <w:rPr>
                <w:rFonts w:ascii="Times New Roman" w:eastAsia="Arial Unicode MS" w:hAnsi="Times New Roman"/>
                <w:b/>
                <w:sz w:val="20"/>
                <w:szCs w:val="20"/>
              </w:rPr>
            </w:pPr>
          </w:p>
        </w:tc>
        <w:tc>
          <w:tcPr>
            <w:tcW w:w="789" w:type="dxa"/>
            <w:shd w:val="clear" w:color="auto" w:fill="DEEAF6"/>
            <w:vAlign w:val="center"/>
          </w:tcPr>
          <w:p w:rsidR="00CA4690" w:rsidRPr="0080744B" w:rsidRDefault="00CA4690" w:rsidP="0076487B">
            <w:pPr>
              <w:spacing w:line="240" w:lineRule="auto"/>
              <w:rPr>
                <w:rFonts w:ascii="Times New Roman" w:eastAsia="Arial Unicode MS" w:hAnsi="Times New Roman"/>
                <w:b/>
                <w:sz w:val="20"/>
                <w:szCs w:val="20"/>
              </w:rPr>
            </w:pPr>
          </w:p>
        </w:tc>
        <w:tc>
          <w:tcPr>
            <w:tcW w:w="990" w:type="dxa"/>
            <w:shd w:val="clear" w:color="auto" w:fill="DEEAF6"/>
            <w:vAlign w:val="center"/>
          </w:tcPr>
          <w:p w:rsidR="00CA4690" w:rsidRPr="0080744B" w:rsidRDefault="00CA4690" w:rsidP="0076487B">
            <w:pPr>
              <w:spacing w:line="240" w:lineRule="auto"/>
              <w:rPr>
                <w:rFonts w:ascii="Times New Roman" w:eastAsia="Arial Unicode MS" w:hAnsi="Times New Roman"/>
                <w:b/>
                <w:sz w:val="20"/>
                <w:szCs w:val="20"/>
              </w:rPr>
            </w:pPr>
          </w:p>
        </w:tc>
        <w:tc>
          <w:tcPr>
            <w:tcW w:w="1053" w:type="dxa"/>
            <w:shd w:val="clear" w:color="auto" w:fill="DEEAF6"/>
            <w:vAlign w:val="center"/>
          </w:tcPr>
          <w:p w:rsidR="00CA4690" w:rsidRPr="0080744B" w:rsidRDefault="00CA4690" w:rsidP="0076487B">
            <w:pPr>
              <w:spacing w:line="240" w:lineRule="auto"/>
              <w:rPr>
                <w:rFonts w:ascii="Times New Roman" w:eastAsia="Arial Unicode MS" w:hAnsi="Times New Roman"/>
                <w:b/>
                <w:sz w:val="20"/>
                <w:szCs w:val="20"/>
              </w:rPr>
            </w:pPr>
          </w:p>
        </w:tc>
        <w:tc>
          <w:tcPr>
            <w:tcW w:w="965" w:type="dxa"/>
            <w:shd w:val="clear" w:color="auto" w:fill="DEEAF6"/>
            <w:vAlign w:val="center"/>
          </w:tcPr>
          <w:p w:rsidR="00CA4690" w:rsidRPr="0080744B" w:rsidRDefault="00CA4690" w:rsidP="0076487B">
            <w:pPr>
              <w:spacing w:line="240" w:lineRule="auto"/>
              <w:rPr>
                <w:rFonts w:ascii="Times New Roman" w:eastAsia="Arial Unicode MS" w:hAnsi="Times New Roman"/>
                <w:b/>
                <w:sz w:val="20"/>
                <w:szCs w:val="20"/>
              </w:rPr>
            </w:pPr>
          </w:p>
        </w:tc>
        <w:tc>
          <w:tcPr>
            <w:tcW w:w="715" w:type="dxa"/>
            <w:shd w:val="clear" w:color="auto" w:fill="DEEAF6"/>
            <w:vAlign w:val="center"/>
          </w:tcPr>
          <w:p w:rsidR="00CA4690" w:rsidRPr="0080744B" w:rsidRDefault="00CA4690" w:rsidP="0076487B">
            <w:pPr>
              <w:spacing w:line="240" w:lineRule="auto"/>
              <w:rPr>
                <w:rFonts w:ascii="Times New Roman" w:eastAsia="Arial Unicode MS" w:hAnsi="Times New Roman"/>
                <w:b/>
                <w:sz w:val="20"/>
                <w:szCs w:val="20"/>
              </w:rPr>
            </w:pPr>
          </w:p>
        </w:tc>
        <w:tc>
          <w:tcPr>
            <w:tcW w:w="728" w:type="dxa"/>
            <w:shd w:val="clear" w:color="auto" w:fill="DEEAF6"/>
            <w:vAlign w:val="center"/>
          </w:tcPr>
          <w:p w:rsidR="00CA4690" w:rsidRPr="0080744B" w:rsidRDefault="00CA4690" w:rsidP="0076487B">
            <w:pPr>
              <w:spacing w:line="240" w:lineRule="auto"/>
              <w:rPr>
                <w:rFonts w:ascii="Times New Roman" w:eastAsia="Arial Unicode MS" w:hAnsi="Times New Roman"/>
                <w:b/>
                <w:sz w:val="20"/>
                <w:szCs w:val="20"/>
              </w:rPr>
            </w:pPr>
          </w:p>
        </w:tc>
        <w:tc>
          <w:tcPr>
            <w:tcW w:w="827" w:type="dxa"/>
            <w:shd w:val="clear" w:color="auto" w:fill="DEEAF6"/>
            <w:vAlign w:val="center"/>
          </w:tcPr>
          <w:p w:rsidR="00CA4690" w:rsidRPr="0080744B" w:rsidRDefault="00CA4690" w:rsidP="0076487B">
            <w:pPr>
              <w:spacing w:line="240" w:lineRule="auto"/>
              <w:rPr>
                <w:rFonts w:ascii="Times New Roman" w:eastAsia="Arial Unicode MS" w:hAnsi="Times New Roman"/>
                <w:b/>
                <w:sz w:val="20"/>
                <w:szCs w:val="20"/>
              </w:rPr>
            </w:pPr>
          </w:p>
        </w:tc>
        <w:tc>
          <w:tcPr>
            <w:tcW w:w="827" w:type="dxa"/>
            <w:shd w:val="clear" w:color="auto" w:fill="DEEAF6"/>
            <w:vAlign w:val="center"/>
          </w:tcPr>
          <w:p w:rsidR="00CA4690" w:rsidRPr="0080744B" w:rsidRDefault="00CA4690" w:rsidP="0076487B">
            <w:pPr>
              <w:spacing w:line="240" w:lineRule="auto"/>
              <w:rPr>
                <w:rFonts w:ascii="Times New Roman" w:hAnsi="Times New Roman"/>
                <w:b/>
                <w:sz w:val="20"/>
                <w:szCs w:val="20"/>
              </w:rPr>
            </w:pPr>
            <w:r>
              <w:rPr>
                <w:rFonts w:ascii="Times New Roman" w:hAnsi="Times New Roman"/>
                <w:b/>
                <w:sz w:val="20"/>
                <w:szCs w:val="20"/>
              </w:rPr>
              <w:t>X</w:t>
            </w:r>
          </w:p>
        </w:tc>
        <w:tc>
          <w:tcPr>
            <w:tcW w:w="724" w:type="dxa"/>
            <w:shd w:val="clear" w:color="auto" w:fill="DEEAF6"/>
            <w:vAlign w:val="center"/>
          </w:tcPr>
          <w:p w:rsidR="00CA4690" w:rsidRPr="0080744B" w:rsidRDefault="00CA4690" w:rsidP="0076487B">
            <w:pPr>
              <w:spacing w:line="240" w:lineRule="auto"/>
              <w:rPr>
                <w:rFonts w:ascii="Times New Roman" w:hAnsi="Times New Roman"/>
                <w:b/>
                <w:sz w:val="20"/>
                <w:szCs w:val="20"/>
              </w:rPr>
            </w:pPr>
            <w:r>
              <w:rPr>
                <w:rFonts w:ascii="Times New Roman" w:hAnsi="Times New Roman"/>
                <w:b/>
                <w:sz w:val="20"/>
                <w:szCs w:val="20"/>
              </w:rPr>
              <w:t>X</w:t>
            </w:r>
          </w:p>
        </w:tc>
      </w:tr>
    </w:tbl>
    <w:p w:rsidR="00CA4690" w:rsidRPr="0080744B" w:rsidRDefault="00CA4690" w:rsidP="00CA4690">
      <w:pPr>
        <w:widowControl w:val="0"/>
        <w:autoSpaceDE w:val="0"/>
        <w:autoSpaceDN w:val="0"/>
        <w:adjustRightInd w:val="0"/>
        <w:spacing w:after="0" w:line="360" w:lineRule="auto"/>
        <w:jc w:val="both"/>
        <w:rPr>
          <w:rFonts w:ascii="Times New Roman" w:hAnsi="Times New Roman"/>
          <w:sz w:val="24"/>
          <w:szCs w:val="24"/>
        </w:rPr>
      </w:pPr>
    </w:p>
    <w:p w:rsidR="00CA4690" w:rsidRPr="0080744B" w:rsidRDefault="00CA4690" w:rsidP="00CA4690">
      <w:pPr>
        <w:widowControl w:val="0"/>
        <w:autoSpaceDE w:val="0"/>
        <w:autoSpaceDN w:val="0"/>
        <w:adjustRightInd w:val="0"/>
        <w:spacing w:after="0" w:line="360" w:lineRule="auto"/>
        <w:jc w:val="both"/>
        <w:rPr>
          <w:rFonts w:ascii="Times New Roman" w:hAnsi="Times New Roman"/>
          <w:b/>
          <w:bCs/>
          <w:sz w:val="24"/>
          <w:szCs w:val="24"/>
          <w:lang w:val="tr"/>
        </w:rPr>
      </w:pPr>
    </w:p>
    <w:p w:rsidR="00CA4690" w:rsidRPr="0080744B" w:rsidRDefault="00CA4690" w:rsidP="00CA4690">
      <w:pPr>
        <w:widowControl w:val="0"/>
        <w:autoSpaceDE w:val="0"/>
        <w:autoSpaceDN w:val="0"/>
        <w:adjustRightInd w:val="0"/>
        <w:spacing w:after="0" w:line="360" w:lineRule="auto"/>
        <w:ind w:firstLine="720"/>
        <w:jc w:val="both"/>
        <w:rPr>
          <w:rFonts w:ascii="Times New Roman" w:hAnsi="Times New Roman"/>
          <w:sz w:val="24"/>
          <w:szCs w:val="24"/>
          <w:lang w:val="tr"/>
        </w:rPr>
      </w:pPr>
    </w:p>
    <w:p w:rsidR="00CA4690" w:rsidRPr="0080744B" w:rsidRDefault="00CA4690" w:rsidP="00CA4690">
      <w:pPr>
        <w:widowControl w:val="0"/>
        <w:autoSpaceDE w:val="0"/>
        <w:autoSpaceDN w:val="0"/>
        <w:adjustRightInd w:val="0"/>
        <w:spacing w:after="0" w:line="360" w:lineRule="auto"/>
        <w:ind w:firstLine="720"/>
        <w:jc w:val="both"/>
        <w:rPr>
          <w:rFonts w:ascii="Times New Roman" w:hAnsi="Times New Roman"/>
          <w:sz w:val="24"/>
          <w:szCs w:val="24"/>
          <w:lang w:val="tr"/>
        </w:rPr>
      </w:pPr>
    </w:p>
    <w:p w:rsidR="00CA4690" w:rsidRPr="00B13224" w:rsidRDefault="00CA4690" w:rsidP="0058318F">
      <w:pPr>
        <w:spacing w:line="360" w:lineRule="auto"/>
        <w:ind w:firstLine="708"/>
        <w:jc w:val="both"/>
        <w:rPr>
          <w:rFonts w:ascii="Times New Roman" w:hAnsi="Times New Roman" w:cs="Times New Roman"/>
          <w:color w:val="374151"/>
          <w:sz w:val="24"/>
          <w:szCs w:val="24"/>
        </w:rPr>
      </w:pPr>
      <w:bookmarkStart w:id="0" w:name="_GoBack"/>
      <w:bookmarkEnd w:id="0"/>
    </w:p>
    <w:p w:rsidR="005D5179" w:rsidRPr="00B13224" w:rsidRDefault="005D5179" w:rsidP="00252FE6">
      <w:pPr>
        <w:spacing w:line="360" w:lineRule="auto"/>
        <w:jc w:val="both"/>
        <w:rPr>
          <w:rFonts w:ascii="Times New Roman" w:hAnsi="Times New Roman" w:cs="Times New Roman"/>
          <w:sz w:val="24"/>
          <w:szCs w:val="24"/>
        </w:rPr>
      </w:pPr>
      <w:r w:rsidRPr="00B13224">
        <w:rPr>
          <w:rFonts w:ascii="Times New Roman" w:hAnsi="Times New Roman" w:cs="Times New Roman"/>
          <w:b/>
          <w:sz w:val="24"/>
          <w:szCs w:val="24"/>
        </w:rPr>
        <w:lastRenderedPageBreak/>
        <w:t>BULGULAR</w:t>
      </w:r>
    </w:p>
    <w:p w:rsidR="005D5179" w:rsidRPr="00B13224" w:rsidRDefault="005D5179" w:rsidP="0058318F">
      <w:pPr>
        <w:spacing w:line="360" w:lineRule="auto"/>
        <w:ind w:firstLine="708"/>
        <w:jc w:val="both"/>
        <w:rPr>
          <w:rFonts w:ascii="Times New Roman" w:hAnsi="Times New Roman" w:cs="Times New Roman"/>
          <w:sz w:val="24"/>
          <w:szCs w:val="24"/>
        </w:rPr>
      </w:pPr>
      <w:r w:rsidRPr="00B13224">
        <w:rPr>
          <w:rFonts w:ascii="Times New Roman" w:hAnsi="Times New Roman" w:cs="Times New Roman"/>
          <w:sz w:val="24"/>
          <w:szCs w:val="24"/>
        </w:rPr>
        <w:t xml:space="preserve">Çalışmamız sonucunda görme engelli ve yakınları açısından bu hastalığın beraberinde oldukça zor bir sürecin getirdiği gözlenmiştir. Bu zorlu süreç kimi zaman fiziksel, ruhsal ve bedensel problemlere yol açmaktadır. Bu bakım faaliyetlerini yapmakla mükellef olan yakınlar sağlık problemleri yaşayabilmektedir. Sosyal hayatlarına yeteri kadar </w:t>
      </w:r>
      <w:r w:rsidR="007F019A" w:rsidRPr="00B13224">
        <w:rPr>
          <w:rFonts w:ascii="Times New Roman" w:hAnsi="Times New Roman" w:cs="Times New Roman"/>
          <w:sz w:val="24"/>
          <w:szCs w:val="24"/>
        </w:rPr>
        <w:t>zaman ayıramayan bir</w:t>
      </w:r>
      <w:r w:rsidRPr="00B13224">
        <w:rPr>
          <w:rFonts w:ascii="Times New Roman" w:hAnsi="Times New Roman" w:cs="Times New Roman"/>
          <w:sz w:val="24"/>
          <w:szCs w:val="24"/>
        </w:rPr>
        <w:t xml:space="preserve"> grup insanda psikolojik rahatsızlıklarda elbette görünebilmektedir</w:t>
      </w:r>
      <w:r w:rsidR="00FF4453">
        <w:rPr>
          <w:rFonts w:ascii="Times New Roman" w:hAnsi="Times New Roman" w:cs="Times New Roman"/>
          <w:sz w:val="24"/>
          <w:szCs w:val="24"/>
        </w:rPr>
        <w:t>. Yapılan bir diğer araştırma</w:t>
      </w:r>
      <w:r w:rsidRPr="00B13224">
        <w:rPr>
          <w:rFonts w:ascii="Times New Roman" w:hAnsi="Times New Roman" w:cs="Times New Roman"/>
          <w:sz w:val="24"/>
          <w:szCs w:val="24"/>
        </w:rPr>
        <w:t xml:space="preserve"> sonucunda böyle bir problemde ortaya çıkmıştır.</w:t>
      </w:r>
    </w:p>
    <w:p w:rsidR="005D5179" w:rsidRPr="00B13224" w:rsidRDefault="005D5179" w:rsidP="00252FE6">
      <w:pPr>
        <w:spacing w:line="360" w:lineRule="auto"/>
        <w:jc w:val="both"/>
        <w:rPr>
          <w:rFonts w:ascii="Times New Roman" w:hAnsi="Times New Roman" w:cs="Times New Roman"/>
          <w:sz w:val="24"/>
          <w:szCs w:val="24"/>
        </w:rPr>
      </w:pPr>
    </w:p>
    <w:p w:rsidR="005D5179" w:rsidRPr="00B13224" w:rsidRDefault="005D5179" w:rsidP="00252FE6">
      <w:pPr>
        <w:spacing w:line="360" w:lineRule="auto"/>
        <w:jc w:val="both"/>
        <w:rPr>
          <w:rFonts w:ascii="Times New Roman" w:hAnsi="Times New Roman" w:cs="Times New Roman"/>
          <w:b/>
          <w:sz w:val="24"/>
          <w:szCs w:val="24"/>
        </w:rPr>
      </w:pPr>
      <w:r w:rsidRPr="00B13224">
        <w:rPr>
          <w:rFonts w:ascii="Times New Roman" w:hAnsi="Times New Roman" w:cs="Times New Roman"/>
          <w:b/>
          <w:sz w:val="24"/>
          <w:szCs w:val="24"/>
        </w:rPr>
        <w:t>SONUÇ VE TARTIŞMA</w:t>
      </w:r>
    </w:p>
    <w:p w:rsidR="00D80668" w:rsidRDefault="005D5179" w:rsidP="00F5610B">
      <w:pPr>
        <w:spacing w:line="360" w:lineRule="auto"/>
        <w:ind w:firstLine="708"/>
        <w:jc w:val="both"/>
        <w:rPr>
          <w:rFonts w:ascii="Times New Roman" w:hAnsi="Times New Roman" w:cs="Times New Roman"/>
          <w:sz w:val="24"/>
          <w:szCs w:val="24"/>
        </w:rPr>
      </w:pPr>
      <w:r w:rsidRPr="00B13224">
        <w:rPr>
          <w:rFonts w:ascii="Times New Roman" w:hAnsi="Times New Roman" w:cs="Times New Roman"/>
          <w:sz w:val="24"/>
          <w:szCs w:val="24"/>
        </w:rPr>
        <w:t>Yapılan araştır</w:t>
      </w:r>
      <w:r w:rsidR="003804BD">
        <w:rPr>
          <w:rFonts w:ascii="Times New Roman" w:hAnsi="Times New Roman" w:cs="Times New Roman"/>
          <w:sz w:val="24"/>
          <w:szCs w:val="24"/>
        </w:rPr>
        <w:t xml:space="preserve">malar sonucunda </w:t>
      </w:r>
      <w:r w:rsidRPr="00B13224">
        <w:rPr>
          <w:rFonts w:ascii="Times New Roman" w:hAnsi="Times New Roman" w:cs="Times New Roman"/>
          <w:sz w:val="24"/>
          <w:szCs w:val="24"/>
        </w:rPr>
        <w:t xml:space="preserve">bu projenin geliştirilerek </w:t>
      </w:r>
      <w:r w:rsidR="00043161">
        <w:rPr>
          <w:rFonts w:ascii="Times New Roman" w:hAnsi="Times New Roman" w:cs="Times New Roman"/>
          <w:sz w:val="24"/>
          <w:szCs w:val="24"/>
        </w:rPr>
        <w:t>günlük</w:t>
      </w:r>
      <w:r w:rsidRPr="00B13224">
        <w:rPr>
          <w:rFonts w:ascii="Times New Roman" w:hAnsi="Times New Roman" w:cs="Times New Roman"/>
          <w:sz w:val="24"/>
          <w:szCs w:val="24"/>
        </w:rPr>
        <w:t xml:space="preserve"> hayatta kullanıldığı </w:t>
      </w:r>
      <w:proofErr w:type="gramStart"/>
      <w:r w:rsidRPr="00B13224">
        <w:rPr>
          <w:rFonts w:ascii="Times New Roman" w:hAnsi="Times New Roman" w:cs="Times New Roman"/>
          <w:sz w:val="24"/>
          <w:szCs w:val="24"/>
        </w:rPr>
        <w:t>taktirde</w:t>
      </w:r>
      <w:proofErr w:type="gramEnd"/>
      <w:r w:rsidR="0052348F">
        <w:rPr>
          <w:rFonts w:ascii="Times New Roman" w:hAnsi="Times New Roman" w:cs="Times New Roman"/>
          <w:sz w:val="24"/>
          <w:szCs w:val="24"/>
        </w:rPr>
        <w:t xml:space="preserve"> </w:t>
      </w:r>
      <w:r w:rsidR="003804BD">
        <w:rPr>
          <w:rFonts w:ascii="Times New Roman" w:hAnsi="Times New Roman" w:cs="Times New Roman"/>
          <w:sz w:val="24"/>
          <w:szCs w:val="24"/>
        </w:rPr>
        <w:t xml:space="preserve">görme engelli bireylerin günlük yaşamlarına </w:t>
      </w:r>
      <w:r w:rsidRPr="00B13224">
        <w:rPr>
          <w:rFonts w:ascii="Times New Roman" w:hAnsi="Times New Roman" w:cs="Times New Roman"/>
          <w:sz w:val="24"/>
          <w:szCs w:val="24"/>
        </w:rPr>
        <w:t>büyük bir katkısı olacağı fikrindeyiz. Hasta yakınının da yükünü azda olsa azaltabileceğini düşünüyoruz. Buda ber</w:t>
      </w:r>
      <w:r w:rsidR="00F42E0D">
        <w:rPr>
          <w:rFonts w:ascii="Times New Roman" w:hAnsi="Times New Roman" w:cs="Times New Roman"/>
          <w:sz w:val="24"/>
          <w:szCs w:val="24"/>
        </w:rPr>
        <w:t>a</w:t>
      </w:r>
      <w:r w:rsidRPr="00B13224">
        <w:rPr>
          <w:rFonts w:ascii="Times New Roman" w:hAnsi="Times New Roman" w:cs="Times New Roman"/>
          <w:sz w:val="24"/>
          <w:szCs w:val="24"/>
        </w:rPr>
        <w:t>berinde daha az sağlık problemi yaşanması demektir. Yani projemizin hastaya, hasta yakınına ve bir taraftan da to</w:t>
      </w:r>
      <w:r w:rsidR="00F42E0D">
        <w:rPr>
          <w:rFonts w:ascii="Times New Roman" w:hAnsi="Times New Roman" w:cs="Times New Roman"/>
          <w:sz w:val="24"/>
          <w:szCs w:val="24"/>
        </w:rPr>
        <w:t xml:space="preserve">pluma </w:t>
      </w:r>
      <w:r w:rsidRPr="00B13224">
        <w:rPr>
          <w:rFonts w:ascii="Times New Roman" w:hAnsi="Times New Roman" w:cs="Times New Roman"/>
          <w:sz w:val="24"/>
          <w:szCs w:val="24"/>
        </w:rPr>
        <w:t>olumlu katkıları olmuştur. Projemizin geçmesi durumunda eldivenimize yeni fonksiyonlar eklenebileceği kanısına vardık.</w:t>
      </w:r>
    </w:p>
    <w:p w:rsidR="00CA4690" w:rsidRDefault="00CA4690" w:rsidP="00CA4690">
      <w:pPr>
        <w:spacing w:line="360" w:lineRule="auto"/>
        <w:jc w:val="both"/>
        <w:rPr>
          <w:rFonts w:ascii="Times New Roman" w:hAnsi="Times New Roman" w:cs="Times New Roman"/>
          <w:b/>
          <w:sz w:val="24"/>
          <w:szCs w:val="24"/>
        </w:rPr>
      </w:pPr>
      <w:r>
        <w:rPr>
          <w:rFonts w:ascii="Times New Roman" w:hAnsi="Times New Roman" w:cs="Times New Roman"/>
          <w:b/>
          <w:sz w:val="24"/>
          <w:szCs w:val="24"/>
        </w:rPr>
        <w:t>KAYNAKLAR</w:t>
      </w:r>
    </w:p>
    <w:p w:rsidR="00CA4690" w:rsidRDefault="00CA4690" w:rsidP="00CA4690">
      <w:pPr>
        <w:pStyle w:val="Kaynaka"/>
        <w:rPr>
          <w:noProof/>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BIBLIOGRAPHY  \l 1055 </w:instrText>
      </w:r>
      <w:r>
        <w:rPr>
          <w:rFonts w:ascii="Times New Roman" w:hAnsi="Times New Roman" w:cs="Times New Roman"/>
          <w:b/>
          <w:sz w:val="24"/>
          <w:szCs w:val="24"/>
        </w:rPr>
        <w:fldChar w:fldCharType="separate"/>
      </w:r>
      <w:r>
        <w:rPr>
          <w:noProof/>
        </w:rPr>
        <w:t xml:space="preserve">Arslan, Y., Şahin, H., Gülnar, U., &amp; Şahbudak, M. (2014). Görme Engellilerin Toplumsal Hayatta Yasadıkları Zorluklar (Batman Merkez Örnegi). </w:t>
      </w:r>
      <w:r>
        <w:rPr>
          <w:i/>
          <w:iCs/>
          <w:noProof/>
        </w:rPr>
        <w:t>Yaşam Bilimleri Dergisi;</w:t>
      </w:r>
      <w:r>
        <w:rPr>
          <w:noProof/>
        </w:rPr>
        <w:t>, 1-14.</w:t>
      </w:r>
    </w:p>
    <w:p w:rsidR="00CA4690" w:rsidRDefault="00CA4690" w:rsidP="00CA4690">
      <w:pPr>
        <w:pStyle w:val="Kaynaka"/>
        <w:rPr>
          <w:noProof/>
        </w:rPr>
      </w:pPr>
      <w:r>
        <w:rPr>
          <w:noProof/>
        </w:rPr>
        <w:t xml:space="preserve">Avcı, İ., &amp; Yıldırım, M. (2021). Görme Engelli Bireyler İçin Derin Öğrenme Tabanlı Nesne Tanıma Modeli. </w:t>
      </w:r>
      <w:r>
        <w:rPr>
          <w:i/>
          <w:iCs/>
          <w:noProof/>
        </w:rPr>
        <w:t>Avrupa Bilim ve Teknoloji Dergisi</w:t>
      </w:r>
      <w:r>
        <w:rPr>
          <w:noProof/>
        </w:rPr>
        <w:t>, 220-227.</w:t>
      </w:r>
    </w:p>
    <w:p w:rsidR="00CA4690" w:rsidRDefault="00CA4690" w:rsidP="00CA4690">
      <w:pPr>
        <w:pStyle w:val="Kaynaka"/>
        <w:rPr>
          <w:noProof/>
        </w:rPr>
      </w:pPr>
      <w:r>
        <w:rPr>
          <w:noProof/>
        </w:rPr>
        <w:t xml:space="preserve">Dostol, S., &amp; Güller, E. (2021). ALIŞVERİŞ MERKEZLERİNDEKİ TASARIMIN GÖRME ENGELLİLER İÇİN UYGUNLUĞU: İZMİR EGE PERLA ALIŞVERİŞ MERKEZİ ÖRNEĞİ. </w:t>
      </w:r>
      <w:r>
        <w:rPr>
          <w:i/>
          <w:iCs/>
          <w:noProof/>
        </w:rPr>
        <w:t>UFKUN ÖTESİ BİLİM DERGİSİ</w:t>
      </w:r>
      <w:r>
        <w:rPr>
          <w:noProof/>
        </w:rPr>
        <w:t>, 68-84.</w:t>
      </w:r>
    </w:p>
    <w:p w:rsidR="00CA4690" w:rsidRDefault="00CA4690" w:rsidP="00CA4690">
      <w:pPr>
        <w:pStyle w:val="Kaynaka"/>
        <w:rPr>
          <w:noProof/>
        </w:rPr>
      </w:pPr>
      <w:r>
        <w:rPr>
          <w:noProof/>
        </w:rPr>
        <w:t xml:space="preserve">Erdoğan, E., &amp; Saraçoğlu, Ö. (2017, Kasım 2-4). Detection and Computer Aided Auditory Production of Surface Color Content. </w:t>
      </w:r>
      <w:r>
        <w:rPr>
          <w:i/>
          <w:iCs/>
          <w:noProof/>
        </w:rPr>
        <w:t>Yüzey Renk Bilgisinin Belirlenerek Bilgisayar Destekli İşitsel olarak Üretilmesi</w:t>
      </w:r>
      <w:r>
        <w:rPr>
          <w:noProof/>
        </w:rPr>
        <w:t>. Tokat, Türkiye.</w:t>
      </w:r>
    </w:p>
    <w:p w:rsidR="00CA4690" w:rsidRDefault="00CA4690" w:rsidP="00CA4690">
      <w:pPr>
        <w:pStyle w:val="Kaynaka"/>
        <w:ind w:left="720" w:hanging="720"/>
        <w:rPr>
          <w:noProof/>
        </w:rPr>
      </w:pPr>
      <w:r>
        <w:rPr>
          <w:noProof/>
        </w:rPr>
        <w:t xml:space="preserve">KALAÇ, M., &amp; TECİM, V. (2021). </w:t>
      </w:r>
      <w:r>
        <w:rPr>
          <w:i/>
          <w:iCs/>
          <w:noProof/>
        </w:rPr>
        <w:t>ENGELSİZ BİLİŞİM.</w:t>
      </w:r>
      <w:r>
        <w:rPr>
          <w:noProof/>
        </w:rPr>
        <w:t xml:space="preserve"> İstanbul: Kriter Yayınevi.</w:t>
      </w:r>
    </w:p>
    <w:p w:rsidR="00CA4690" w:rsidRDefault="00CA4690" w:rsidP="00CA4690">
      <w:pPr>
        <w:pStyle w:val="Kaynaka"/>
        <w:rPr>
          <w:noProof/>
        </w:rPr>
      </w:pPr>
      <w:r>
        <w:rPr>
          <w:noProof/>
        </w:rPr>
        <w:t xml:space="preserve">KHAN, S., NAZIR, S., &amp; KHAN, H. (2021). Analysis of Navigation Assistants for Blind and Visually Impaired People:A Systematic Review. </w:t>
      </w:r>
      <w:r>
        <w:rPr>
          <w:i/>
          <w:iCs/>
          <w:noProof/>
        </w:rPr>
        <w:t>Digital Object Identifier</w:t>
      </w:r>
      <w:r>
        <w:rPr>
          <w:noProof/>
        </w:rPr>
        <w:t>, 26712-26734.</w:t>
      </w:r>
    </w:p>
    <w:p w:rsidR="00CA4690" w:rsidRDefault="00CA4690" w:rsidP="00CA4690">
      <w:pPr>
        <w:pStyle w:val="Kaynaka"/>
        <w:rPr>
          <w:noProof/>
        </w:rPr>
      </w:pPr>
      <w:r>
        <w:rPr>
          <w:noProof/>
        </w:rPr>
        <w:t xml:space="preserve">Koç, C. (2021). GÖRME ENGELLİLER İÇİN HİSSEDİLEBİLİR YÜZEY UYGULAMALARI:DİYARBAKIR ÖRNEĞİ. </w:t>
      </w:r>
      <w:r>
        <w:rPr>
          <w:i/>
          <w:iCs/>
          <w:noProof/>
        </w:rPr>
        <w:t>UFKUN ÖTESİ BİLİM DERGİSİ</w:t>
      </w:r>
      <w:r>
        <w:rPr>
          <w:noProof/>
        </w:rPr>
        <w:t>, 125-157.</w:t>
      </w:r>
    </w:p>
    <w:p w:rsidR="00CA4690" w:rsidRDefault="00CA4690" w:rsidP="00CA4690">
      <w:pPr>
        <w:pStyle w:val="Kaynaka"/>
        <w:rPr>
          <w:noProof/>
        </w:rPr>
      </w:pPr>
      <w:r>
        <w:rPr>
          <w:noProof/>
        </w:rPr>
        <w:lastRenderedPageBreak/>
        <w:t>Mermer, Ü. (2020, Şubat). DEVLET HASTANELERİ POLİKLİNİKLERİ VE YAKIN ÇEVRELERİNİN GÖRME ENGELLİ BİREYLER İÇİN ERİŞİLEBİLİRLİK, ULAŞILABİLİRLİK VE KULLANILABİLİRLİK KAPSAMINDA İNCELENMESİ. Türkiye.</w:t>
      </w:r>
    </w:p>
    <w:p w:rsidR="00CA4690" w:rsidRDefault="00CA4690" w:rsidP="00CA4690">
      <w:pPr>
        <w:pStyle w:val="Kaynaka"/>
        <w:rPr>
          <w:noProof/>
        </w:rPr>
      </w:pPr>
      <w:r>
        <w:rPr>
          <w:noProof/>
        </w:rPr>
        <w:t xml:space="preserve">ÖZSAN, M., &amp; HASRET, F. (2017). GÖRME ENGELLİ BİREYLERİN GÜNLÜK YAŞAMINI KOLAYLAŞTIRMAK ADINA BİR ÖNERME: BRAİLLE ALFABELİ GİYSİLER. </w:t>
      </w:r>
      <w:r>
        <w:rPr>
          <w:i/>
          <w:iCs/>
          <w:noProof/>
        </w:rPr>
        <w:t>Mühendislik Bilimleri ve Tasarım Dergisi</w:t>
      </w:r>
      <w:r>
        <w:rPr>
          <w:noProof/>
        </w:rPr>
        <w:t>, 89-94.</w:t>
      </w:r>
    </w:p>
    <w:p w:rsidR="00CA4690" w:rsidRPr="00B13224" w:rsidRDefault="00CA4690" w:rsidP="00CA4690">
      <w:pPr>
        <w:spacing w:line="360" w:lineRule="auto"/>
        <w:jc w:val="both"/>
        <w:rPr>
          <w:rFonts w:ascii="Times New Roman" w:hAnsi="Times New Roman" w:cs="Times New Roman"/>
          <w:b/>
          <w:sz w:val="24"/>
          <w:szCs w:val="24"/>
        </w:rPr>
      </w:pPr>
      <w:r>
        <w:rPr>
          <w:rFonts w:ascii="Times New Roman" w:hAnsi="Times New Roman" w:cs="Times New Roman"/>
          <w:b/>
          <w:sz w:val="24"/>
          <w:szCs w:val="24"/>
        </w:rPr>
        <w:fldChar w:fldCharType="end"/>
      </w:r>
    </w:p>
    <w:p w:rsidR="00CA4690" w:rsidRDefault="00CA4690" w:rsidP="00F5610B">
      <w:pPr>
        <w:spacing w:line="360" w:lineRule="auto"/>
        <w:ind w:firstLine="708"/>
        <w:jc w:val="both"/>
        <w:rPr>
          <w:rFonts w:ascii="Times New Roman" w:hAnsi="Times New Roman" w:cs="Times New Roman"/>
          <w:sz w:val="24"/>
          <w:szCs w:val="24"/>
        </w:rPr>
      </w:pPr>
    </w:p>
    <w:p w:rsidR="00CA4690" w:rsidRPr="00B13224" w:rsidRDefault="00CA4690" w:rsidP="00F5610B">
      <w:pPr>
        <w:spacing w:line="360" w:lineRule="auto"/>
        <w:ind w:firstLine="708"/>
        <w:jc w:val="both"/>
        <w:rPr>
          <w:rFonts w:ascii="Times New Roman" w:hAnsi="Times New Roman" w:cs="Times New Roman"/>
          <w:sz w:val="24"/>
          <w:szCs w:val="24"/>
        </w:rPr>
      </w:pPr>
    </w:p>
    <w:sectPr w:rsidR="00CA4690" w:rsidRPr="00B132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ourier New">
    <w:panose1 w:val="02070309020205020404"/>
    <w:charset w:val="A2"/>
    <w:family w:val="modern"/>
    <w:pitch w:val="fixed"/>
    <w:sig w:usb0="E0002EFF" w:usb1="C0007843" w:usb2="00000009" w:usb3="00000000" w:csb0="000001FF" w:csb1="00000000"/>
  </w:font>
  <w:font w:name="TTE2t00">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1BA"/>
    <w:rsid w:val="00016D27"/>
    <w:rsid w:val="00041B6F"/>
    <w:rsid w:val="00043161"/>
    <w:rsid w:val="0008384C"/>
    <w:rsid w:val="000C4D0A"/>
    <w:rsid w:val="000F652E"/>
    <w:rsid w:val="00101CDD"/>
    <w:rsid w:val="001064CC"/>
    <w:rsid w:val="00122BAB"/>
    <w:rsid w:val="001366BF"/>
    <w:rsid w:val="00144458"/>
    <w:rsid w:val="00152FC2"/>
    <w:rsid w:val="00161D31"/>
    <w:rsid w:val="001A2A7B"/>
    <w:rsid w:val="00240CDC"/>
    <w:rsid w:val="00252FE6"/>
    <w:rsid w:val="002566B1"/>
    <w:rsid w:val="002606E1"/>
    <w:rsid w:val="00272215"/>
    <w:rsid w:val="002B59A1"/>
    <w:rsid w:val="002D16B0"/>
    <w:rsid w:val="002E45CA"/>
    <w:rsid w:val="0031476E"/>
    <w:rsid w:val="00332B69"/>
    <w:rsid w:val="00332E6D"/>
    <w:rsid w:val="00332E74"/>
    <w:rsid w:val="00350BEC"/>
    <w:rsid w:val="00351C93"/>
    <w:rsid w:val="003804BD"/>
    <w:rsid w:val="003924EF"/>
    <w:rsid w:val="003C1C4A"/>
    <w:rsid w:val="003D02EA"/>
    <w:rsid w:val="004011BA"/>
    <w:rsid w:val="00415B28"/>
    <w:rsid w:val="00450F06"/>
    <w:rsid w:val="00463438"/>
    <w:rsid w:val="004713D5"/>
    <w:rsid w:val="004920C9"/>
    <w:rsid w:val="004B307B"/>
    <w:rsid w:val="004C232C"/>
    <w:rsid w:val="004C592D"/>
    <w:rsid w:val="004E5B0D"/>
    <w:rsid w:val="004E74F6"/>
    <w:rsid w:val="00506BD9"/>
    <w:rsid w:val="0052348F"/>
    <w:rsid w:val="0054494B"/>
    <w:rsid w:val="00553D12"/>
    <w:rsid w:val="005626A7"/>
    <w:rsid w:val="0058318F"/>
    <w:rsid w:val="005A5408"/>
    <w:rsid w:val="005B1455"/>
    <w:rsid w:val="005D5179"/>
    <w:rsid w:val="005E7282"/>
    <w:rsid w:val="006123C7"/>
    <w:rsid w:val="00621AE9"/>
    <w:rsid w:val="0064225B"/>
    <w:rsid w:val="0064522A"/>
    <w:rsid w:val="00653C52"/>
    <w:rsid w:val="0066696A"/>
    <w:rsid w:val="0069282D"/>
    <w:rsid w:val="006D0C5D"/>
    <w:rsid w:val="00701889"/>
    <w:rsid w:val="0072217B"/>
    <w:rsid w:val="0077066C"/>
    <w:rsid w:val="00793AF9"/>
    <w:rsid w:val="007C1663"/>
    <w:rsid w:val="007D3E14"/>
    <w:rsid w:val="007D433B"/>
    <w:rsid w:val="007E5E38"/>
    <w:rsid w:val="007F019A"/>
    <w:rsid w:val="00800C6D"/>
    <w:rsid w:val="0080540A"/>
    <w:rsid w:val="00880BE9"/>
    <w:rsid w:val="00895376"/>
    <w:rsid w:val="008C0A95"/>
    <w:rsid w:val="008F5C27"/>
    <w:rsid w:val="008F6848"/>
    <w:rsid w:val="0095424F"/>
    <w:rsid w:val="0096498F"/>
    <w:rsid w:val="009C0D4C"/>
    <w:rsid w:val="009E0BAD"/>
    <w:rsid w:val="009E1D62"/>
    <w:rsid w:val="009E71B3"/>
    <w:rsid w:val="00A14E38"/>
    <w:rsid w:val="00A360A3"/>
    <w:rsid w:val="00A41678"/>
    <w:rsid w:val="00A60359"/>
    <w:rsid w:val="00A76FCE"/>
    <w:rsid w:val="00B058FB"/>
    <w:rsid w:val="00B13224"/>
    <w:rsid w:val="00B2016F"/>
    <w:rsid w:val="00B25317"/>
    <w:rsid w:val="00B3087A"/>
    <w:rsid w:val="00B35A79"/>
    <w:rsid w:val="00B60C5A"/>
    <w:rsid w:val="00B63B30"/>
    <w:rsid w:val="00B82D6B"/>
    <w:rsid w:val="00BA5976"/>
    <w:rsid w:val="00BB3F37"/>
    <w:rsid w:val="00BC15D0"/>
    <w:rsid w:val="00C1670A"/>
    <w:rsid w:val="00C47998"/>
    <w:rsid w:val="00C53526"/>
    <w:rsid w:val="00C6413D"/>
    <w:rsid w:val="00CA4690"/>
    <w:rsid w:val="00CA7BB6"/>
    <w:rsid w:val="00CE5225"/>
    <w:rsid w:val="00CF7D24"/>
    <w:rsid w:val="00D030EC"/>
    <w:rsid w:val="00D27A81"/>
    <w:rsid w:val="00D80668"/>
    <w:rsid w:val="00D829FE"/>
    <w:rsid w:val="00D85051"/>
    <w:rsid w:val="00DE7CFD"/>
    <w:rsid w:val="00E26D3F"/>
    <w:rsid w:val="00E43761"/>
    <w:rsid w:val="00E56D09"/>
    <w:rsid w:val="00E61F66"/>
    <w:rsid w:val="00E67260"/>
    <w:rsid w:val="00EB3E9C"/>
    <w:rsid w:val="00EE271D"/>
    <w:rsid w:val="00F2773C"/>
    <w:rsid w:val="00F3181B"/>
    <w:rsid w:val="00F42E0D"/>
    <w:rsid w:val="00F50AF8"/>
    <w:rsid w:val="00F53F9E"/>
    <w:rsid w:val="00F5610B"/>
    <w:rsid w:val="00F73742"/>
    <w:rsid w:val="00FF44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74EEC8-9CC3-4BA9-9214-33EEBEB5C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0C4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ntstyle01">
    <w:name w:val="fontstyle01"/>
    <w:basedOn w:val="VarsaylanParagrafYazTipi"/>
    <w:rsid w:val="0077066C"/>
    <w:rPr>
      <w:rFonts w:ascii="TimesNewRomanPSMT" w:hAnsi="TimesNewRomanPSMT" w:hint="default"/>
      <w:b w:val="0"/>
      <w:bCs w:val="0"/>
      <w:i w:val="0"/>
      <w:iCs w:val="0"/>
      <w:color w:val="000000"/>
      <w:sz w:val="22"/>
      <w:szCs w:val="22"/>
    </w:rPr>
  </w:style>
  <w:style w:type="character" w:customStyle="1" w:styleId="fontstyle21">
    <w:name w:val="fontstyle21"/>
    <w:basedOn w:val="VarsaylanParagrafYazTipi"/>
    <w:rsid w:val="00D85051"/>
    <w:rPr>
      <w:rFonts w:ascii="TimesNewRoman" w:hAnsi="TimesNewRoman" w:hint="default"/>
      <w:b w:val="0"/>
      <w:bCs w:val="0"/>
      <w:i w:val="0"/>
      <w:iCs w:val="0"/>
      <w:color w:val="000000"/>
      <w:sz w:val="20"/>
      <w:szCs w:val="20"/>
    </w:rPr>
  </w:style>
  <w:style w:type="character" w:customStyle="1" w:styleId="Balk1Char">
    <w:name w:val="Başlık 1 Char"/>
    <w:basedOn w:val="VarsaylanParagrafYazTipi"/>
    <w:link w:val="Balk1"/>
    <w:uiPriority w:val="9"/>
    <w:rsid w:val="000C4D0A"/>
    <w:rPr>
      <w:rFonts w:asciiTheme="majorHAnsi" w:eastAsiaTheme="majorEastAsia" w:hAnsiTheme="majorHAnsi" w:cstheme="majorBidi"/>
      <w:b/>
      <w:bCs/>
      <w:color w:val="365F91" w:themeColor="accent1" w:themeShade="BF"/>
      <w:sz w:val="28"/>
      <w:szCs w:val="28"/>
    </w:rPr>
  </w:style>
  <w:style w:type="character" w:styleId="Gl">
    <w:name w:val="Strong"/>
    <w:basedOn w:val="VarsaylanParagrafYazTipi"/>
    <w:uiPriority w:val="22"/>
    <w:qFormat/>
    <w:rsid w:val="001366BF"/>
    <w:rPr>
      <w:b/>
      <w:bCs/>
    </w:rPr>
  </w:style>
  <w:style w:type="paragraph" w:styleId="HTMLncedenBiimlendirilmi">
    <w:name w:val="HTML Preformatted"/>
    <w:basedOn w:val="Normal"/>
    <w:link w:val="HTMLncedenBiimlendirilmiChar"/>
    <w:uiPriority w:val="99"/>
    <w:unhideWhenUsed/>
    <w:rsid w:val="00E6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E61F66"/>
    <w:rPr>
      <w:rFonts w:ascii="Courier New" w:eastAsia="Times New Roman" w:hAnsi="Courier New" w:cs="Courier New"/>
      <w:sz w:val="20"/>
      <w:szCs w:val="20"/>
      <w:lang w:eastAsia="tr-TR"/>
    </w:rPr>
  </w:style>
  <w:style w:type="character" w:customStyle="1" w:styleId="y2iqfc">
    <w:name w:val="y2iqfc"/>
    <w:basedOn w:val="VarsaylanParagrafYazTipi"/>
    <w:rsid w:val="00E61F66"/>
  </w:style>
  <w:style w:type="character" w:customStyle="1" w:styleId="fontstyle11">
    <w:name w:val="fontstyle11"/>
    <w:basedOn w:val="VarsaylanParagrafYazTipi"/>
    <w:rsid w:val="00A76FCE"/>
    <w:rPr>
      <w:rFonts w:ascii="TTE2t00" w:hAnsi="TTE2t00" w:hint="default"/>
      <w:b w:val="0"/>
      <w:bCs w:val="0"/>
      <w:i w:val="0"/>
      <w:iCs w:val="0"/>
      <w:color w:val="000000"/>
      <w:sz w:val="24"/>
      <w:szCs w:val="24"/>
    </w:rPr>
  </w:style>
  <w:style w:type="paragraph" w:styleId="Kaynaka">
    <w:name w:val="Bibliography"/>
    <w:basedOn w:val="Normal"/>
    <w:next w:val="Normal"/>
    <w:uiPriority w:val="37"/>
    <w:unhideWhenUsed/>
    <w:rsid w:val="00CA4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67209">
      <w:bodyDiv w:val="1"/>
      <w:marLeft w:val="0"/>
      <w:marRight w:val="0"/>
      <w:marTop w:val="0"/>
      <w:marBottom w:val="0"/>
      <w:divBdr>
        <w:top w:val="none" w:sz="0" w:space="0" w:color="auto"/>
        <w:left w:val="none" w:sz="0" w:space="0" w:color="auto"/>
        <w:bottom w:val="none" w:sz="0" w:space="0" w:color="auto"/>
        <w:right w:val="none" w:sz="0" w:space="0" w:color="auto"/>
      </w:divBdr>
    </w:div>
    <w:div w:id="226720462">
      <w:bodyDiv w:val="1"/>
      <w:marLeft w:val="0"/>
      <w:marRight w:val="0"/>
      <w:marTop w:val="0"/>
      <w:marBottom w:val="0"/>
      <w:divBdr>
        <w:top w:val="none" w:sz="0" w:space="0" w:color="auto"/>
        <w:left w:val="none" w:sz="0" w:space="0" w:color="auto"/>
        <w:bottom w:val="none" w:sz="0" w:space="0" w:color="auto"/>
        <w:right w:val="none" w:sz="0" w:space="0" w:color="auto"/>
      </w:divBdr>
    </w:div>
    <w:div w:id="1258832048">
      <w:bodyDiv w:val="1"/>
      <w:marLeft w:val="0"/>
      <w:marRight w:val="0"/>
      <w:marTop w:val="0"/>
      <w:marBottom w:val="0"/>
      <w:divBdr>
        <w:top w:val="none" w:sz="0" w:space="0" w:color="auto"/>
        <w:left w:val="none" w:sz="0" w:space="0" w:color="auto"/>
        <w:bottom w:val="none" w:sz="0" w:space="0" w:color="auto"/>
        <w:right w:val="none" w:sz="0" w:space="0" w:color="auto"/>
      </w:divBdr>
    </w:div>
    <w:div w:id="1534885384">
      <w:bodyDiv w:val="1"/>
      <w:marLeft w:val="0"/>
      <w:marRight w:val="0"/>
      <w:marTop w:val="0"/>
      <w:marBottom w:val="0"/>
      <w:divBdr>
        <w:top w:val="none" w:sz="0" w:space="0" w:color="auto"/>
        <w:left w:val="none" w:sz="0" w:space="0" w:color="auto"/>
        <w:bottom w:val="none" w:sz="0" w:space="0" w:color="auto"/>
        <w:right w:val="none" w:sz="0" w:space="0" w:color="auto"/>
      </w:divBdr>
    </w:div>
    <w:div w:id="1542744153">
      <w:bodyDiv w:val="1"/>
      <w:marLeft w:val="0"/>
      <w:marRight w:val="0"/>
      <w:marTop w:val="0"/>
      <w:marBottom w:val="0"/>
      <w:divBdr>
        <w:top w:val="none" w:sz="0" w:space="0" w:color="auto"/>
        <w:left w:val="none" w:sz="0" w:space="0" w:color="auto"/>
        <w:bottom w:val="none" w:sz="0" w:space="0" w:color="auto"/>
        <w:right w:val="none" w:sz="0" w:space="0" w:color="auto"/>
      </w:divBdr>
    </w:div>
    <w:div w:id="186983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ÖZS17</b:Tag>
    <b:SourceType>JournalArticle</b:SourceType>
    <b:Guid>{0E6DBED1-A05D-4D81-803F-67FED6F92A03}</b:Guid>
    <b:Title>GÖRME ENGELLİ BİREYLERİN GÜNLÜK YAŞAMINI KOLAYLAŞTIRMAK ADINA BİR ÖNERME: BRAİLLE ALFABELİ GİYSİLER</b:Title>
    <b:Year>2017</b:Year>
    <b:JournalName>Mühendislik Bilimleri ve Tasarım Dergisi</b:JournalName>
    <b:Pages>89-94</b:Pages>
    <b:Author>
      <b:Author>
        <b:NameList>
          <b:Person>
            <b:Last>ÖZSAN</b:Last>
            <b:First>Meltem </b:First>
          </b:Person>
          <b:Person>
            <b:Last>HASRET</b:Last>
            <b:First>Feride </b:First>
          </b:Person>
        </b:NameList>
      </b:Author>
    </b:Author>
    <b:RefOrder>1</b:RefOrder>
  </b:Source>
  <b:Source>
    <b:Tag>KAL21</b:Tag>
    <b:SourceType>Book</b:SourceType>
    <b:Guid>{7487BE62-15FF-400C-9B3D-2CDB506375F7}</b:Guid>
    <b:Title>ENGELSİZ BİLİŞİM</b:Title>
    <b:Year>2021</b:Year>
    <b:City>İstanbul</b:City>
    <b:Publisher>Kriter Yayınevi</b:Publisher>
    <b:Author>
      <b:Author>
        <b:NameList>
          <b:Person>
            <b:Last>KALAÇ</b:Last>
            <b:First>Mustafa Özhan </b:First>
          </b:Person>
          <b:Person>
            <b:Last>TECİM</b:Last>
            <b:First>Vahap </b:First>
          </b:Person>
        </b:NameList>
      </b:Author>
    </b:Author>
    <b:RefOrder>2</b:RefOrder>
  </b:Source>
  <b:Source>
    <b:Tag>Avc21</b:Tag>
    <b:SourceType>JournalArticle</b:SourceType>
    <b:Guid>{FA022513-388A-42DD-B140-E18769E4431D}</b:Guid>
    <b:Title>Görme Engelli Bireyler İçin Derin Öğrenme Tabanlı Nesne Tanıma Modeli</b:Title>
    <b:Year>2021</b:Year>
    <b:JournalName>Avrupa Bilim ve Teknoloji Dergisi</b:JournalName>
    <b:Pages>220-227</b:Pages>
    <b:Author>
      <b:Author>
        <b:NameList>
          <b:Person>
            <b:Last>Avcı</b:Last>
            <b:First>İsa</b:First>
          </b:Person>
          <b:Person>
            <b:Last>Yıldırım</b:Last>
            <b:First>Mehmet</b:First>
          </b:Person>
        </b:NameList>
      </b:Author>
    </b:Author>
    <b:RefOrder>3</b:RefOrder>
  </b:Source>
  <b:Source>
    <b:Tag>KHA21</b:Tag>
    <b:SourceType>JournalArticle</b:SourceType>
    <b:Guid>{CBD7F3D6-80FB-4B30-9195-B5857BB06DFA}</b:Guid>
    <b:Title>Analysis of Navigation Assistants for Blind and Visually Impaired People:A Systematic Review</b:Title>
    <b:JournalName>Digital Object Identifier</b:JournalName>
    <b:Year>2021</b:Year>
    <b:Pages>26712-26734</b:Pages>
    <b:Author>
      <b:Author>
        <b:NameList>
          <b:Person>
            <b:Last>KHAN</b:Last>
            <b:First>SULAIMAN </b:First>
          </b:Person>
          <b:Person>
            <b:Last>NAZIR</b:Last>
            <b:First>SHAH </b:First>
          </b:Person>
          <b:Person>
            <b:Last>KHAN</b:Last>
            <b:First>HABIB ULLAH </b:First>
          </b:Person>
        </b:NameList>
      </b:Author>
    </b:Author>
    <b:RefOrder>4</b:RefOrder>
  </b:Source>
  <b:Source>
    <b:Tag>Dos21</b:Tag>
    <b:SourceType>JournalArticle</b:SourceType>
    <b:Guid>{294BFCD9-A925-4C86-AB4C-0B7D5A93E8C3}</b:Guid>
    <b:Title>ALIŞVERİŞ MERKEZLERİNDEKİ TASARIMIN GÖRME ENGELLİLER İÇİN UYGUNLUĞU: İZMİR EGE PERLA ALIŞVERİŞ MERKEZİ ÖRNEĞİ</b:Title>
    <b:JournalName>UFKUN ÖTESİ BİLİM DERGİSİ</b:JournalName>
    <b:Year>2021</b:Year>
    <b:Pages>68-84</b:Pages>
    <b:Author>
      <b:Author>
        <b:NameList>
          <b:Person>
            <b:Last>Dostol</b:Last>
            <b:First>Sibel</b:First>
          </b:Person>
          <b:Person>
            <b:Last>Güller</b:Last>
            <b:First>Ebru</b:First>
          </b:Person>
        </b:NameList>
      </b:Author>
    </b:Author>
    <b:RefOrder>5</b:RefOrder>
  </b:Source>
  <b:Source>
    <b:Tag>Mer20</b:Tag>
    <b:SourceType>Misc</b:SourceType>
    <b:Guid>{3336ABFB-D531-41CC-ACA6-A82299403DFA}</b:Guid>
    <b:Title>DEVLET HASTANELERİ POLİKLİNİKLERİ VE YAKIN ÇEVRELERİNİN GÖRME ENGELLİ BİREYLER İÇİN ERİŞİLEBİLİRLİK, ULAŞILABİLİRLİK VE KULLANILABİLİRLİK KAPSAMINDA İNCELENMESİ</b:Title>
    <b:Year>2020</b:Year>
    <b:Month>Şubat</b:Month>
    <b:CountryRegion>Türkiye</b:CountryRegion>
    <b:Author>
      <b:Author>
        <b:NameList>
          <b:Person>
            <b:Last>Mermer</b:Last>
            <b:First>Üveys Alperen</b:First>
          </b:Person>
        </b:NameList>
      </b:Author>
    </b:Author>
    <b:RefOrder>6</b:RefOrder>
  </b:Source>
  <b:Source>
    <b:Tag>Koç21</b:Tag>
    <b:SourceType>JournalArticle</b:SourceType>
    <b:Guid>{71D31465-FA56-4063-BC57-68E44897B387}</b:Guid>
    <b:Title>GÖRME ENGELLİLER İÇİN HİSSEDİLEBİLİR YÜZEY UYGULAMALARI:DİYARBAKIR ÖRNEĞİ</b:Title>
    <b:Year>2021</b:Year>
    <b:JournalName>UFKUN ÖTESİ BİLİM DERGİSİ</b:JournalName>
    <b:Pages>125-157</b:Pages>
    <b:Author>
      <b:Author>
        <b:NameList>
          <b:Person>
            <b:Last>Koç</b:Last>
            <b:First>Canan</b:First>
          </b:Person>
        </b:NameList>
      </b:Author>
    </b:Author>
    <b:RefOrder>7</b:RefOrder>
  </b:Source>
  <b:Source>
    <b:Tag>Ars14</b:Tag>
    <b:SourceType>JournalArticle</b:SourceType>
    <b:Guid>{E034C8FF-3C0D-468B-A449-7865D5491872}</b:Guid>
    <b:Title>Görme Engellilerin Toplumsal Hayatta Yasadıkları Zorluklar (Batman Merkez Örnegi)</b:Title>
    <b:JournalName>Yaşam Bilimleri Dergisi;</b:JournalName>
    <b:Year>2014</b:Year>
    <b:Pages>1-14</b:Pages>
    <b:Author>
      <b:Author>
        <b:NameList>
          <b:Person>
            <b:Last>Arslan</b:Last>
            <b:First>Yusuf </b:First>
          </b:Person>
          <b:Person>
            <b:Last>Şahin</b:Last>
            <b:First>Hacı Murat</b:First>
          </b:Person>
          <b:Person>
            <b:Last>Gülnar</b:Last>
            <b:First>Ubeyde</b:First>
          </b:Person>
          <b:Person>
            <b:Last>Şahbudak</b:Last>
            <b:First>Murat</b:First>
          </b:Person>
        </b:NameList>
      </b:Author>
    </b:Author>
    <b:RefOrder>8</b:RefOrder>
  </b:Source>
  <b:Source>
    <b:Tag>Erd17</b:Tag>
    <b:SourceType>Misc</b:SourceType>
    <b:Guid>{63755E6C-BC51-4FE1-8BAA-06F0F717675A}</b:Guid>
    <b:Title>Detection and Computer Aided Auditory Production of Surface Color Content</b:Title>
    <b:Year>2017</b:Year>
    <b:Author>
      <b:Author>
        <b:NameList>
          <b:Person>
            <b:Last>Erdoğan</b:Last>
            <b:First>Eşref</b:First>
          </b:Person>
          <b:Person>
            <b:Last>Saraçoğlu</b:Last>
            <b:First>Ömer Galip</b:First>
          </b:Person>
        </b:NameList>
      </b:Author>
    </b:Author>
    <b:PublicationTitle>Yüzey Renk Bilgisinin Belirlenerek Bilgisayar Destekli İşitsel olarak Üretilmesi</b:PublicationTitle>
    <b:Month>Kasım</b:Month>
    <b:Day>2-4</b:Day>
    <b:City>Tokat</b:City>
    <b:CountryRegion>Türkiye</b:CountryRegion>
    <b:RefOrder>9</b:RefOrder>
  </b:Source>
</b:Sources>
</file>

<file path=customXml/itemProps1.xml><?xml version="1.0" encoding="utf-8"?>
<ds:datastoreItem xmlns:ds="http://schemas.openxmlformats.org/officeDocument/2006/customXml" ds:itemID="{FDFEE816-1B8D-456E-BC3F-0C5BDF051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1255</Words>
  <Characters>7154</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Vanmem</dc:creator>
  <cp:lastModifiedBy>benSS</cp:lastModifiedBy>
  <cp:revision>3</cp:revision>
  <dcterms:created xsi:type="dcterms:W3CDTF">2024-01-15T06:04:00Z</dcterms:created>
  <dcterms:modified xsi:type="dcterms:W3CDTF">2024-01-15T06:31:00Z</dcterms:modified>
</cp:coreProperties>
</file>