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E36" w:rsidRDefault="00AA3617">
      <w:pPr>
        <w:rPr>
          <w:rFonts w:ascii="Times New Roman" w:eastAsia="Times New Roman" w:hAnsi="Times New Roman" w:cs="Times New Roman"/>
          <w:b/>
        </w:rPr>
      </w:pPr>
      <w:r>
        <w:rPr>
          <w:rFonts w:ascii="Times New Roman" w:eastAsia="Times New Roman" w:hAnsi="Times New Roman" w:cs="Times New Roman"/>
          <w:b/>
        </w:rPr>
        <w:t xml:space="preserve">  </w:t>
      </w:r>
      <w:r w:rsidR="00280E24">
        <w:rPr>
          <w:rFonts w:ascii="Times New Roman" w:eastAsia="Times New Roman" w:hAnsi="Times New Roman" w:cs="Times New Roman"/>
          <w:b/>
        </w:rPr>
        <w:t xml:space="preserve"> Proje Ana </w:t>
      </w:r>
      <w:proofErr w:type="gramStart"/>
      <w:r w:rsidR="00280E24">
        <w:rPr>
          <w:rFonts w:ascii="Times New Roman" w:eastAsia="Times New Roman" w:hAnsi="Times New Roman" w:cs="Times New Roman"/>
          <w:b/>
        </w:rPr>
        <w:t>Alanı               :Yazılım</w:t>
      </w:r>
      <w:proofErr w:type="gramEnd"/>
    </w:p>
    <w:p w:rsidR="00955E36" w:rsidRDefault="00280E24">
      <w:pPr>
        <w:rPr>
          <w:rFonts w:ascii="Times New Roman" w:eastAsia="Times New Roman" w:hAnsi="Times New Roman" w:cs="Times New Roman"/>
          <w:b/>
        </w:rPr>
      </w:pPr>
      <w:r>
        <w:rPr>
          <w:rFonts w:ascii="Times New Roman" w:eastAsia="Times New Roman" w:hAnsi="Times New Roman" w:cs="Times New Roman"/>
          <w:b/>
        </w:rPr>
        <w:t xml:space="preserve">Proje Tematik </w:t>
      </w:r>
      <w:proofErr w:type="gramStart"/>
      <w:r>
        <w:rPr>
          <w:rFonts w:ascii="Times New Roman" w:eastAsia="Times New Roman" w:hAnsi="Times New Roman" w:cs="Times New Roman"/>
          <w:b/>
        </w:rPr>
        <w:t xml:space="preserve">Alanı      </w:t>
      </w:r>
      <w:r w:rsidR="00AA3617">
        <w:rPr>
          <w:rFonts w:ascii="Times New Roman" w:eastAsia="Times New Roman" w:hAnsi="Times New Roman" w:cs="Times New Roman"/>
          <w:b/>
        </w:rPr>
        <w:t xml:space="preserve">   </w:t>
      </w:r>
      <w:r>
        <w:rPr>
          <w:rFonts w:ascii="Times New Roman" w:eastAsia="Times New Roman" w:hAnsi="Times New Roman" w:cs="Times New Roman"/>
          <w:b/>
        </w:rPr>
        <w:t xml:space="preserve"> :Robotik</w:t>
      </w:r>
      <w:proofErr w:type="gramEnd"/>
      <w:r>
        <w:rPr>
          <w:rFonts w:ascii="Times New Roman" w:eastAsia="Times New Roman" w:hAnsi="Times New Roman" w:cs="Times New Roman"/>
          <w:b/>
        </w:rPr>
        <w:t xml:space="preserve"> ve Kodlama </w:t>
      </w:r>
    </w:p>
    <w:p w:rsidR="00955E36" w:rsidRDefault="00280E24">
      <w:pPr>
        <w:rPr>
          <w:rFonts w:ascii="Times New Roman" w:eastAsia="Times New Roman" w:hAnsi="Times New Roman" w:cs="Times New Roman"/>
          <w:b/>
        </w:rPr>
      </w:pPr>
      <w:r>
        <w:rPr>
          <w:rFonts w:ascii="Times New Roman" w:eastAsia="Times New Roman" w:hAnsi="Times New Roman" w:cs="Times New Roman"/>
          <w:b/>
        </w:rPr>
        <w:t xml:space="preserve">Proje Adı(Başlığı)            </w:t>
      </w:r>
      <w:r w:rsidR="00AA3617">
        <w:rPr>
          <w:rFonts w:ascii="Times New Roman" w:eastAsia="Times New Roman" w:hAnsi="Times New Roman" w:cs="Times New Roman"/>
          <w:b/>
        </w:rPr>
        <w:t xml:space="preserve">  </w:t>
      </w:r>
      <w:r>
        <w:rPr>
          <w:rFonts w:ascii="Times New Roman" w:eastAsia="Times New Roman" w:hAnsi="Times New Roman" w:cs="Times New Roman"/>
          <w:b/>
        </w:rPr>
        <w:t>:Daha Bulamadık Ki</w:t>
      </w:r>
    </w:p>
    <w:p w:rsidR="00955E36" w:rsidRDefault="00955E36">
      <w:pPr>
        <w:rPr>
          <w:rFonts w:ascii="Times New Roman" w:eastAsia="Times New Roman" w:hAnsi="Times New Roman" w:cs="Times New Roman"/>
          <w:b/>
        </w:rPr>
      </w:pPr>
    </w:p>
    <w:p w:rsidR="00955E36" w:rsidRDefault="00280E24">
      <w:pPr>
        <w:spacing w:after="0"/>
        <w:jc w:val="both"/>
        <w:rPr>
          <w:rFonts w:ascii="Times New Roman" w:eastAsia="Times New Roman" w:hAnsi="Times New Roman" w:cs="Times New Roman"/>
          <w:b/>
        </w:rPr>
      </w:pPr>
      <w:r>
        <w:rPr>
          <w:rFonts w:ascii="Times New Roman" w:eastAsia="Times New Roman" w:hAnsi="Times New Roman" w:cs="Times New Roman"/>
          <w:b/>
        </w:rPr>
        <w:t>Özet</w:t>
      </w:r>
    </w:p>
    <w:p w:rsidR="006A5C90" w:rsidRDefault="00280E24" w:rsidP="005F0CF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006A5C90">
        <w:rPr>
          <w:rFonts w:ascii="Times New Roman" w:eastAsia="Times New Roman" w:hAnsi="Times New Roman" w:cs="Times New Roman"/>
        </w:rPr>
        <w:t>?????</w:t>
      </w:r>
      <w:proofErr w:type="gramEnd"/>
      <w:r>
        <w:rPr>
          <w:rFonts w:ascii="Times New Roman" w:eastAsia="Times New Roman" w:hAnsi="Times New Roman" w:cs="Times New Roman"/>
        </w:rPr>
        <w:t xml:space="preserve"> Görüntü işleme, bir nesnenin algılanması,</w:t>
      </w:r>
      <w:r w:rsidR="000D6B49">
        <w:rPr>
          <w:rFonts w:ascii="Times New Roman" w:eastAsia="Times New Roman" w:hAnsi="Times New Roman" w:cs="Times New Roman"/>
        </w:rPr>
        <w:t xml:space="preserve"> </w:t>
      </w:r>
      <w:r>
        <w:rPr>
          <w:rFonts w:ascii="Times New Roman" w:eastAsia="Times New Roman" w:hAnsi="Times New Roman" w:cs="Times New Roman"/>
        </w:rPr>
        <w:t>tanınması,</w:t>
      </w:r>
      <w:r w:rsidR="000D6B49">
        <w:rPr>
          <w:rFonts w:ascii="Times New Roman" w:eastAsia="Times New Roman" w:hAnsi="Times New Roman" w:cs="Times New Roman"/>
        </w:rPr>
        <w:t xml:space="preserve"> </w:t>
      </w:r>
      <w:r>
        <w:rPr>
          <w:rFonts w:ascii="Times New Roman" w:eastAsia="Times New Roman" w:hAnsi="Times New Roman" w:cs="Times New Roman"/>
        </w:rPr>
        <w:t>işlenmesi gibi tekniklerden yararlanılır</w:t>
      </w:r>
      <w:r w:rsidR="006A5C90">
        <w:rPr>
          <w:rFonts w:ascii="Times New Roman" w:eastAsia="Times New Roman" w:hAnsi="Times New Roman" w:cs="Times New Roman"/>
        </w:rPr>
        <w:t>(nereden aldık?)</w:t>
      </w:r>
      <w:r>
        <w:rPr>
          <w:rFonts w:ascii="Times New Roman" w:eastAsia="Times New Roman" w:hAnsi="Times New Roman" w:cs="Times New Roman"/>
        </w:rPr>
        <w:t>.</w:t>
      </w:r>
    </w:p>
    <w:p w:rsidR="006A5C90" w:rsidRDefault="00280E24" w:rsidP="005F0CF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Geniş uygulama yelpazesi nedeniyle nesne algılama, günümüzde büyük ilgi çekmektedir.(</w:t>
      </w:r>
      <w:proofErr w:type="spellStart"/>
      <w:proofErr w:type="gramStart"/>
      <w:r>
        <w:rPr>
          <w:rFonts w:ascii="Times New Roman" w:eastAsia="Times New Roman" w:hAnsi="Times New Roman" w:cs="Times New Roman"/>
        </w:rPr>
        <w:t>Multiple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object</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detection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on an </w:t>
      </w:r>
      <w:proofErr w:type="spellStart"/>
      <w:r>
        <w:rPr>
          <w:rFonts w:ascii="Times New Roman" w:eastAsia="Times New Roman" w:hAnsi="Times New Roman" w:cs="Times New Roman"/>
        </w:rPr>
        <w:t>embedded</w:t>
      </w:r>
      <w:proofErr w:type="spellEnd"/>
      <w:r>
        <w:rPr>
          <w:rFonts w:ascii="Times New Roman" w:eastAsia="Times New Roman" w:hAnsi="Times New Roman" w:cs="Times New Roman"/>
        </w:rPr>
        <w:t xml:space="preserve"> platform)</w:t>
      </w:r>
    </w:p>
    <w:p w:rsidR="006A5C90" w:rsidRDefault="006A5C90" w:rsidP="005F0CF0">
      <w:pPr>
        <w:spacing w:after="0" w:line="360" w:lineRule="auto"/>
        <w:jc w:val="both"/>
        <w:rPr>
          <w:rFonts w:ascii="Times New Roman" w:eastAsia="Times New Roman" w:hAnsi="Times New Roman" w:cs="Times New Roman"/>
        </w:rPr>
      </w:pPr>
    </w:p>
    <w:p w:rsidR="00955E36" w:rsidRDefault="00280E24" w:rsidP="005F0CF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Nesne tespitinin amacı, bir görüntüde ki insanlar, arabalar veya yüzler gibi bili</w:t>
      </w:r>
      <w:r w:rsidR="006A5C90">
        <w:rPr>
          <w:rFonts w:ascii="Times New Roman" w:eastAsia="Times New Roman" w:hAnsi="Times New Roman" w:cs="Times New Roman"/>
        </w:rPr>
        <w:t xml:space="preserve">nen bir veya daha fazla sınıfta </w:t>
      </w:r>
      <w:r>
        <w:rPr>
          <w:rFonts w:ascii="Times New Roman" w:eastAsia="Times New Roman" w:hAnsi="Times New Roman" w:cs="Times New Roman"/>
        </w:rPr>
        <w:t>nesnelerin tüm örneklerini tespit etmektir.(https://link.springer.com/referenceworkentry/10.1007/978-3-030-63416-2_660)</w:t>
      </w:r>
    </w:p>
    <w:p w:rsidR="00955E36" w:rsidRDefault="00955E36" w:rsidP="005F0CF0">
      <w:pPr>
        <w:spacing w:after="0" w:line="360" w:lineRule="auto"/>
        <w:jc w:val="both"/>
        <w:rPr>
          <w:rFonts w:ascii="Times New Roman" w:eastAsia="Times New Roman" w:hAnsi="Times New Roman" w:cs="Times New Roman"/>
        </w:rPr>
      </w:pPr>
    </w:p>
    <w:p w:rsidR="00955E36" w:rsidRDefault="00280E24" w:rsidP="005F0CF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Görüntü işleme, dijital görüntüler üzerinde bilgisayar algoritmaları ve matematiksel işlemler uygulayarak verileri analiz etmek ve anlamlı sonuçlar elde etmek için kullanılan bir bilgisayar bilimi dalıdır.8 May 2023 (</w:t>
      </w:r>
      <w:proofErr w:type="spellStart"/>
      <w:r>
        <w:rPr>
          <w:rFonts w:ascii="Times New Roman" w:eastAsia="Times New Roman" w:hAnsi="Times New Roman" w:cs="Times New Roman"/>
        </w:rPr>
        <w:t>socar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türkiye</w:t>
      </w:r>
      <w:proofErr w:type="spellEnd"/>
      <w:r>
        <w:rPr>
          <w:rFonts w:ascii="Times New Roman" w:eastAsia="Times New Roman" w:hAnsi="Times New Roman" w:cs="Times New Roman"/>
        </w:rPr>
        <w:t>)</w:t>
      </w:r>
    </w:p>
    <w:p w:rsidR="00955E36" w:rsidRDefault="00955E36" w:rsidP="005F0CF0">
      <w:pPr>
        <w:spacing w:after="0" w:line="360" w:lineRule="auto"/>
        <w:jc w:val="both"/>
        <w:rPr>
          <w:rFonts w:ascii="Times New Roman" w:eastAsia="Times New Roman" w:hAnsi="Times New Roman" w:cs="Times New Roman"/>
        </w:rPr>
      </w:pPr>
    </w:p>
    <w:p w:rsidR="00955E36" w:rsidRDefault="00280E24" w:rsidP="005F0CF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Görüntü içerisinde bulunan bir nesne ya da bir ortam hakkında insan görme sistemine benzer şekilde nitel bilgiler edinilmesi ve kullanılması görüntü işlemenin temel amaçlarındandır.(makale4)</w:t>
      </w:r>
    </w:p>
    <w:p w:rsidR="00955E36" w:rsidRDefault="00955E36" w:rsidP="005F0CF0">
      <w:pPr>
        <w:spacing w:after="0" w:line="360" w:lineRule="auto"/>
        <w:jc w:val="both"/>
        <w:rPr>
          <w:rFonts w:ascii="Times New Roman" w:eastAsia="Times New Roman" w:hAnsi="Times New Roman" w:cs="Times New Roman"/>
        </w:rPr>
      </w:pPr>
    </w:p>
    <w:p w:rsidR="006A5C90" w:rsidRDefault="00280E24" w:rsidP="005F0CF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Bilgisayarlı görme alanındaki en temel ve zorlu problemlerden biri olan nesne tespiti, son yı</w:t>
      </w:r>
      <w:r w:rsidR="006A5C90">
        <w:rPr>
          <w:rFonts w:ascii="Times New Roman" w:eastAsia="Times New Roman" w:hAnsi="Times New Roman" w:cs="Times New Roman"/>
        </w:rPr>
        <w:t>llarda büyük ilgi görmektedir. (</w:t>
      </w:r>
      <w:proofErr w:type="spellStart"/>
      <w:r w:rsidR="006A5C90">
        <w:rPr>
          <w:rFonts w:ascii="Times New Roman" w:eastAsia="Times New Roman" w:hAnsi="Times New Roman" w:cs="Times New Roman"/>
        </w:rPr>
        <w:t>ieee</w:t>
      </w:r>
      <w:proofErr w:type="spellEnd"/>
      <w:r w:rsidR="006A5C90">
        <w:rPr>
          <w:rFonts w:ascii="Times New Roman" w:eastAsia="Times New Roman" w:hAnsi="Times New Roman" w:cs="Times New Roman"/>
        </w:rPr>
        <w:t xml:space="preserve"> </w:t>
      </w:r>
      <w:proofErr w:type="spellStart"/>
      <w:r w:rsidR="006A5C90">
        <w:rPr>
          <w:rFonts w:ascii="Times New Roman" w:eastAsia="Times New Roman" w:hAnsi="Times New Roman" w:cs="Times New Roman"/>
        </w:rPr>
        <w:t>object</w:t>
      </w:r>
      <w:proofErr w:type="spellEnd"/>
      <w:r w:rsidR="006A5C90">
        <w:rPr>
          <w:rFonts w:ascii="Times New Roman" w:eastAsia="Times New Roman" w:hAnsi="Times New Roman" w:cs="Times New Roman"/>
        </w:rPr>
        <w:t xml:space="preserve"> </w:t>
      </w:r>
      <w:proofErr w:type="spellStart"/>
      <w:r w:rsidR="006A5C90">
        <w:rPr>
          <w:rFonts w:ascii="Times New Roman" w:eastAsia="Times New Roman" w:hAnsi="Times New Roman" w:cs="Times New Roman"/>
        </w:rPr>
        <w:t>detection</w:t>
      </w:r>
      <w:proofErr w:type="spellEnd"/>
      <w:r w:rsidR="006A5C90">
        <w:rPr>
          <w:rFonts w:ascii="Times New Roman" w:eastAsia="Times New Roman" w:hAnsi="Times New Roman" w:cs="Times New Roman"/>
        </w:rPr>
        <w:t xml:space="preserve"> in 20 </w:t>
      </w:r>
      <w:proofErr w:type="spellStart"/>
      <w:r w:rsidR="006A5C90">
        <w:rPr>
          <w:rFonts w:ascii="Times New Roman" w:eastAsia="Times New Roman" w:hAnsi="Times New Roman" w:cs="Times New Roman"/>
        </w:rPr>
        <w:t>years</w:t>
      </w:r>
      <w:proofErr w:type="spellEnd"/>
      <w:r w:rsidR="006A5C90">
        <w:rPr>
          <w:rFonts w:ascii="Times New Roman" w:eastAsia="Times New Roman" w:hAnsi="Times New Roman" w:cs="Times New Roman"/>
        </w:rPr>
        <w:t xml:space="preserve"> )</w:t>
      </w:r>
    </w:p>
    <w:p w:rsidR="006A5C90" w:rsidRDefault="006A5C90" w:rsidP="005F0CF0">
      <w:pPr>
        <w:spacing w:after="0" w:line="360" w:lineRule="auto"/>
        <w:jc w:val="both"/>
        <w:rPr>
          <w:rFonts w:ascii="Times New Roman" w:eastAsia="Times New Roman" w:hAnsi="Times New Roman" w:cs="Times New Roman"/>
        </w:rPr>
      </w:pPr>
    </w:p>
    <w:p w:rsidR="006A5C90" w:rsidRDefault="006A5C90" w:rsidP="005F0CF0">
      <w:pPr>
        <w:spacing w:after="0" w:line="360" w:lineRule="auto"/>
        <w:jc w:val="both"/>
        <w:rPr>
          <w:rFonts w:ascii="Times New Roman" w:eastAsia="Times New Roman" w:hAnsi="Times New Roman" w:cs="Times New Roman"/>
        </w:rPr>
      </w:pPr>
    </w:p>
    <w:p w:rsidR="00955E36" w:rsidRDefault="00280E24" w:rsidP="005F0CF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Geçtiğimiz yirmi yılda, nesne tespitinde hızlı bir teknolojik evrime ve bunun tüm bilgisayarlı görme alanı üzerindeki derin etkisine tanık olduk. (</w:t>
      </w:r>
      <w:proofErr w:type="spellStart"/>
      <w:r>
        <w:rPr>
          <w:rFonts w:ascii="Times New Roman" w:eastAsia="Times New Roman" w:hAnsi="Times New Roman" w:cs="Times New Roman"/>
        </w:rPr>
        <w:t>ieee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object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detection</w:t>
      </w:r>
      <w:proofErr w:type="spellEnd"/>
      <w:r>
        <w:rPr>
          <w:rFonts w:ascii="Times New Roman" w:eastAsia="Times New Roman" w:hAnsi="Times New Roman" w:cs="Times New Roman"/>
        </w:rPr>
        <w:t xml:space="preserve"> in 20 </w:t>
      </w:r>
      <w:proofErr w:type="spellStart"/>
      <w:r>
        <w:rPr>
          <w:rFonts w:ascii="Times New Roman" w:eastAsia="Times New Roman" w:hAnsi="Times New Roman" w:cs="Times New Roman"/>
        </w:rPr>
        <w:t>years</w:t>
      </w:r>
      <w:proofErr w:type="spellEnd"/>
      <w:r>
        <w:rPr>
          <w:rFonts w:ascii="Times New Roman" w:eastAsia="Times New Roman" w:hAnsi="Times New Roman" w:cs="Times New Roman"/>
        </w:rPr>
        <w:t>)</w:t>
      </w:r>
    </w:p>
    <w:p w:rsidR="00955E36" w:rsidRDefault="00955E36" w:rsidP="005F0CF0">
      <w:pPr>
        <w:spacing w:after="0" w:line="360" w:lineRule="auto"/>
        <w:jc w:val="both"/>
        <w:rPr>
          <w:rFonts w:ascii="Times New Roman" w:eastAsia="Times New Roman" w:hAnsi="Times New Roman" w:cs="Times New Roman"/>
        </w:rPr>
      </w:pPr>
    </w:p>
    <w:p w:rsidR="00955E36" w:rsidRDefault="00280E24" w:rsidP="005F0CF0">
      <w:pPr>
        <w:spacing w:after="0" w:line="360" w:lineRule="auto"/>
        <w:jc w:val="both"/>
        <w:rPr>
          <w:rFonts w:ascii="Times New Roman" w:eastAsia="Times New Roman" w:hAnsi="Times New Roman" w:cs="Times New Roman"/>
        </w:rPr>
      </w:pPr>
      <w:r>
        <w:rPr>
          <w:rFonts w:ascii="Calibri" w:eastAsia="Calibri" w:hAnsi="Calibri" w:cs="Calibri"/>
        </w:rPr>
        <w:t xml:space="preserve">Görüntü </w:t>
      </w:r>
      <w:proofErr w:type="gramStart"/>
      <w:r>
        <w:rPr>
          <w:rFonts w:ascii="Calibri" w:eastAsia="Calibri" w:hAnsi="Calibri" w:cs="Calibri"/>
        </w:rPr>
        <w:t>işleme,isimle</w:t>
      </w:r>
      <w:proofErr w:type="gramEnd"/>
      <w:r>
        <w:rPr>
          <w:rFonts w:ascii="Calibri" w:eastAsia="Calibri" w:hAnsi="Calibri" w:cs="Calibri"/>
        </w:rPr>
        <w:t xml:space="preserve"> ölçülmüş veya kaydedilmiş olan elektronik görüntü verilerini, elektronik ortamda amaca uygun şekilde değiştirmeye yönelik yapılan bilgisayar çalışmasıdır. </w:t>
      </w:r>
    </w:p>
    <w:p w:rsidR="00955E36" w:rsidRDefault="00955E36">
      <w:pPr>
        <w:spacing w:after="0"/>
        <w:jc w:val="both"/>
        <w:rPr>
          <w:rFonts w:ascii="Times New Roman" w:eastAsia="Times New Roman" w:hAnsi="Times New Roman" w:cs="Times New Roman"/>
        </w:rPr>
      </w:pPr>
    </w:p>
    <w:p w:rsidR="00955E36" w:rsidRDefault="00280E24">
      <w:pPr>
        <w:spacing w:after="0"/>
        <w:rPr>
          <w:rFonts w:ascii="Segoe UI Black" w:eastAsia="Segoe UI Black" w:hAnsi="Segoe UI Black" w:cs="Segoe UI Black"/>
          <w:b/>
        </w:rPr>
      </w:pPr>
      <w:r>
        <w:rPr>
          <w:rFonts w:ascii="Segoe UI Black" w:eastAsia="Segoe UI Black" w:hAnsi="Segoe UI Black" w:cs="Segoe UI Black"/>
          <w:b/>
        </w:rPr>
        <w:t xml:space="preserve">Amaç </w:t>
      </w:r>
    </w:p>
    <w:p w:rsidR="00955E36" w:rsidRDefault="00280E24">
      <w:pPr>
        <w:spacing w:after="0"/>
        <w:rPr>
          <w:rFonts w:ascii="Segoe UI Black" w:eastAsia="Segoe UI Black" w:hAnsi="Segoe UI Black" w:cs="Segoe UI Black"/>
          <w:b/>
        </w:rPr>
      </w:pPr>
      <w:r>
        <w:rPr>
          <w:rFonts w:ascii="Segoe UI Black" w:eastAsia="Segoe UI Black" w:hAnsi="Segoe UI Black" w:cs="Segoe UI Black"/>
          <w:b/>
        </w:rPr>
        <w:t xml:space="preserve">Hizmet kalitesi, 1980’lerden bu yana, önemli bir konu olarak </w:t>
      </w:r>
    </w:p>
    <w:p w:rsidR="00955E36" w:rsidRDefault="00280E24">
      <w:pPr>
        <w:spacing w:after="0"/>
        <w:rPr>
          <w:rFonts w:ascii="Segoe UI Black" w:eastAsia="Segoe UI Black" w:hAnsi="Segoe UI Black" w:cs="Segoe UI Black"/>
          <w:b/>
        </w:rPr>
      </w:pPr>
      <w:proofErr w:type="gramStart"/>
      <w:r>
        <w:rPr>
          <w:rFonts w:ascii="Segoe UI Black" w:eastAsia="Segoe UI Black" w:hAnsi="Segoe UI Black" w:cs="Segoe UI Black"/>
          <w:b/>
        </w:rPr>
        <w:t>değerlendirilmektedir</w:t>
      </w:r>
      <w:proofErr w:type="gramEnd"/>
      <w:r>
        <w:rPr>
          <w:rFonts w:ascii="Segoe UI Black" w:eastAsia="Segoe UI Black" w:hAnsi="Segoe UI Black" w:cs="Segoe UI Black"/>
          <w:b/>
        </w:rPr>
        <w:t xml:space="preserve">. Kişiden kişiye farklılık gösterebildiği ve somut </w:t>
      </w:r>
    </w:p>
    <w:p w:rsidR="00955E36" w:rsidRDefault="00280E24">
      <w:pPr>
        <w:spacing w:after="0"/>
        <w:rPr>
          <w:rFonts w:ascii="Segoe UI Black" w:eastAsia="Segoe UI Black" w:hAnsi="Segoe UI Black" w:cs="Segoe UI Black"/>
          <w:b/>
        </w:rPr>
      </w:pPr>
      <w:proofErr w:type="gramStart"/>
      <w:r>
        <w:rPr>
          <w:rFonts w:ascii="Segoe UI Black" w:eastAsia="Segoe UI Black" w:hAnsi="Segoe UI Black" w:cs="Segoe UI Black"/>
          <w:b/>
        </w:rPr>
        <w:t>bir</w:t>
      </w:r>
      <w:proofErr w:type="gramEnd"/>
      <w:r>
        <w:rPr>
          <w:rFonts w:ascii="Segoe UI Black" w:eastAsia="Segoe UI Black" w:hAnsi="Segoe UI Black" w:cs="Segoe UI Black"/>
          <w:b/>
        </w:rPr>
        <w:t xml:space="preserve"> çıktı üretmediği için, hizmet kalitesinin ölçümü, ürün kalitesine </w:t>
      </w:r>
    </w:p>
    <w:p w:rsidR="00955E36" w:rsidRDefault="00280E24">
      <w:pPr>
        <w:spacing w:after="0"/>
        <w:rPr>
          <w:rFonts w:ascii="Segoe UI Black" w:eastAsia="Segoe UI Black" w:hAnsi="Segoe UI Black" w:cs="Segoe UI Black"/>
          <w:b/>
        </w:rPr>
      </w:pPr>
      <w:proofErr w:type="gramStart"/>
      <w:r>
        <w:rPr>
          <w:rFonts w:ascii="Segoe UI Black" w:eastAsia="Segoe UI Black" w:hAnsi="Segoe UI Black" w:cs="Segoe UI Black"/>
          <w:b/>
        </w:rPr>
        <w:t>kıyasla</w:t>
      </w:r>
      <w:proofErr w:type="gramEnd"/>
      <w:r>
        <w:rPr>
          <w:rFonts w:ascii="Segoe UI Black" w:eastAsia="Segoe UI Black" w:hAnsi="Segoe UI Black" w:cs="Segoe UI Black"/>
          <w:b/>
        </w:rPr>
        <w:t xml:space="preserve"> daha zordur. Hizmet kalitesinin değerlendirilmesi için, </w:t>
      </w:r>
    </w:p>
    <w:p w:rsidR="00955E36" w:rsidRDefault="00280E24">
      <w:pPr>
        <w:spacing w:after="0"/>
        <w:rPr>
          <w:rFonts w:ascii="Segoe UI Black" w:eastAsia="Segoe UI Black" w:hAnsi="Segoe UI Black" w:cs="Segoe UI Black"/>
          <w:b/>
        </w:rPr>
      </w:pPr>
      <w:proofErr w:type="gramStart"/>
      <w:r>
        <w:rPr>
          <w:rFonts w:ascii="Segoe UI Black" w:eastAsia="Segoe UI Black" w:hAnsi="Segoe UI Black" w:cs="Segoe UI Black"/>
          <w:b/>
        </w:rPr>
        <w:lastRenderedPageBreak/>
        <w:t>literatürde</w:t>
      </w:r>
      <w:proofErr w:type="gramEnd"/>
      <w:r>
        <w:rPr>
          <w:rFonts w:ascii="Segoe UI Black" w:eastAsia="Segoe UI Black" w:hAnsi="Segoe UI Black" w:cs="Segoe UI Black"/>
          <w:b/>
        </w:rPr>
        <w:t xml:space="preserve"> çok sayıda model geliştirilmiştir. Ulaştırma iş kolu, hizmet iş </w:t>
      </w:r>
    </w:p>
    <w:p w:rsidR="00955E36" w:rsidRDefault="00280E24">
      <w:pPr>
        <w:spacing w:after="0"/>
        <w:rPr>
          <w:rFonts w:ascii="Segoe UI Black" w:eastAsia="Segoe UI Black" w:hAnsi="Segoe UI Black" w:cs="Segoe UI Black"/>
          <w:b/>
        </w:rPr>
      </w:pPr>
      <w:proofErr w:type="gramStart"/>
      <w:r>
        <w:rPr>
          <w:rFonts w:ascii="Segoe UI Black" w:eastAsia="Segoe UI Black" w:hAnsi="Segoe UI Black" w:cs="Segoe UI Black"/>
          <w:b/>
        </w:rPr>
        <w:t>kolunun</w:t>
      </w:r>
      <w:proofErr w:type="gramEnd"/>
      <w:r>
        <w:rPr>
          <w:rFonts w:ascii="Segoe UI Black" w:eastAsia="Segoe UI Black" w:hAnsi="Segoe UI Black" w:cs="Segoe UI Black"/>
          <w:b/>
        </w:rPr>
        <w:t xml:space="preserve"> önde gelen bileşenlerinden birisidir. Toplu taşımanın </w:t>
      </w:r>
    </w:p>
    <w:p w:rsidR="00955E36" w:rsidRDefault="00280E24">
      <w:pPr>
        <w:spacing w:after="0"/>
        <w:rPr>
          <w:rFonts w:ascii="Segoe UI Black" w:eastAsia="Segoe UI Black" w:hAnsi="Segoe UI Black" w:cs="Segoe UI Black"/>
          <w:b/>
        </w:rPr>
      </w:pPr>
      <w:proofErr w:type="gramStart"/>
      <w:r>
        <w:rPr>
          <w:rFonts w:ascii="Segoe UI Black" w:eastAsia="Segoe UI Black" w:hAnsi="Segoe UI Black" w:cs="Segoe UI Black"/>
          <w:b/>
        </w:rPr>
        <w:t>kalitesinin</w:t>
      </w:r>
      <w:proofErr w:type="gramEnd"/>
      <w:r>
        <w:rPr>
          <w:rFonts w:ascii="Segoe UI Black" w:eastAsia="Segoe UI Black" w:hAnsi="Segoe UI Black" w:cs="Segoe UI Black"/>
          <w:b/>
        </w:rPr>
        <w:t xml:space="preserve"> arttırılması, kentlerin gelişiminde ve özel araç kullanımının </w:t>
      </w:r>
    </w:p>
    <w:p w:rsidR="00955E36" w:rsidRDefault="00280E24">
      <w:pPr>
        <w:spacing w:after="0"/>
        <w:rPr>
          <w:rFonts w:ascii="Segoe UI Black" w:eastAsia="Segoe UI Black" w:hAnsi="Segoe UI Black" w:cs="Segoe UI Black"/>
          <w:b/>
        </w:rPr>
      </w:pPr>
      <w:proofErr w:type="gramStart"/>
      <w:r>
        <w:rPr>
          <w:rFonts w:ascii="Segoe UI Black" w:eastAsia="Segoe UI Black" w:hAnsi="Segoe UI Black" w:cs="Segoe UI Black"/>
          <w:b/>
        </w:rPr>
        <w:t>toplu</w:t>
      </w:r>
      <w:proofErr w:type="gramEnd"/>
      <w:r>
        <w:rPr>
          <w:rFonts w:ascii="Segoe UI Black" w:eastAsia="Segoe UI Black" w:hAnsi="Segoe UI Black" w:cs="Segoe UI Black"/>
          <w:b/>
        </w:rPr>
        <w:t xml:space="preserve"> ulaşıma yönlendirilmesinde kuvvetli bir etkendir. </w:t>
      </w:r>
      <w:r w:rsidR="00E323FF">
        <w:rPr>
          <w:rFonts w:ascii="Segoe UI Black" w:eastAsia="Segoe UI Black" w:hAnsi="Segoe UI Black" w:cs="Segoe UI Black"/>
          <w:b/>
        </w:rPr>
        <w:t>(makale 7 “amaç“)</w:t>
      </w:r>
    </w:p>
    <w:p w:rsidR="00E323FF" w:rsidRDefault="00E323FF">
      <w:pPr>
        <w:spacing w:after="0"/>
        <w:rPr>
          <w:rFonts w:ascii="Segoe UI Black" w:eastAsia="Segoe UI Black" w:hAnsi="Segoe UI Black" w:cs="Segoe UI Black"/>
          <w:b/>
        </w:rPr>
      </w:pPr>
    </w:p>
    <w:p w:rsidR="00E323FF" w:rsidRDefault="00E323FF">
      <w:pPr>
        <w:spacing w:after="0"/>
        <w:rPr>
          <w:rFonts w:ascii="Segoe UI Black" w:eastAsia="Segoe UI Black" w:hAnsi="Segoe UI Black" w:cs="Segoe UI Black"/>
          <w:b/>
        </w:rPr>
      </w:pPr>
      <w:r>
        <w:rPr>
          <w:rFonts w:ascii="Georgia" w:hAnsi="Georgia"/>
          <w:color w:val="1F1F1F"/>
        </w:rPr>
        <w:t> </w:t>
      </w:r>
      <w:proofErr w:type="gramStart"/>
      <w:r>
        <w:rPr>
          <w:rFonts w:ascii="Georgia" w:hAnsi="Georgia"/>
          <w:color w:val="1F1F1F"/>
        </w:rPr>
        <w:t>güvenliğin</w:t>
      </w:r>
      <w:proofErr w:type="gramEnd"/>
      <w:r>
        <w:rPr>
          <w:rFonts w:ascii="Georgia" w:hAnsi="Georgia"/>
          <w:color w:val="1F1F1F"/>
        </w:rPr>
        <w:t xml:space="preserve"> küreselden haneye, bireysel düzeye ve aradaki her noktaya kadar çeşitli mekansal ölçeklerde işleyen bir konu olduğunu kabul etmektedir.</w:t>
      </w:r>
    </w:p>
    <w:p w:rsidR="007A1AE6" w:rsidRDefault="007A1AE6">
      <w:pPr>
        <w:spacing w:after="0"/>
        <w:rPr>
          <w:rFonts w:ascii="Times New Roman" w:eastAsia="Times New Roman" w:hAnsi="Times New Roman" w:cs="Times New Roman"/>
        </w:rPr>
      </w:pPr>
    </w:p>
    <w:p w:rsidR="007A1AE6" w:rsidRDefault="007A1AE6">
      <w:pPr>
        <w:spacing w:after="0"/>
        <w:rPr>
          <w:rFonts w:ascii="Times New Roman" w:eastAsia="Times New Roman" w:hAnsi="Times New Roman" w:cs="Times New Roman"/>
        </w:rPr>
      </w:pPr>
    </w:p>
    <w:p w:rsidR="007A1AE6" w:rsidRDefault="007A1AE6" w:rsidP="007A1AE6">
      <w:pPr>
        <w:widowControl w:val="0"/>
        <w:autoSpaceDE w:val="0"/>
        <w:autoSpaceDN w:val="0"/>
        <w:adjustRightInd w:val="0"/>
        <w:spacing w:after="0" w:line="360" w:lineRule="auto"/>
        <w:jc w:val="both"/>
        <w:rPr>
          <w:rFonts w:ascii="Times New Roman" w:hAnsi="Times New Roman" w:cs="Times New Roman"/>
        </w:rPr>
      </w:pPr>
      <w:r w:rsidRPr="00A27572">
        <w:rPr>
          <w:rFonts w:ascii="Times New Roman" w:hAnsi="Times New Roman" w:cs="Times New Roman"/>
        </w:rPr>
        <w:t xml:space="preserve">Hizmet </w:t>
      </w:r>
      <w:proofErr w:type="gramStart"/>
      <w:r w:rsidRPr="00A27572">
        <w:rPr>
          <w:rFonts w:ascii="Times New Roman" w:hAnsi="Times New Roman" w:cs="Times New Roman"/>
        </w:rPr>
        <w:t>kalitesi ;1980'den</w:t>
      </w:r>
      <w:proofErr w:type="gramEnd"/>
      <w:r w:rsidRPr="00A27572">
        <w:rPr>
          <w:rFonts w:ascii="Times New Roman" w:hAnsi="Times New Roman" w:cs="Times New Roman"/>
        </w:rPr>
        <w:t xml:space="preserve"> beri , </w:t>
      </w:r>
      <w:r w:rsidRPr="00A27572">
        <w:rPr>
          <w:rFonts w:ascii="Times New Roman" w:hAnsi="Times New Roman" w:cs="Times New Roman"/>
          <w:lang w:val="en-US"/>
        </w:rPr>
        <w:t>ö</w:t>
      </w:r>
      <w:r w:rsidRPr="00A27572">
        <w:rPr>
          <w:rFonts w:ascii="Times New Roman" w:hAnsi="Times New Roman" w:cs="Times New Roman"/>
        </w:rPr>
        <w:t xml:space="preserve">nemli bir konu olarak değerlendirilmektedir. Hizmet kalitesinin </w:t>
      </w:r>
      <w:proofErr w:type="gramStart"/>
      <w:r w:rsidRPr="00A27572">
        <w:rPr>
          <w:rFonts w:ascii="Times New Roman" w:hAnsi="Times New Roman" w:cs="Times New Roman"/>
          <w:lang w:val="en-US"/>
        </w:rPr>
        <w:t>ö</w:t>
      </w:r>
      <w:r w:rsidRPr="00A27572">
        <w:rPr>
          <w:rFonts w:ascii="Times New Roman" w:hAnsi="Times New Roman" w:cs="Times New Roman"/>
        </w:rPr>
        <w:t>l</w:t>
      </w:r>
      <w:proofErr w:type="spellStart"/>
      <w:r w:rsidRPr="00A27572">
        <w:rPr>
          <w:rFonts w:ascii="Times New Roman" w:hAnsi="Times New Roman" w:cs="Times New Roman"/>
          <w:lang w:val="en-US"/>
        </w:rPr>
        <w:t>çü</w:t>
      </w:r>
      <w:proofErr w:type="spellEnd"/>
      <w:r w:rsidRPr="00A27572">
        <w:rPr>
          <w:rFonts w:ascii="Times New Roman" w:hAnsi="Times New Roman" w:cs="Times New Roman"/>
        </w:rPr>
        <w:t>m</w:t>
      </w:r>
      <w:r w:rsidRPr="00A27572">
        <w:rPr>
          <w:rFonts w:ascii="Times New Roman" w:hAnsi="Times New Roman" w:cs="Times New Roman"/>
          <w:lang w:val="en-US"/>
        </w:rPr>
        <w:t>ü</w:t>
      </w:r>
      <w:r w:rsidRPr="00A27572">
        <w:rPr>
          <w:rFonts w:ascii="Times New Roman" w:hAnsi="Times New Roman" w:cs="Times New Roman"/>
        </w:rPr>
        <w:t xml:space="preserve"> ; kişiden</w:t>
      </w:r>
      <w:proofErr w:type="gramEnd"/>
      <w:r w:rsidRPr="00A27572">
        <w:rPr>
          <w:rFonts w:ascii="Times New Roman" w:hAnsi="Times New Roman" w:cs="Times New Roman"/>
        </w:rPr>
        <w:t xml:space="preserve"> kişiye farklılık g</w:t>
      </w:r>
      <w:r w:rsidRPr="00A27572">
        <w:rPr>
          <w:rFonts w:ascii="Times New Roman" w:hAnsi="Times New Roman" w:cs="Times New Roman"/>
          <w:lang w:val="en-US"/>
        </w:rPr>
        <w:t>ö</w:t>
      </w:r>
      <w:proofErr w:type="spellStart"/>
      <w:r w:rsidRPr="00A27572">
        <w:rPr>
          <w:rFonts w:ascii="Times New Roman" w:hAnsi="Times New Roman" w:cs="Times New Roman"/>
        </w:rPr>
        <w:t>sterir</w:t>
      </w:r>
      <w:proofErr w:type="spellEnd"/>
      <w:r w:rsidRPr="00A27572">
        <w:rPr>
          <w:rFonts w:ascii="Times New Roman" w:hAnsi="Times New Roman" w:cs="Times New Roman"/>
        </w:rPr>
        <w:t xml:space="preserve"> ve somut bir sonu</w:t>
      </w:r>
      <w:r w:rsidRPr="00A27572">
        <w:rPr>
          <w:rFonts w:ascii="Times New Roman" w:hAnsi="Times New Roman" w:cs="Times New Roman"/>
          <w:lang w:val="en-US"/>
        </w:rPr>
        <w:t>ç</w:t>
      </w:r>
      <w:r w:rsidRPr="00A27572">
        <w:rPr>
          <w:rFonts w:ascii="Times New Roman" w:hAnsi="Times New Roman" w:cs="Times New Roman"/>
        </w:rPr>
        <w:t xml:space="preserve"> </w:t>
      </w:r>
      <w:r w:rsidRPr="00A27572">
        <w:rPr>
          <w:rFonts w:ascii="Times New Roman" w:hAnsi="Times New Roman" w:cs="Times New Roman"/>
          <w:lang w:val="en-US"/>
        </w:rPr>
        <w:t>ü</w:t>
      </w:r>
      <w:proofErr w:type="spellStart"/>
      <w:r w:rsidRPr="00A27572">
        <w:rPr>
          <w:rFonts w:ascii="Times New Roman" w:hAnsi="Times New Roman" w:cs="Times New Roman"/>
        </w:rPr>
        <w:t>retemez</w:t>
      </w:r>
      <w:proofErr w:type="spellEnd"/>
      <w:r w:rsidRPr="00A27572">
        <w:rPr>
          <w:rFonts w:ascii="Times New Roman" w:hAnsi="Times New Roman" w:cs="Times New Roman"/>
        </w:rPr>
        <w:t>. Bu y</w:t>
      </w:r>
      <w:r w:rsidRPr="00A27572">
        <w:rPr>
          <w:rFonts w:ascii="Times New Roman" w:hAnsi="Times New Roman" w:cs="Times New Roman"/>
          <w:lang w:val="en-US"/>
        </w:rPr>
        <w:t>ü</w:t>
      </w:r>
      <w:proofErr w:type="spellStart"/>
      <w:r w:rsidRPr="00A27572">
        <w:rPr>
          <w:rFonts w:ascii="Times New Roman" w:hAnsi="Times New Roman" w:cs="Times New Roman"/>
        </w:rPr>
        <w:t>zden</w:t>
      </w:r>
      <w:proofErr w:type="spellEnd"/>
      <w:r w:rsidRPr="00A27572">
        <w:rPr>
          <w:rFonts w:ascii="Times New Roman" w:hAnsi="Times New Roman" w:cs="Times New Roman"/>
        </w:rPr>
        <w:t xml:space="preserve"> hizmet kalitesinin değerlendirilmesi </w:t>
      </w:r>
      <w:proofErr w:type="gramStart"/>
      <w:r w:rsidRPr="00A27572">
        <w:rPr>
          <w:rFonts w:ascii="Times New Roman" w:hAnsi="Times New Roman" w:cs="Times New Roman"/>
        </w:rPr>
        <w:t>i</w:t>
      </w:r>
      <w:r w:rsidRPr="00A27572">
        <w:rPr>
          <w:rFonts w:ascii="Times New Roman" w:hAnsi="Times New Roman" w:cs="Times New Roman"/>
          <w:lang w:val="en-US"/>
        </w:rPr>
        <w:t>ç</w:t>
      </w:r>
      <w:r w:rsidRPr="00A27572">
        <w:rPr>
          <w:rFonts w:ascii="Times New Roman" w:hAnsi="Times New Roman" w:cs="Times New Roman"/>
        </w:rPr>
        <w:t xml:space="preserve">in , </w:t>
      </w:r>
      <w:proofErr w:type="spellStart"/>
      <w:r w:rsidRPr="00A27572">
        <w:rPr>
          <w:rFonts w:ascii="Times New Roman" w:hAnsi="Times New Roman" w:cs="Times New Roman"/>
        </w:rPr>
        <w:t>literat</w:t>
      </w:r>
      <w:proofErr w:type="spellEnd"/>
      <w:r w:rsidRPr="00A27572">
        <w:rPr>
          <w:rFonts w:ascii="Times New Roman" w:hAnsi="Times New Roman" w:cs="Times New Roman"/>
          <w:lang w:val="en-US"/>
        </w:rPr>
        <w:t>ü</w:t>
      </w:r>
      <w:proofErr w:type="spellStart"/>
      <w:r w:rsidRPr="00A27572">
        <w:rPr>
          <w:rFonts w:ascii="Times New Roman" w:hAnsi="Times New Roman" w:cs="Times New Roman"/>
        </w:rPr>
        <w:t>rde</w:t>
      </w:r>
      <w:proofErr w:type="spellEnd"/>
      <w:proofErr w:type="gramEnd"/>
      <w:r w:rsidRPr="00A27572">
        <w:rPr>
          <w:rFonts w:ascii="Times New Roman" w:hAnsi="Times New Roman" w:cs="Times New Roman"/>
        </w:rPr>
        <w:t xml:space="preserve"> </w:t>
      </w:r>
      <w:r w:rsidRPr="00A27572">
        <w:rPr>
          <w:rFonts w:ascii="Times New Roman" w:hAnsi="Times New Roman" w:cs="Times New Roman"/>
          <w:lang w:val="en-US"/>
        </w:rPr>
        <w:t>ç</w:t>
      </w:r>
      <w:r w:rsidRPr="00A27572">
        <w:rPr>
          <w:rFonts w:ascii="Times New Roman" w:hAnsi="Times New Roman" w:cs="Times New Roman"/>
        </w:rPr>
        <w:t xml:space="preserve">ok sayıda model geliştirilmiştir . Ulaştırma iş </w:t>
      </w:r>
      <w:proofErr w:type="gramStart"/>
      <w:r w:rsidRPr="00A27572">
        <w:rPr>
          <w:rFonts w:ascii="Times New Roman" w:hAnsi="Times New Roman" w:cs="Times New Roman"/>
        </w:rPr>
        <w:t>kolu , hizmet</w:t>
      </w:r>
      <w:proofErr w:type="gramEnd"/>
      <w:r w:rsidRPr="00A27572">
        <w:rPr>
          <w:rFonts w:ascii="Times New Roman" w:hAnsi="Times New Roman" w:cs="Times New Roman"/>
        </w:rPr>
        <w:t xml:space="preserve"> iş kolunun en </w:t>
      </w:r>
      <w:r w:rsidRPr="00A27572">
        <w:rPr>
          <w:rFonts w:ascii="Times New Roman" w:hAnsi="Times New Roman" w:cs="Times New Roman"/>
          <w:lang w:val="en-US"/>
        </w:rPr>
        <w:t>ö</w:t>
      </w:r>
      <w:r w:rsidRPr="00A27572">
        <w:rPr>
          <w:rFonts w:ascii="Times New Roman" w:hAnsi="Times New Roman" w:cs="Times New Roman"/>
        </w:rPr>
        <w:t>nemli bileşenlerinden birisidir. Binlerce kişiye istihdam sağlaması a</w:t>
      </w:r>
      <w:r w:rsidRPr="00A27572">
        <w:rPr>
          <w:rFonts w:ascii="Times New Roman" w:hAnsi="Times New Roman" w:cs="Times New Roman"/>
          <w:lang w:val="en-US"/>
        </w:rPr>
        <w:t>ç</w:t>
      </w:r>
      <w:r w:rsidRPr="00A27572">
        <w:rPr>
          <w:rFonts w:ascii="Times New Roman" w:hAnsi="Times New Roman" w:cs="Times New Roman"/>
        </w:rPr>
        <w:t xml:space="preserve">ısından toplumda </w:t>
      </w:r>
      <w:r w:rsidRPr="00A27572">
        <w:rPr>
          <w:rFonts w:ascii="Times New Roman" w:hAnsi="Times New Roman" w:cs="Times New Roman"/>
          <w:lang w:val="en-US"/>
        </w:rPr>
        <w:t>ö</w:t>
      </w:r>
      <w:r w:rsidRPr="00A27572">
        <w:rPr>
          <w:rFonts w:ascii="Times New Roman" w:hAnsi="Times New Roman" w:cs="Times New Roman"/>
        </w:rPr>
        <w:t xml:space="preserve">nemli bir rol oynar. Ayrıca küresel ısınmadaki fosil yakıt kullanımının azaltılması konusu için de toplu taşıma teşviki hayati önem </w:t>
      </w:r>
      <w:proofErr w:type="gramStart"/>
      <w:r w:rsidRPr="00A27572">
        <w:rPr>
          <w:rFonts w:ascii="Times New Roman" w:hAnsi="Times New Roman" w:cs="Times New Roman"/>
        </w:rPr>
        <w:t>taşır .Bu</w:t>
      </w:r>
      <w:proofErr w:type="gramEnd"/>
      <w:r w:rsidRPr="00A27572">
        <w:rPr>
          <w:rFonts w:ascii="Times New Roman" w:hAnsi="Times New Roman" w:cs="Times New Roman"/>
        </w:rPr>
        <w:t xml:space="preserve"> yüzden ulaşım hizmet kalitesinin artırılması hem küresel hem ulusal olarak çok önemli bir mevzudur.(makale7‘amaç’) Hizmet kalitesinin artırılması hususunda güvenliğin küreselden haneye ,bireysel düzeye ve aradaki her noktaya kadar çeşitli mekansal </w:t>
      </w:r>
    </w:p>
    <w:p w:rsidR="007A1AE6" w:rsidRDefault="007A1AE6" w:rsidP="007A1AE6">
      <w:pPr>
        <w:widowControl w:val="0"/>
        <w:autoSpaceDE w:val="0"/>
        <w:autoSpaceDN w:val="0"/>
        <w:adjustRightInd w:val="0"/>
        <w:spacing w:after="0" w:line="360" w:lineRule="auto"/>
        <w:jc w:val="both"/>
        <w:rPr>
          <w:rFonts w:ascii="Times New Roman" w:hAnsi="Times New Roman" w:cs="Times New Roman"/>
        </w:rPr>
      </w:pPr>
    </w:p>
    <w:p w:rsidR="007A1AE6" w:rsidRDefault="00BA739F" w:rsidP="007A1AE6">
      <w:pPr>
        <w:widowControl w:val="0"/>
        <w:autoSpaceDE w:val="0"/>
        <w:autoSpaceDN w:val="0"/>
        <w:adjustRightInd w:val="0"/>
        <w:spacing w:after="0" w:line="360" w:lineRule="auto"/>
        <w:jc w:val="both"/>
        <w:rPr>
          <w:rFonts w:ascii="Arial" w:hAnsi="Arial" w:cs="Arial"/>
          <w:color w:val="333333"/>
          <w:shd w:val="clear" w:color="auto" w:fill="FFFFFF"/>
        </w:rPr>
      </w:pPr>
      <w:r>
        <w:rPr>
          <w:rFonts w:ascii="Arial" w:hAnsi="Arial" w:cs="Arial"/>
          <w:color w:val="333333"/>
          <w:shd w:val="clear" w:color="auto" w:fill="FFFFFF"/>
        </w:rPr>
        <w:t xml:space="preserve">Cep telefonları toplu taşıma araçlarının her yerinde bulunan bir </w:t>
      </w:r>
      <w:proofErr w:type="gramStart"/>
      <w:r>
        <w:rPr>
          <w:rFonts w:ascii="Arial" w:hAnsi="Arial" w:cs="Arial"/>
          <w:color w:val="333333"/>
          <w:shd w:val="clear" w:color="auto" w:fill="FFFFFF"/>
        </w:rPr>
        <w:t>fenomen</w:t>
      </w:r>
      <w:proofErr w:type="gramEnd"/>
      <w:r>
        <w:rPr>
          <w:rFonts w:ascii="Arial" w:hAnsi="Arial" w:cs="Arial"/>
          <w:color w:val="333333"/>
          <w:shd w:val="clear" w:color="auto" w:fill="FFFFFF"/>
        </w:rPr>
        <w:t xml:space="preserve"> haline geldi. Ancak mobil iletişimin toplu taşımada algılanan güvenlik üzerindeki etkisine çok az önem verilmiştir. Bu makale, cep telefonlarının toplu taşıma araçlarında yaygın kullanımını ve etkilerini anlamak için bir sosyal varlık ve algılanan güvenlik modeli geliştirmektedir.</w:t>
      </w:r>
      <w:r w:rsidR="003E1F1E">
        <w:rPr>
          <w:rFonts w:ascii="Arial" w:hAnsi="Arial" w:cs="Arial"/>
          <w:color w:val="333333"/>
          <w:shd w:val="clear" w:color="auto" w:fill="FFFFFF"/>
        </w:rPr>
        <w:t>(</w:t>
      </w:r>
      <w:hyperlink r:id="rId5" w:history="1">
        <w:r w:rsidR="003E1F1E" w:rsidRPr="00125FA6">
          <w:rPr>
            <w:rStyle w:val="Kpr"/>
            <w:rFonts w:ascii="Arial" w:hAnsi="Arial" w:cs="Arial"/>
            <w:shd w:val="clear" w:color="auto" w:fill="FFFFFF"/>
          </w:rPr>
          <w:t>https://journals.sagepub.com/doi/abs/10.1177/2050157919878759</w:t>
        </w:r>
      </w:hyperlink>
      <w:r w:rsidR="003E1F1E">
        <w:rPr>
          <w:rFonts w:ascii="Arial" w:hAnsi="Arial" w:cs="Arial"/>
          <w:color w:val="333333"/>
          <w:shd w:val="clear" w:color="auto" w:fill="FFFFFF"/>
        </w:rPr>
        <w:t>)</w:t>
      </w:r>
    </w:p>
    <w:p w:rsidR="003E1F1E" w:rsidRDefault="003E1F1E" w:rsidP="007A1AE6">
      <w:pPr>
        <w:widowControl w:val="0"/>
        <w:autoSpaceDE w:val="0"/>
        <w:autoSpaceDN w:val="0"/>
        <w:adjustRightInd w:val="0"/>
        <w:spacing w:after="0" w:line="360" w:lineRule="auto"/>
        <w:jc w:val="both"/>
        <w:rPr>
          <w:rFonts w:ascii="Arial" w:hAnsi="Arial" w:cs="Arial"/>
          <w:color w:val="333333"/>
          <w:shd w:val="clear" w:color="auto" w:fill="FFFFFF"/>
        </w:rPr>
      </w:pPr>
    </w:p>
    <w:p w:rsidR="003E1F1E" w:rsidRDefault="003E1F1E" w:rsidP="007A1AE6">
      <w:pPr>
        <w:widowControl w:val="0"/>
        <w:autoSpaceDE w:val="0"/>
        <w:autoSpaceDN w:val="0"/>
        <w:adjustRightInd w:val="0"/>
        <w:spacing w:after="0" w:line="360" w:lineRule="auto"/>
        <w:jc w:val="both"/>
        <w:rPr>
          <w:rFonts w:ascii="Times New Roman" w:hAnsi="Times New Roman" w:cs="Times New Roman"/>
        </w:rPr>
      </w:pPr>
    </w:p>
    <w:p w:rsidR="007A1AE6" w:rsidRDefault="003E1F1E" w:rsidP="007A1AE6">
      <w:pPr>
        <w:widowControl w:val="0"/>
        <w:autoSpaceDE w:val="0"/>
        <w:autoSpaceDN w:val="0"/>
        <w:adjustRightInd w:val="0"/>
        <w:spacing w:after="0" w:line="36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Toplu taşıma sistemi büyük şehirlerde günlük olarak işe gidip gelmek için yaygın olarak kullanılmaktadır. İnsanlar iş yerlerine gitmek için otobüsleri kullanıyor.</w:t>
      </w:r>
    </w:p>
    <w:p w:rsidR="007409CE" w:rsidRDefault="007409CE" w:rsidP="007A1AE6">
      <w:pPr>
        <w:widowControl w:val="0"/>
        <w:autoSpaceDE w:val="0"/>
        <w:autoSpaceDN w:val="0"/>
        <w:adjustRightInd w:val="0"/>
        <w:spacing w:after="0" w:line="360" w:lineRule="auto"/>
        <w:jc w:val="both"/>
        <w:rPr>
          <w:rFonts w:ascii="Georgia" w:hAnsi="Georgia"/>
          <w:color w:val="1F1F1F"/>
        </w:rPr>
      </w:pPr>
      <w:r>
        <w:rPr>
          <w:rFonts w:ascii="Georgia" w:hAnsi="Georgia"/>
          <w:color w:val="1F1F1F"/>
        </w:rPr>
        <w:t>Toplu taşıma için güvenlik önemlidir çünkü seyahat öncesi planlamadan yolculuğun gerçekleştirilmesine ve yolculuk sonrası değerlendirmeye kadar yolculuğun her aşamasında seyahat davranışını etkileme potansiyeline sahiptir</w:t>
      </w:r>
      <w:r w:rsidR="00593A56">
        <w:rPr>
          <w:rFonts w:ascii="Georgia" w:hAnsi="Georgia"/>
          <w:color w:val="1F1F1F"/>
        </w:rPr>
        <w:t xml:space="preserve"> </w:t>
      </w:r>
    </w:p>
    <w:p w:rsidR="00593A56" w:rsidRDefault="00593A56" w:rsidP="007A1AE6">
      <w:pPr>
        <w:widowControl w:val="0"/>
        <w:autoSpaceDE w:val="0"/>
        <w:autoSpaceDN w:val="0"/>
        <w:adjustRightInd w:val="0"/>
        <w:spacing w:after="0" w:line="360" w:lineRule="auto"/>
        <w:jc w:val="both"/>
        <w:rPr>
          <w:rFonts w:ascii="Georgia" w:hAnsi="Georgia"/>
          <w:color w:val="1F1F1F"/>
        </w:rPr>
      </w:pPr>
      <w:r>
        <w:rPr>
          <w:color w:val="000000"/>
          <w:sz w:val="20"/>
          <w:szCs w:val="20"/>
          <w:shd w:val="clear" w:color="auto" w:fill="FFFFFF"/>
        </w:rPr>
        <w:t>. Toplu taşıma şoförlüğü çok fazla gündeme gelmese de her gün</w:t>
      </w:r>
      <w:r>
        <w:rPr>
          <w:color w:val="000000"/>
          <w:sz w:val="20"/>
          <w:szCs w:val="20"/>
        </w:rPr>
        <w:br/>
      </w:r>
      <w:r>
        <w:rPr>
          <w:color w:val="000000"/>
          <w:sz w:val="20"/>
          <w:szCs w:val="20"/>
          <w:shd w:val="clear" w:color="auto" w:fill="FFFFFF"/>
        </w:rPr>
        <w:t>sadece İstanbul’da milyonlarca kişinin bir yerden başka bir yere ulaşmasını</w:t>
      </w:r>
      <w:r>
        <w:rPr>
          <w:color w:val="000000"/>
          <w:sz w:val="20"/>
          <w:szCs w:val="20"/>
        </w:rPr>
        <w:br/>
      </w:r>
      <w:r>
        <w:rPr>
          <w:color w:val="000000"/>
          <w:sz w:val="20"/>
          <w:szCs w:val="20"/>
          <w:shd w:val="clear" w:color="auto" w:fill="FFFFFF"/>
        </w:rPr>
        <w:t>sağlayan meslek dalıdır. Trafik kazalarının dünya genelinde ölüme sebebiyet</w:t>
      </w:r>
      <w:r>
        <w:rPr>
          <w:color w:val="000000"/>
          <w:sz w:val="20"/>
          <w:szCs w:val="20"/>
        </w:rPr>
        <w:br/>
      </w:r>
      <w:r>
        <w:rPr>
          <w:color w:val="000000"/>
          <w:sz w:val="20"/>
          <w:szCs w:val="20"/>
          <w:shd w:val="clear" w:color="auto" w:fill="FFFFFF"/>
        </w:rPr>
        <w:t>veren durumlar içerisinde ilk sıralarda yer alması, trafik kazalarının</w:t>
      </w:r>
      <w:r>
        <w:rPr>
          <w:color w:val="000000"/>
          <w:sz w:val="20"/>
          <w:szCs w:val="20"/>
        </w:rPr>
        <w:br/>
      </w:r>
      <w:r>
        <w:rPr>
          <w:color w:val="000000"/>
          <w:sz w:val="20"/>
          <w:szCs w:val="20"/>
          <w:shd w:val="clear" w:color="auto" w:fill="FFFFFF"/>
        </w:rPr>
        <w:t>nedenlerine bakıldığında ise sürücü hata oranının yüksekliği şoför personel</w:t>
      </w:r>
      <w:r>
        <w:rPr>
          <w:color w:val="000000"/>
          <w:sz w:val="20"/>
          <w:szCs w:val="20"/>
        </w:rPr>
        <w:br/>
      </w:r>
      <w:r>
        <w:rPr>
          <w:color w:val="000000"/>
          <w:sz w:val="20"/>
          <w:szCs w:val="20"/>
          <w:shd w:val="clear" w:color="auto" w:fill="FFFFFF"/>
        </w:rPr>
        <w:t>seçiminin önemini gün yüzüne çıkarmaktadır. (makale11)</w:t>
      </w:r>
    </w:p>
    <w:p w:rsidR="00593A56" w:rsidRDefault="00593A56" w:rsidP="007A1AE6">
      <w:pPr>
        <w:widowControl w:val="0"/>
        <w:autoSpaceDE w:val="0"/>
        <w:autoSpaceDN w:val="0"/>
        <w:adjustRightInd w:val="0"/>
        <w:spacing w:after="0" w:line="360" w:lineRule="auto"/>
        <w:jc w:val="both"/>
        <w:rPr>
          <w:rFonts w:ascii="Georgia" w:hAnsi="Georgia"/>
          <w:color w:val="1F1F1F"/>
        </w:rPr>
      </w:pPr>
    </w:p>
    <w:p w:rsidR="00593A56" w:rsidRDefault="00791FD0" w:rsidP="007A1AE6">
      <w:pPr>
        <w:widowControl w:val="0"/>
        <w:autoSpaceDE w:val="0"/>
        <w:autoSpaceDN w:val="0"/>
        <w:adjustRightInd w:val="0"/>
        <w:spacing w:after="0" w:line="360" w:lineRule="auto"/>
        <w:jc w:val="both"/>
        <w:rPr>
          <w:rFonts w:ascii="Segoe UI" w:hAnsi="Segoe UI" w:cs="Segoe UI"/>
          <w:color w:val="374151"/>
          <w:sz w:val="30"/>
          <w:szCs w:val="30"/>
        </w:rPr>
      </w:pPr>
      <w:r>
        <w:rPr>
          <w:rStyle w:val="Gl"/>
          <w:rFonts w:ascii="Segoe UI" w:hAnsi="Segoe UI" w:cs="Segoe UI"/>
          <w:sz w:val="30"/>
          <w:szCs w:val="30"/>
          <w:bdr w:val="single" w:sz="2" w:space="0" w:color="D9D9E3" w:frame="1"/>
        </w:rPr>
        <w:lastRenderedPageBreak/>
        <w:t>Elden Uzak Durma Algılaması:</w:t>
      </w:r>
      <w:r>
        <w:rPr>
          <w:rFonts w:ascii="Segoe UI" w:hAnsi="Segoe UI" w:cs="Segoe UI"/>
          <w:color w:val="374151"/>
          <w:sz w:val="30"/>
          <w:szCs w:val="30"/>
        </w:rPr>
        <w:t xml:space="preserve"> Araç içinde bir kamera veya </w:t>
      </w:r>
      <w:proofErr w:type="spellStart"/>
      <w:r>
        <w:rPr>
          <w:rFonts w:ascii="Segoe UI" w:hAnsi="Segoe UI" w:cs="Segoe UI"/>
          <w:color w:val="374151"/>
          <w:sz w:val="30"/>
          <w:szCs w:val="30"/>
        </w:rPr>
        <w:t>sensör</w:t>
      </w:r>
      <w:proofErr w:type="spellEnd"/>
      <w:r>
        <w:rPr>
          <w:rFonts w:ascii="Segoe UI" w:hAnsi="Segoe UI" w:cs="Segoe UI"/>
          <w:color w:val="374151"/>
          <w:sz w:val="30"/>
          <w:szCs w:val="30"/>
        </w:rPr>
        <w:t xml:space="preserve"> sistemi kullanarak, sürücünün telefonunu kullanmaya çalıştığını algılamak. Bu durumda sistem, sürücüyü uyarabilir veya belirli özellikleri devre dışı bırakabilir.</w:t>
      </w:r>
    </w:p>
    <w:p w:rsidR="007E0CCA" w:rsidRDefault="007E0CCA" w:rsidP="007A1AE6">
      <w:pPr>
        <w:widowControl w:val="0"/>
        <w:autoSpaceDE w:val="0"/>
        <w:autoSpaceDN w:val="0"/>
        <w:adjustRightInd w:val="0"/>
        <w:spacing w:after="0" w:line="360" w:lineRule="auto"/>
        <w:jc w:val="both"/>
        <w:rPr>
          <w:rFonts w:ascii="Segoe UI" w:hAnsi="Segoe UI" w:cs="Segoe UI"/>
          <w:color w:val="374151"/>
          <w:sz w:val="30"/>
          <w:szCs w:val="30"/>
        </w:rPr>
      </w:pPr>
    </w:p>
    <w:p w:rsidR="007E0CCA" w:rsidRDefault="007E0CCA" w:rsidP="007E0CCA">
      <w:pPr>
        <w:widowControl w:val="0"/>
        <w:autoSpaceDE w:val="0"/>
        <w:autoSpaceDN w:val="0"/>
        <w:adjustRightInd w:val="0"/>
        <w:spacing w:after="0" w:line="360" w:lineRule="auto"/>
        <w:jc w:val="both"/>
        <w:rPr>
          <w:rFonts w:ascii="Segoe UI" w:hAnsi="Segoe UI" w:cs="Segoe UI"/>
          <w:color w:val="374151"/>
        </w:rPr>
      </w:pPr>
      <w:r>
        <w:rPr>
          <w:rFonts w:ascii="Segoe UI" w:hAnsi="Segoe UI" w:cs="Segoe UI"/>
          <w:color w:val="374151"/>
        </w:rPr>
        <w:t xml:space="preserve">sürücü seyir halinde iken telefon kullanmaya yeltendiğinde otobüs içerisinde bulunan  yapacağımız sistemin  yüklü olduğu kamera ile telefon kullanıldığı anda algılanacak ve </w:t>
      </w:r>
      <w:proofErr w:type="spellStart"/>
      <w:r>
        <w:rPr>
          <w:rFonts w:ascii="Segoe UI" w:hAnsi="Segoe UI" w:cs="Segoe UI"/>
          <w:color w:val="374151"/>
        </w:rPr>
        <w:t>Buzzer</w:t>
      </w:r>
      <w:proofErr w:type="spellEnd"/>
      <w:r>
        <w:rPr>
          <w:rFonts w:ascii="Segoe UI" w:hAnsi="Segoe UI" w:cs="Segoe UI"/>
          <w:color w:val="374151"/>
        </w:rPr>
        <w:t xml:space="preserve"> çalışarak sesli bir uyarı </w:t>
      </w:r>
      <w:proofErr w:type="gramStart"/>
      <w:r>
        <w:rPr>
          <w:rFonts w:ascii="Segoe UI" w:hAnsi="Segoe UI" w:cs="Segoe UI"/>
          <w:color w:val="374151"/>
        </w:rPr>
        <w:t>verilecektir.Verilen</w:t>
      </w:r>
      <w:proofErr w:type="gramEnd"/>
      <w:r>
        <w:rPr>
          <w:rFonts w:ascii="Segoe UI" w:hAnsi="Segoe UI" w:cs="Segoe UI"/>
          <w:color w:val="374151"/>
        </w:rPr>
        <w:t xml:space="preserve"> uyarıdan sonra sürücü uyarıyı aldığı halde telefonunu kullanmaya devam ederse kapılar otomatik olarak kilitli duruma getirilecektir.Aldığı uyarı dahilinde otobüs şoförü kapılar kilitli duruma geldiği için yolcu alamayacaktır. Sürücünün yolcu alamaması caydırıcı bir nitelik olacağından dolayı sürücülerde istediğimiz özveriyi yakalayacağız. </w:t>
      </w:r>
    </w:p>
    <w:p w:rsidR="007E0CCA" w:rsidRDefault="007E0CCA" w:rsidP="007E0CCA">
      <w:pPr>
        <w:widowControl w:val="0"/>
        <w:autoSpaceDE w:val="0"/>
        <w:autoSpaceDN w:val="0"/>
        <w:adjustRightInd w:val="0"/>
        <w:spacing w:after="0" w:line="360" w:lineRule="auto"/>
        <w:jc w:val="both"/>
        <w:rPr>
          <w:rFonts w:ascii="Franklin Gothic Heavy" w:hAnsi="Franklin Gothic Heavy" w:cs="Times New Roman"/>
          <w:color w:val="333333"/>
          <w:sz w:val="24"/>
          <w:szCs w:val="24"/>
          <w:shd w:val="clear" w:color="auto" w:fill="FFFFFF"/>
        </w:rPr>
      </w:pPr>
    </w:p>
    <w:p w:rsidR="00C07A54" w:rsidRDefault="00C07A54" w:rsidP="007E0CCA">
      <w:pPr>
        <w:widowControl w:val="0"/>
        <w:autoSpaceDE w:val="0"/>
        <w:autoSpaceDN w:val="0"/>
        <w:adjustRightInd w:val="0"/>
        <w:spacing w:after="0" w:line="360" w:lineRule="auto"/>
        <w:jc w:val="both"/>
        <w:rPr>
          <w:rFonts w:ascii="Franklin Gothic Heavy" w:hAnsi="Franklin Gothic Heavy" w:cs="Times New Roman"/>
          <w:color w:val="333333"/>
          <w:sz w:val="24"/>
          <w:szCs w:val="24"/>
          <w:shd w:val="clear" w:color="auto" w:fill="FFFFFF"/>
        </w:rPr>
      </w:pPr>
    </w:p>
    <w:p w:rsidR="00C07A54" w:rsidRDefault="00C07A54" w:rsidP="00C07A54">
      <w:pPr>
        <w:widowControl w:val="0"/>
        <w:autoSpaceDE w:val="0"/>
        <w:autoSpaceDN w:val="0"/>
        <w:adjustRightInd w:val="0"/>
        <w:spacing w:after="0"/>
        <w:rPr>
          <w:rFonts w:cstheme="minorHAnsi"/>
          <w:lang/>
        </w:rPr>
      </w:pPr>
      <w:r>
        <w:rPr>
          <w:rFonts w:ascii="Bahnschrift SemiBold" w:hAnsi="Bahnschrift SemiBold" w:cs="Calibri"/>
          <w:lang/>
        </w:rPr>
        <w:t xml:space="preserve">Bulgular </w:t>
      </w:r>
    </w:p>
    <w:p w:rsidR="00C07A54" w:rsidRPr="005B43D1" w:rsidRDefault="00C07A54" w:rsidP="00C07A54">
      <w:pPr>
        <w:widowControl w:val="0"/>
        <w:autoSpaceDE w:val="0"/>
        <w:autoSpaceDN w:val="0"/>
        <w:adjustRightInd w:val="0"/>
        <w:spacing w:after="0"/>
        <w:rPr>
          <w:rFonts w:cstheme="minorHAnsi"/>
          <w:lang/>
        </w:rPr>
      </w:pPr>
      <w:r>
        <w:rPr>
          <w:rFonts w:cstheme="minorHAnsi"/>
          <w:lang/>
        </w:rPr>
        <w:t xml:space="preserve">Çalışmamız sonucunda sürücülerin dikkatinin dağılmaması telefon kullanımını azaltması ve toplu taşımayı kullanan insanların güvenliği açısından sorun olan bu bileşenlerin tamamen ortadan kalkması söz konusu </w:t>
      </w:r>
      <w:proofErr w:type="gramStart"/>
      <w:r>
        <w:rPr>
          <w:rFonts w:cstheme="minorHAnsi"/>
          <w:lang/>
        </w:rPr>
        <w:t>olmaktadır .</w:t>
      </w:r>
      <w:proofErr w:type="gramEnd"/>
      <w:r>
        <w:rPr>
          <w:rFonts w:cstheme="minorHAnsi"/>
          <w:lang/>
        </w:rPr>
        <w:t xml:space="preserve"> Çünkü bildiğimiz gibi sürücü ihmalkarlığından dolayı ortaya çıkmış neredeyse tüm sorunların sebebi cep </w:t>
      </w:r>
      <w:proofErr w:type="gramStart"/>
      <w:r>
        <w:rPr>
          <w:rFonts w:cstheme="minorHAnsi"/>
          <w:lang/>
        </w:rPr>
        <w:t>telefonlarıdır .</w:t>
      </w:r>
      <w:proofErr w:type="gramEnd"/>
      <w:r>
        <w:rPr>
          <w:rFonts w:cstheme="minorHAnsi"/>
          <w:lang/>
        </w:rPr>
        <w:t xml:space="preserve">  Bizim kullanıma sunacağımız sistemle ödül ve ceza mantığıyla sürücülerin </w:t>
      </w:r>
      <w:proofErr w:type="gramStart"/>
      <w:r>
        <w:rPr>
          <w:rFonts w:cstheme="minorHAnsi"/>
          <w:lang/>
        </w:rPr>
        <w:t>ihmalkarlığından</w:t>
      </w:r>
      <w:proofErr w:type="gramEnd"/>
      <w:r>
        <w:rPr>
          <w:rFonts w:cstheme="minorHAnsi"/>
          <w:lang/>
        </w:rPr>
        <w:t xml:space="preserve"> dolayı oluşabilecek kazaların önemli ölçüde önüne geçmiş olabilmek</w:t>
      </w:r>
    </w:p>
    <w:p w:rsidR="007E0CCA" w:rsidRPr="00520570" w:rsidRDefault="007E0CCA" w:rsidP="007E0CCA">
      <w:pPr>
        <w:widowControl w:val="0"/>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p>
    <w:p w:rsidR="007E0CCA" w:rsidRDefault="007E0CCA" w:rsidP="007A1AE6">
      <w:pPr>
        <w:widowControl w:val="0"/>
        <w:autoSpaceDE w:val="0"/>
        <w:autoSpaceDN w:val="0"/>
        <w:adjustRightInd w:val="0"/>
        <w:spacing w:after="0" w:line="360" w:lineRule="auto"/>
        <w:jc w:val="both"/>
        <w:rPr>
          <w:rFonts w:ascii="Georgia" w:hAnsi="Georgia"/>
          <w:color w:val="1F1F1F"/>
        </w:rPr>
      </w:pPr>
    </w:p>
    <w:p w:rsidR="00593A56" w:rsidRDefault="00593A56" w:rsidP="007A1AE6">
      <w:pPr>
        <w:widowControl w:val="0"/>
        <w:autoSpaceDE w:val="0"/>
        <w:autoSpaceDN w:val="0"/>
        <w:adjustRightInd w:val="0"/>
        <w:spacing w:after="0" w:line="360" w:lineRule="auto"/>
        <w:jc w:val="both"/>
        <w:rPr>
          <w:rFonts w:ascii="Georgia" w:hAnsi="Georgia"/>
          <w:color w:val="1F1F1F"/>
        </w:rPr>
      </w:pPr>
    </w:p>
    <w:p w:rsidR="00593A56" w:rsidRDefault="00593A56" w:rsidP="007A1AE6">
      <w:pPr>
        <w:widowControl w:val="0"/>
        <w:autoSpaceDE w:val="0"/>
        <w:autoSpaceDN w:val="0"/>
        <w:adjustRightInd w:val="0"/>
        <w:spacing w:after="0" w:line="360" w:lineRule="auto"/>
        <w:jc w:val="both"/>
        <w:rPr>
          <w:rFonts w:ascii="Arial" w:hAnsi="Arial" w:cs="Arial"/>
          <w:color w:val="333333"/>
          <w:sz w:val="27"/>
          <w:szCs w:val="27"/>
          <w:shd w:val="clear" w:color="auto" w:fill="FFFFFF"/>
        </w:rPr>
      </w:pPr>
    </w:p>
    <w:p w:rsidR="007409CE" w:rsidRDefault="007409CE" w:rsidP="007A1AE6">
      <w:pPr>
        <w:widowControl w:val="0"/>
        <w:autoSpaceDE w:val="0"/>
        <w:autoSpaceDN w:val="0"/>
        <w:adjustRightInd w:val="0"/>
        <w:spacing w:after="0" w:line="360" w:lineRule="auto"/>
        <w:jc w:val="both"/>
        <w:rPr>
          <w:rFonts w:ascii="Times New Roman" w:hAnsi="Times New Roman" w:cs="Times New Roman"/>
        </w:rPr>
      </w:pPr>
    </w:p>
    <w:p w:rsidR="007A1AE6" w:rsidRPr="00A27572" w:rsidRDefault="007A1AE6" w:rsidP="007A1AE6">
      <w:pPr>
        <w:widowControl w:val="0"/>
        <w:autoSpaceDE w:val="0"/>
        <w:autoSpaceDN w:val="0"/>
        <w:adjustRightInd w:val="0"/>
        <w:spacing w:after="0" w:line="360" w:lineRule="auto"/>
        <w:jc w:val="both"/>
        <w:rPr>
          <w:rFonts w:ascii="Times New Roman" w:hAnsi="Times New Roman" w:cs="Times New Roman"/>
        </w:rPr>
      </w:pPr>
    </w:p>
    <w:p w:rsidR="007A1AE6" w:rsidRDefault="007A1AE6">
      <w:pPr>
        <w:spacing w:after="0"/>
        <w:rPr>
          <w:rFonts w:ascii="Times New Roman" w:eastAsia="Times New Roman" w:hAnsi="Times New Roman" w:cs="Times New Roman"/>
        </w:rPr>
      </w:pPr>
    </w:p>
    <w:p w:rsidR="007A1AE6" w:rsidRPr="00327FE7" w:rsidRDefault="007A1AE6">
      <w:pPr>
        <w:spacing w:after="0"/>
        <w:rPr>
          <w:rFonts w:ascii="Times New Roman" w:eastAsia="Times New Roman" w:hAnsi="Times New Roman" w:cs="Times New Roman"/>
        </w:rPr>
      </w:pPr>
    </w:p>
    <w:sectPr w:rsidR="007A1AE6" w:rsidRPr="00327FE7" w:rsidSect="00FB07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Black">
    <w:panose1 w:val="020B0A02040204020203"/>
    <w:charset w:val="A2"/>
    <w:family w:val="swiss"/>
    <w:pitch w:val="variable"/>
    <w:sig w:usb0="E00002FF" w:usb1="4000E47F" w:usb2="00000021" w:usb3="00000000" w:csb0="0000019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Franklin Gothic Heavy">
    <w:panose1 w:val="020B0903020102020204"/>
    <w:charset w:val="A2"/>
    <w:family w:val="swiss"/>
    <w:pitch w:val="variable"/>
    <w:sig w:usb0="00000287" w:usb1="00000000" w:usb2="00000000" w:usb3="00000000" w:csb0="0000009F" w:csb1="00000000"/>
  </w:font>
  <w:font w:name="Bahnschrift SemiBold">
    <w:panose1 w:val="020B0502040204020203"/>
    <w:charset w:val="A2"/>
    <w:family w:val="swiss"/>
    <w:pitch w:val="variable"/>
    <w:sig w:usb0="A00002C7" w:usb1="00000002"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955E36"/>
    <w:rsid w:val="00064DE6"/>
    <w:rsid w:val="000D6B49"/>
    <w:rsid w:val="00120D02"/>
    <w:rsid w:val="00137FC8"/>
    <w:rsid w:val="00161FC2"/>
    <w:rsid w:val="00280E24"/>
    <w:rsid w:val="002F34A2"/>
    <w:rsid w:val="00327FE7"/>
    <w:rsid w:val="00375181"/>
    <w:rsid w:val="003E1F1E"/>
    <w:rsid w:val="003E5110"/>
    <w:rsid w:val="005741FB"/>
    <w:rsid w:val="00593A56"/>
    <w:rsid w:val="005A785B"/>
    <w:rsid w:val="005F0CF0"/>
    <w:rsid w:val="006A5C90"/>
    <w:rsid w:val="007409CE"/>
    <w:rsid w:val="00791FD0"/>
    <w:rsid w:val="007A1AE6"/>
    <w:rsid w:val="007E0CCA"/>
    <w:rsid w:val="00955E36"/>
    <w:rsid w:val="009A1F2C"/>
    <w:rsid w:val="009F4E8F"/>
    <w:rsid w:val="00AA3617"/>
    <w:rsid w:val="00BA739F"/>
    <w:rsid w:val="00C07A54"/>
    <w:rsid w:val="00E323FF"/>
    <w:rsid w:val="00FB07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78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E1F1E"/>
    <w:rPr>
      <w:color w:val="0000FF" w:themeColor="hyperlink"/>
      <w:u w:val="single"/>
    </w:rPr>
  </w:style>
  <w:style w:type="character" w:styleId="Gl">
    <w:name w:val="Strong"/>
    <w:basedOn w:val="VarsaylanParagrafYazTipi"/>
    <w:uiPriority w:val="22"/>
    <w:qFormat/>
    <w:rsid w:val="00791FD0"/>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journals.sagepub.com/doi/abs/10.1177/2050157919878759"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C2D19-67CC-4FEB-B285-9CAA81F6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855</Words>
  <Characters>4875</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c66</cp:lastModifiedBy>
  <cp:revision>9</cp:revision>
  <dcterms:created xsi:type="dcterms:W3CDTF">2023-12-25T11:02:00Z</dcterms:created>
  <dcterms:modified xsi:type="dcterms:W3CDTF">2024-01-11T10:56:00Z</dcterms:modified>
</cp:coreProperties>
</file>