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3F" w:rsidRDefault="00AE01D1" w:rsidP="00AE01D1">
      <w:pPr>
        <w:pStyle w:val="Ttulo"/>
        <w:rPr>
          <w:sz w:val="40"/>
          <w:szCs w:val="40"/>
        </w:rPr>
      </w:pPr>
      <w:r w:rsidRPr="00AE01D1">
        <w:rPr>
          <w:sz w:val="40"/>
          <w:szCs w:val="40"/>
        </w:rPr>
        <w:t>Impacto del proyecto en la organización</w:t>
      </w:r>
    </w:p>
    <w:p w:rsidR="00AE01D1" w:rsidRDefault="00AE01D1" w:rsidP="00AE01D1">
      <w:r>
        <w:t>-</w:t>
      </w:r>
      <w:r w:rsidR="00B17B45">
        <w:t xml:space="preserve"> Posicionarse como empresa innovadora al incorporar al mercado un producto totalmente nuevo.</w:t>
      </w:r>
    </w:p>
    <w:p w:rsidR="00B17B45" w:rsidRDefault="00B17B45" w:rsidP="00AE01D1">
      <w:r>
        <w:t>- Subirse a un modelo de negocio en amplio crecimiento como es el de aplicaciones móvi</w:t>
      </w:r>
      <w:r w:rsidR="00CF7992">
        <w:t>les y en especial a la rama de A</w:t>
      </w:r>
      <w:r>
        <w:t>pps</w:t>
      </w:r>
      <w:r w:rsidR="00CF7992">
        <w:t xml:space="preserve"> On </w:t>
      </w:r>
      <w:r>
        <w:t xml:space="preserve"> Health</w:t>
      </w:r>
      <w:r w:rsidR="008333B8">
        <w:t xml:space="preserve"> (1)</w:t>
      </w:r>
      <w:r w:rsidR="00CF7992">
        <w:t>.</w:t>
      </w:r>
    </w:p>
    <w:p w:rsidR="00CF7992" w:rsidRDefault="00CF7992" w:rsidP="00AE01D1">
      <w:r>
        <w:t>- Presencia de calidad en el ámbito de los profesionales de la medicina. Según estudios de Apps On Health el 95% de los médicos que posee con un Smartphone cuenta con alguna aplicación de salud.</w:t>
      </w:r>
    </w:p>
    <w:p w:rsidR="00CF7992" w:rsidRDefault="00FF377C" w:rsidP="00AE01D1">
      <w:r>
        <w:t xml:space="preserve">- Mayor exposición </w:t>
      </w:r>
      <w:r w:rsidR="00CD612F">
        <w:t>de los productos y servicios ofrecidos  al permitir el sistema abrir un canal de marketing.</w:t>
      </w:r>
    </w:p>
    <w:p w:rsidR="00527536" w:rsidRDefault="00527536" w:rsidP="00AE01D1">
      <w:r>
        <w:t xml:space="preserve">- </w:t>
      </w:r>
      <w:r w:rsidR="00FD0F7B">
        <w:t>Potencia el negocio y diferencia a la organización de la competencia.</w:t>
      </w:r>
    </w:p>
    <w:p w:rsidR="00FD0F7B" w:rsidRDefault="00FD0F7B" w:rsidP="00AE01D1">
      <w:r>
        <w:t>-A través de este servicio diferencial se estrecha la relación con médicos y pacientes para con la empresa transformándola en un activo que generará mayores ingresos.</w:t>
      </w:r>
    </w:p>
    <w:p w:rsidR="00CF7992" w:rsidRDefault="00CF7992" w:rsidP="00AE01D1"/>
    <w:p w:rsidR="00B17B45" w:rsidRDefault="00B17B45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Default="008333B8" w:rsidP="00AE01D1"/>
    <w:p w:rsidR="008333B8" w:rsidRPr="008333B8" w:rsidRDefault="008333B8" w:rsidP="00AE01D1">
      <w:pPr>
        <w:rPr>
          <w:sz w:val="20"/>
          <w:szCs w:val="20"/>
        </w:rPr>
      </w:pPr>
      <w:r>
        <w:rPr>
          <w:sz w:val="20"/>
          <w:szCs w:val="20"/>
        </w:rPr>
        <w:t>(1</w:t>
      </w:r>
      <w:r w:rsidRPr="008333B8">
        <w:rPr>
          <w:sz w:val="20"/>
          <w:szCs w:val="20"/>
        </w:rPr>
        <w:t>) Ver Apéndice IV: Qué es Apps On Health.</w:t>
      </w:r>
    </w:p>
    <w:sectPr w:rsidR="008333B8" w:rsidRPr="008333B8" w:rsidSect="00903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E01D1"/>
    <w:rsid w:val="00527536"/>
    <w:rsid w:val="008333B8"/>
    <w:rsid w:val="0090333F"/>
    <w:rsid w:val="00AE01D1"/>
    <w:rsid w:val="00B17B45"/>
    <w:rsid w:val="00CD612F"/>
    <w:rsid w:val="00CF7992"/>
    <w:rsid w:val="00F155A5"/>
    <w:rsid w:val="00FD0F7B"/>
    <w:rsid w:val="00FF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01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01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</cp:revision>
  <dcterms:created xsi:type="dcterms:W3CDTF">2012-04-24T17:24:00Z</dcterms:created>
  <dcterms:modified xsi:type="dcterms:W3CDTF">2012-05-07T21:45:00Z</dcterms:modified>
</cp:coreProperties>
</file>