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843" w:rsidRDefault="007C0843" w:rsidP="006B3A1A">
      <w:pPr>
        <w:pStyle w:val="Ttulo"/>
        <w:rPr>
          <w:snapToGrid w:val="0"/>
          <w:lang w:val="es-ES"/>
        </w:rPr>
      </w:pPr>
      <w:r>
        <w:rPr>
          <w:snapToGrid w:val="0"/>
          <w:lang w:val="es-ES"/>
        </w:rPr>
        <w:t xml:space="preserve">Sistema </w:t>
      </w:r>
      <w:r w:rsidRPr="007C0843">
        <w:rPr>
          <w:snapToGrid w:val="0"/>
          <w:lang w:val="es-ES"/>
        </w:rPr>
        <w:t>Bluetooth Control Glucemia</w:t>
      </w:r>
    </w:p>
    <w:p w:rsidR="007C0843" w:rsidRDefault="007C0843" w:rsidP="006B3A1A">
      <w:pPr>
        <w:pStyle w:val="Ttulo"/>
        <w:rPr>
          <w:snapToGrid w:val="0"/>
          <w:lang w:val="es-ES"/>
        </w:rPr>
      </w:pPr>
      <w:r>
        <w:rPr>
          <w:snapToGrid w:val="0"/>
          <w:lang w:val="es-ES"/>
        </w:rPr>
        <w:t xml:space="preserve">Subsistema: </w:t>
      </w:r>
      <w:r w:rsidR="00AF46A8">
        <w:rPr>
          <w:snapToGrid w:val="0"/>
          <w:lang w:val="es-ES"/>
        </w:rPr>
        <w:t>Paciente</w:t>
      </w:r>
    </w:p>
    <w:p w:rsidR="007C0843" w:rsidRPr="007C0843" w:rsidRDefault="007C0843" w:rsidP="00F60262">
      <w:pPr>
        <w:rPr>
          <w:snapToGrid w:val="0"/>
          <w:sz w:val="28"/>
          <w:lang w:val="es-ES"/>
        </w:rPr>
      </w:pPr>
    </w:p>
    <w:p w:rsidR="00B56D36" w:rsidRDefault="00F60262" w:rsidP="00B56D36">
      <w:pPr>
        <w:rPr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Flujo de Eventos para el caso de uso:</w:t>
      </w:r>
      <w:r w:rsidR="005D702B">
        <w:rPr>
          <w:snapToGrid w:val="0"/>
          <w:sz w:val="28"/>
          <w:lang w:val="es-ES"/>
        </w:rPr>
        <w:t xml:space="preserve"> </w:t>
      </w:r>
      <w:r w:rsidR="00B56D36">
        <w:rPr>
          <w:snapToGrid w:val="0"/>
          <w:sz w:val="28"/>
          <w:lang w:val="es-ES"/>
        </w:rPr>
        <w:t xml:space="preserve">Configurar </w:t>
      </w:r>
      <w:r w:rsidR="0000566B">
        <w:rPr>
          <w:snapToGrid w:val="0"/>
          <w:sz w:val="28"/>
          <w:lang w:val="es-ES"/>
        </w:rPr>
        <w:t>Aplicación Paciente.</w:t>
      </w:r>
    </w:p>
    <w:p w:rsidR="00F60262" w:rsidRDefault="00F60262" w:rsidP="00B56D36">
      <w:pPr>
        <w:rPr>
          <w:snapToGrid w:val="0"/>
          <w:sz w:val="28"/>
          <w:lang w:val="es-ES"/>
        </w:rPr>
      </w:pPr>
      <w:r>
        <w:rPr>
          <w:snapToGrid w:val="0"/>
          <w:sz w:val="28"/>
          <w:lang w:val="es-ES"/>
        </w:rPr>
        <w:tab/>
      </w:r>
    </w:p>
    <w:p w:rsidR="00F60262" w:rsidRDefault="007C0843" w:rsidP="00F60262">
      <w:pPr>
        <w:rPr>
          <w:snapToGrid w:val="0"/>
          <w:sz w:val="28"/>
          <w:lang w:val="es-ES"/>
        </w:rPr>
      </w:pPr>
      <w:r>
        <w:rPr>
          <w:noProof/>
          <w:sz w:val="28"/>
          <w:lang w:eastAsia="es-AR"/>
        </w:rPr>
        <w:drawing>
          <wp:inline distT="0" distB="0" distL="0" distR="0">
            <wp:extent cx="3233635" cy="1158874"/>
            <wp:effectExtent l="19050" t="0" r="4865" b="0"/>
            <wp:docPr id="1" name="Imagen 1" descr="C:\Users\Christian\Pictures\dibu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ian\Pictures\dibuj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635" cy="1158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262" w:rsidRDefault="00F60262" w:rsidP="00F60262">
      <w:pPr>
        <w:rPr>
          <w:snapToGrid w:val="0"/>
          <w:sz w:val="28"/>
          <w:lang w:val="es-ES"/>
        </w:rPr>
      </w:pPr>
    </w:p>
    <w:p w:rsidR="006B3A1A" w:rsidRDefault="006B3A1A" w:rsidP="00F60262">
      <w:pPr>
        <w:rPr>
          <w:snapToGrid w:val="0"/>
          <w:sz w:val="28"/>
          <w:lang w:val="es-ES"/>
        </w:rPr>
      </w:pPr>
    </w:p>
    <w:p w:rsidR="00F60262" w:rsidRDefault="005D702B" w:rsidP="00F60262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1.</w:t>
      </w:r>
      <w:r w:rsidR="00F60262">
        <w:rPr>
          <w:b/>
          <w:snapToGrid w:val="0"/>
          <w:sz w:val="28"/>
          <w:lang w:val="es-ES"/>
        </w:rPr>
        <w:t xml:space="preserve"> Descripción</w:t>
      </w:r>
    </w:p>
    <w:p w:rsidR="00F60262" w:rsidRDefault="00B27E87" w:rsidP="00F60262">
      <w:pPr>
        <w:rPr>
          <w:snapToGrid w:val="0"/>
          <w:sz w:val="22"/>
          <w:lang w:val="es-ES"/>
        </w:rPr>
      </w:pPr>
      <w:r>
        <w:rPr>
          <w:snapToGrid w:val="0"/>
          <w:sz w:val="22"/>
          <w:lang w:val="es-ES"/>
        </w:rPr>
        <w:t xml:space="preserve">El caso de uso </w:t>
      </w:r>
      <w:r w:rsidR="00F60262">
        <w:rPr>
          <w:snapToGrid w:val="0"/>
          <w:sz w:val="22"/>
          <w:lang w:val="es-ES"/>
        </w:rPr>
        <w:t xml:space="preserve">permitirá </w:t>
      </w:r>
      <w:r w:rsidR="0031400A">
        <w:rPr>
          <w:snapToGrid w:val="0"/>
          <w:sz w:val="22"/>
          <w:lang w:val="es-ES"/>
        </w:rPr>
        <w:t xml:space="preserve">la configuración de la </w:t>
      </w:r>
      <w:r w:rsidR="00A7223D">
        <w:rPr>
          <w:snapToGrid w:val="0"/>
          <w:sz w:val="22"/>
          <w:lang w:val="es-ES"/>
        </w:rPr>
        <w:t>Aplicación Paciente la primera vez que se ejecuta</w:t>
      </w:r>
      <w:r w:rsidR="005D702B">
        <w:rPr>
          <w:snapToGrid w:val="0"/>
          <w:sz w:val="22"/>
          <w:lang w:val="es-ES"/>
        </w:rPr>
        <w:t>.</w:t>
      </w:r>
    </w:p>
    <w:p w:rsidR="00F60262" w:rsidRDefault="00F60262" w:rsidP="00F60262">
      <w:pPr>
        <w:rPr>
          <w:snapToGrid w:val="0"/>
          <w:sz w:val="22"/>
          <w:lang w:val="es-ES"/>
        </w:rPr>
      </w:pPr>
    </w:p>
    <w:p w:rsidR="00F60262" w:rsidRDefault="00F60262" w:rsidP="00F60262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2. Pre-Condiciones</w:t>
      </w:r>
    </w:p>
    <w:p w:rsidR="00F60262" w:rsidRDefault="00A7223D" w:rsidP="00F60262">
      <w:pPr>
        <w:rPr>
          <w:snapToGrid w:val="0"/>
          <w:sz w:val="22"/>
          <w:lang w:val="es-ES"/>
        </w:rPr>
      </w:pPr>
      <w:r>
        <w:rPr>
          <w:snapToGrid w:val="0"/>
          <w:sz w:val="22"/>
          <w:lang w:val="es-ES"/>
        </w:rPr>
        <w:t>Se debe tener el glucómetro bluetooth encendido y listo para conectarse</w:t>
      </w:r>
      <w:r w:rsidR="0031400A">
        <w:rPr>
          <w:snapToGrid w:val="0"/>
          <w:sz w:val="22"/>
          <w:lang w:val="es-ES"/>
        </w:rPr>
        <w:t>.</w:t>
      </w:r>
    </w:p>
    <w:p w:rsidR="00EE102C" w:rsidRDefault="00EE102C" w:rsidP="00F60262">
      <w:pPr>
        <w:rPr>
          <w:snapToGrid w:val="0"/>
          <w:sz w:val="22"/>
          <w:lang w:val="es-ES"/>
        </w:rPr>
      </w:pPr>
    </w:p>
    <w:p w:rsidR="00F60262" w:rsidRDefault="00F60262" w:rsidP="00F60262">
      <w:pPr>
        <w:rPr>
          <w:snapToGrid w:val="0"/>
          <w:sz w:val="28"/>
          <w:lang w:val="es-ES"/>
        </w:rPr>
      </w:pPr>
    </w:p>
    <w:p w:rsidR="008B0AFE" w:rsidRDefault="00F60262" w:rsidP="00F60262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3. Flujo de Eventos</w:t>
      </w:r>
    </w:p>
    <w:p w:rsidR="002D28A8" w:rsidRDefault="002D28A8" w:rsidP="00F60262">
      <w:pPr>
        <w:rPr>
          <w:b/>
          <w:snapToGrid w:val="0"/>
          <w:sz w:val="28"/>
          <w:lang w:val="es-ES"/>
        </w:rPr>
      </w:pPr>
    </w:p>
    <w:p w:rsidR="00F60262" w:rsidRDefault="008B0AFE" w:rsidP="00F60262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3.1 Flujo Principal</w:t>
      </w:r>
      <w:r w:rsidR="00F60262">
        <w:rPr>
          <w:b/>
          <w:snapToGrid w:val="0"/>
          <w:sz w:val="28"/>
          <w:lang w:val="es-ES"/>
        </w:rPr>
        <w:t xml:space="preserve"> </w:t>
      </w:r>
    </w:p>
    <w:p w:rsidR="006B3A1A" w:rsidRDefault="006B3A1A" w:rsidP="00F60262">
      <w:pPr>
        <w:rPr>
          <w:b/>
          <w:snapToGrid w:val="0"/>
          <w:sz w:val="28"/>
          <w:lang w:val="es-ES"/>
        </w:rPr>
      </w:pPr>
    </w:p>
    <w:p w:rsidR="005D702B" w:rsidRDefault="005D702B" w:rsidP="00F60262">
      <w:pPr>
        <w:rPr>
          <w:b/>
          <w:snapToGrid w:val="0"/>
          <w:sz w:val="28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2"/>
        <w:gridCol w:w="4322"/>
      </w:tblGrid>
      <w:tr w:rsidR="005D702B" w:rsidRPr="003523C4" w:rsidTr="003523C4">
        <w:tc>
          <w:tcPr>
            <w:tcW w:w="4322" w:type="dxa"/>
          </w:tcPr>
          <w:p w:rsidR="005D702B" w:rsidRPr="003523C4" w:rsidRDefault="005D702B" w:rsidP="00F60262">
            <w:p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>Acción</w:t>
            </w:r>
          </w:p>
        </w:tc>
        <w:tc>
          <w:tcPr>
            <w:tcW w:w="4322" w:type="dxa"/>
          </w:tcPr>
          <w:p w:rsidR="005D702B" w:rsidRPr="003523C4" w:rsidRDefault="005D702B" w:rsidP="00F60262">
            <w:p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>Reacción</w:t>
            </w:r>
          </w:p>
        </w:tc>
      </w:tr>
      <w:tr w:rsidR="00A7223D" w:rsidRPr="003523C4" w:rsidTr="003523C4">
        <w:tc>
          <w:tcPr>
            <w:tcW w:w="4322" w:type="dxa"/>
          </w:tcPr>
          <w:p w:rsidR="00A7223D" w:rsidRPr="003523C4" w:rsidRDefault="00A7223D" w:rsidP="00D55C4F">
            <w:pPr>
              <w:numPr>
                <w:ilvl w:val="0"/>
                <w:numId w:val="1"/>
              </w:num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>El caso de uso comienza cuando</w:t>
            </w:r>
            <w:r>
              <w:rPr>
                <w:snapToGrid w:val="0"/>
                <w:szCs w:val="24"/>
                <w:lang w:val="es-ES"/>
              </w:rPr>
              <w:t xml:space="preserve"> el Paciente inicia la aplicación.</w:t>
            </w:r>
          </w:p>
        </w:tc>
        <w:tc>
          <w:tcPr>
            <w:tcW w:w="4322" w:type="dxa"/>
          </w:tcPr>
          <w:p w:rsidR="00A7223D" w:rsidRDefault="00A7223D" w:rsidP="0031400A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El sistema muestra la ventana (activity) principal de la aplicación.</w:t>
            </w:r>
          </w:p>
        </w:tc>
      </w:tr>
      <w:tr w:rsidR="005D702B" w:rsidRPr="003523C4" w:rsidTr="003523C4">
        <w:tc>
          <w:tcPr>
            <w:tcW w:w="4322" w:type="dxa"/>
          </w:tcPr>
          <w:p w:rsidR="005D702B" w:rsidRPr="003523C4" w:rsidRDefault="005D702B" w:rsidP="00D55C4F">
            <w:pPr>
              <w:numPr>
                <w:ilvl w:val="0"/>
                <w:numId w:val="1"/>
              </w:num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 xml:space="preserve">el </w:t>
            </w:r>
            <w:r w:rsidR="00D55C4F">
              <w:rPr>
                <w:snapToGrid w:val="0"/>
                <w:szCs w:val="24"/>
                <w:lang w:val="es-ES"/>
              </w:rPr>
              <w:t>P</w:t>
            </w:r>
            <w:r w:rsidR="0031400A">
              <w:rPr>
                <w:snapToGrid w:val="0"/>
                <w:szCs w:val="24"/>
                <w:lang w:val="es-ES"/>
              </w:rPr>
              <w:t>aciente tilda el checkbox para activar el bluetooth del teléfono.</w:t>
            </w:r>
          </w:p>
        </w:tc>
        <w:tc>
          <w:tcPr>
            <w:tcW w:w="4322" w:type="dxa"/>
          </w:tcPr>
          <w:p w:rsidR="005D702B" w:rsidRPr="001857FF" w:rsidRDefault="001857FF" w:rsidP="00B8702B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 xml:space="preserve">El sistema </w:t>
            </w:r>
            <w:r w:rsidR="00B8702B">
              <w:rPr>
                <w:snapToGrid w:val="0"/>
                <w:szCs w:val="24"/>
                <w:lang w:val="es-ES"/>
              </w:rPr>
              <w:t>apaga</w:t>
            </w:r>
            <w:r w:rsidR="0031400A">
              <w:rPr>
                <w:snapToGrid w:val="0"/>
                <w:szCs w:val="24"/>
                <w:lang w:val="es-ES"/>
              </w:rPr>
              <w:t xml:space="preserve"> el bluetooth </w:t>
            </w:r>
            <w:r w:rsidR="00B8702B">
              <w:rPr>
                <w:snapToGrid w:val="0"/>
                <w:szCs w:val="24"/>
                <w:lang w:val="es-ES"/>
              </w:rPr>
              <w:t xml:space="preserve">para cancelar cualquier búsqueda anterior y luego lo enciende; </w:t>
            </w:r>
            <w:r w:rsidR="0031400A">
              <w:rPr>
                <w:snapToGrid w:val="0"/>
                <w:szCs w:val="24"/>
                <w:lang w:val="es-ES"/>
              </w:rPr>
              <w:t>y habilita el botón para listar los dispositivos bluetoot</w:t>
            </w:r>
            <w:r w:rsidR="00D55C4F">
              <w:rPr>
                <w:snapToGrid w:val="0"/>
                <w:szCs w:val="24"/>
                <w:lang w:val="es-ES"/>
              </w:rPr>
              <w:t>h.</w:t>
            </w:r>
          </w:p>
        </w:tc>
      </w:tr>
      <w:tr w:rsidR="005D702B" w:rsidRPr="003523C4" w:rsidTr="003523C4">
        <w:tc>
          <w:tcPr>
            <w:tcW w:w="4322" w:type="dxa"/>
          </w:tcPr>
          <w:p w:rsidR="005D702B" w:rsidRPr="003523C4" w:rsidRDefault="00AF46A8" w:rsidP="007E5526">
            <w:pPr>
              <w:numPr>
                <w:ilvl w:val="0"/>
                <w:numId w:val="1"/>
              </w:num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 xml:space="preserve">El </w:t>
            </w:r>
            <w:r w:rsidR="00D55C4F">
              <w:rPr>
                <w:snapToGrid w:val="0"/>
                <w:szCs w:val="24"/>
                <w:lang w:val="es-ES"/>
              </w:rPr>
              <w:t>Paciente toca el botón “Mostrar Lista de Dispositivos”</w:t>
            </w:r>
          </w:p>
        </w:tc>
        <w:tc>
          <w:tcPr>
            <w:tcW w:w="4322" w:type="dxa"/>
          </w:tcPr>
          <w:p w:rsidR="007E5526" w:rsidRPr="003523C4" w:rsidRDefault="00A7223D" w:rsidP="00D55C4F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&lt;&lt;include&gt;&gt; CU Conexión Bluetooth.</w:t>
            </w:r>
          </w:p>
        </w:tc>
      </w:tr>
    </w:tbl>
    <w:p w:rsidR="00F60262" w:rsidRDefault="00F60262" w:rsidP="00F60262">
      <w:pPr>
        <w:rPr>
          <w:snapToGrid w:val="0"/>
          <w:sz w:val="28"/>
          <w:lang w:val="es-ES"/>
        </w:rPr>
      </w:pPr>
    </w:p>
    <w:p w:rsidR="008B0AFE" w:rsidRDefault="008B0AFE" w:rsidP="00F60262">
      <w:pPr>
        <w:rPr>
          <w:b/>
          <w:snapToGrid w:val="0"/>
          <w:sz w:val="28"/>
          <w:lang w:val="es-ES"/>
        </w:rPr>
      </w:pPr>
    </w:p>
    <w:p w:rsidR="006B3A1A" w:rsidRDefault="006B3A1A" w:rsidP="00F60262">
      <w:pPr>
        <w:rPr>
          <w:b/>
          <w:snapToGrid w:val="0"/>
          <w:sz w:val="28"/>
          <w:lang w:val="es-ES"/>
        </w:rPr>
      </w:pPr>
    </w:p>
    <w:p w:rsidR="00F60262" w:rsidRDefault="00F60262" w:rsidP="00F60262">
      <w:pPr>
        <w:rPr>
          <w:b/>
          <w:snapToGrid w:val="0"/>
          <w:lang w:val="es-ES"/>
        </w:rPr>
      </w:pPr>
    </w:p>
    <w:p w:rsidR="00F60262" w:rsidRDefault="00F60262" w:rsidP="00F60262">
      <w:pPr>
        <w:rPr>
          <w:b/>
          <w:snapToGrid w:val="0"/>
          <w:lang w:val="es-ES"/>
        </w:rPr>
      </w:pPr>
    </w:p>
    <w:p w:rsidR="008B0AFE" w:rsidRDefault="008B0AFE" w:rsidP="00D17F9F">
      <w:pPr>
        <w:tabs>
          <w:tab w:val="left" w:pos="2610"/>
        </w:tabs>
        <w:rPr>
          <w:b/>
          <w:snapToGrid w:val="0"/>
          <w:lang w:val="es-ES"/>
        </w:rPr>
      </w:pPr>
    </w:p>
    <w:p w:rsidR="0099107A" w:rsidRDefault="0099107A" w:rsidP="00F60262"/>
    <w:p w:rsidR="00F60262" w:rsidRDefault="00F60262" w:rsidP="00F60262"/>
    <w:p w:rsidR="0099107A" w:rsidRDefault="0099107A" w:rsidP="0099107A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3.3 Flujos Excepcionales</w:t>
      </w:r>
    </w:p>
    <w:p w:rsidR="00F60262" w:rsidRDefault="00F60262" w:rsidP="00F60262"/>
    <w:p w:rsidR="00F60262" w:rsidRDefault="0099107A">
      <w:r w:rsidRPr="006B3A1A">
        <w:rPr>
          <w:b/>
        </w:rPr>
        <w:t>3.3.1</w:t>
      </w:r>
      <w:r>
        <w:t xml:space="preserve"> Cancelar el caso de uso</w:t>
      </w:r>
    </w:p>
    <w:p w:rsidR="0099107A" w:rsidRDefault="0099107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2"/>
        <w:gridCol w:w="4322"/>
      </w:tblGrid>
      <w:tr w:rsidR="0099107A" w:rsidRPr="0099107A" w:rsidTr="003523C4">
        <w:tc>
          <w:tcPr>
            <w:tcW w:w="4322" w:type="dxa"/>
          </w:tcPr>
          <w:p w:rsidR="0099107A" w:rsidRPr="0099107A" w:rsidRDefault="0099107A" w:rsidP="003523C4">
            <w:pPr>
              <w:rPr>
                <w:snapToGrid w:val="0"/>
                <w:szCs w:val="24"/>
                <w:lang w:val="es-ES"/>
              </w:rPr>
            </w:pPr>
            <w:r w:rsidRPr="0099107A">
              <w:rPr>
                <w:snapToGrid w:val="0"/>
                <w:szCs w:val="24"/>
                <w:lang w:val="es-ES"/>
              </w:rPr>
              <w:t>Acción</w:t>
            </w:r>
          </w:p>
        </w:tc>
        <w:tc>
          <w:tcPr>
            <w:tcW w:w="4322" w:type="dxa"/>
          </w:tcPr>
          <w:p w:rsidR="0099107A" w:rsidRPr="0099107A" w:rsidRDefault="0099107A" w:rsidP="003523C4">
            <w:pPr>
              <w:rPr>
                <w:snapToGrid w:val="0"/>
                <w:szCs w:val="24"/>
                <w:lang w:val="es-ES"/>
              </w:rPr>
            </w:pPr>
            <w:r w:rsidRPr="0099107A">
              <w:rPr>
                <w:snapToGrid w:val="0"/>
                <w:szCs w:val="24"/>
                <w:lang w:val="es-ES"/>
              </w:rPr>
              <w:t>Reacción</w:t>
            </w:r>
          </w:p>
        </w:tc>
      </w:tr>
      <w:tr w:rsidR="0099107A" w:rsidRPr="0099107A" w:rsidTr="003523C4">
        <w:tc>
          <w:tcPr>
            <w:tcW w:w="4322" w:type="dxa"/>
          </w:tcPr>
          <w:p w:rsidR="0099107A" w:rsidRPr="0099107A" w:rsidRDefault="0099107A" w:rsidP="00DC3DDD">
            <w:pPr>
              <w:numPr>
                <w:ilvl w:val="0"/>
                <w:numId w:val="5"/>
              </w:num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 xml:space="preserve">El </w:t>
            </w:r>
            <w:r w:rsidR="00DC3DDD">
              <w:rPr>
                <w:snapToGrid w:val="0"/>
                <w:szCs w:val="24"/>
                <w:lang w:val="es-ES"/>
              </w:rPr>
              <w:t>usuario</w:t>
            </w:r>
            <w:r w:rsidR="008812F2">
              <w:rPr>
                <w:snapToGrid w:val="0"/>
                <w:szCs w:val="24"/>
                <w:lang w:val="es-ES"/>
              </w:rPr>
              <w:t xml:space="preserve"> puede cancela</w:t>
            </w:r>
            <w:r w:rsidR="00DC3DDD">
              <w:rPr>
                <w:snapToGrid w:val="0"/>
                <w:szCs w:val="24"/>
                <w:lang w:val="es-ES"/>
              </w:rPr>
              <w:t>r</w:t>
            </w:r>
            <w:r w:rsidR="008812F2">
              <w:rPr>
                <w:snapToGrid w:val="0"/>
                <w:szCs w:val="24"/>
                <w:lang w:val="es-ES"/>
              </w:rPr>
              <w:t xml:space="preserve"> el caso de uso en cualquier momento.</w:t>
            </w:r>
          </w:p>
        </w:tc>
        <w:tc>
          <w:tcPr>
            <w:tcW w:w="4322" w:type="dxa"/>
          </w:tcPr>
          <w:p w:rsidR="0099107A" w:rsidRPr="002D28A8" w:rsidRDefault="0099107A" w:rsidP="0099107A">
            <w:pPr>
              <w:numPr>
                <w:ilvl w:val="0"/>
                <w:numId w:val="5"/>
              </w:numPr>
              <w:rPr>
                <w:snapToGrid w:val="0"/>
                <w:szCs w:val="24"/>
                <w:lang w:val="es-ES"/>
              </w:rPr>
            </w:pPr>
            <w:r w:rsidRPr="002D28A8">
              <w:rPr>
                <w:snapToGrid w:val="0"/>
                <w:szCs w:val="24"/>
                <w:lang w:val="es-ES"/>
              </w:rPr>
              <w:t>El sistema finaliza el caso de uso.</w:t>
            </w:r>
          </w:p>
        </w:tc>
      </w:tr>
    </w:tbl>
    <w:p w:rsidR="0099107A" w:rsidRDefault="0099107A">
      <w:pPr>
        <w:rPr>
          <w:b/>
          <w:snapToGrid w:val="0"/>
          <w:sz w:val="28"/>
          <w:lang w:val="es-ES"/>
        </w:rPr>
      </w:pPr>
    </w:p>
    <w:p w:rsidR="00DC3DDD" w:rsidRPr="003C0665" w:rsidRDefault="00676E12" w:rsidP="003C0665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4.</w:t>
      </w:r>
      <w:r w:rsidRPr="003C0665">
        <w:rPr>
          <w:b/>
          <w:snapToGrid w:val="0"/>
          <w:sz w:val="28"/>
          <w:lang w:val="es-ES"/>
        </w:rPr>
        <w:t xml:space="preserve"> Post</w:t>
      </w:r>
      <w:r w:rsidR="00DC3DDD" w:rsidRPr="003C0665">
        <w:rPr>
          <w:b/>
          <w:snapToGrid w:val="0"/>
          <w:sz w:val="28"/>
          <w:lang w:val="es-ES"/>
        </w:rPr>
        <w:t xml:space="preserve"> Condiciones</w:t>
      </w:r>
    </w:p>
    <w:p w:rsidR="003C0665" w:rsidRDefault="00FB6104" w:rsidP="003C0665">
      <w:pPr>
        <w:ind w:left="360"/>
        <w:rPr>
          <w:rFonts w:cs="Arial"/>
          <w:snapToGrid w:val="0"/>
          <w:lang w:val="es-ES"/>
        </w:rPr>
      </w:pPr>
      <w:r>
        <w:rPr>
          <w:rFonts w:cs="Arial"/>
          <w:snapToGrid w:val="0"/>
          <w:lang w:val="es-ES"/>
        </w:rPr>
        <w:t>El glucómetro bluetooth (simulador) y el teléfono se encuentran enlazados y con la posibilidad de transmitir la trama.</w:t>
      </w:r>
    </w:p>
    <w:p w:rsidR="003C0665" w:rsidRPr="003C0665" w:rsidRDefault="003C0665" w:rsidP="003C0665">
      <w:pPr>
        <w:ind w:left="360"/>
        <w:rPr>
          <w:rFonts w:cs="Arial"/>
          <w:snapToGrid w:val="0"/>
          <w:lang w:val="es-ES"/>
        </w:rPr>
      </w:pPr>
    </w:p>
    <w:sectPr w:rsidR="003C0665" w:rsidRPr="003C0665" w:rsidSect="00F602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597B" w:rsidRDefault="0002597B">
      <w:r>
        <w:separator/>
      </w:r>
    </w:p>
  </w:endnote>
  <w:endnote w:type="continuationSeparator" w:id="0">
    <w:p w:rsidR="0002597B" w:rsidRDefault="000259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597B" w:rsidRDefault="0002597B">
      <w:r>
        <w:separator/>
      </w:r>
    </w:p>
  </w:footnote>
  <w:footnote w:type="continuationSeparator" w:id="0">
    <w:p w:rsidR="0002597B" w:rsidRDefault="000259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76FBA"/>
    <w:multiLevelType w:val="hybridMultilevel"/>
    <w:tmpl w:val="1C5AEF0A"/>
    <w:lvl w:ilvl="0" w:tplc="2E6AF59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E1C79"/>
    <w:multiLevelType w:val="hybridMultilevel"/>
    <w:tmpl w:val="5F4679FC"/>
    <w:lvl w:ilvl="0" w:tplc="DEBC4B5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C171D3"/>
    <w:multiLevelType w:val="hybridMultilevel"/>
    <w:tmpl w:val="7A268F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505BB3"/>
    <w:multiLevelType w:val="hybridMultilevel"/>
    <w:tmpl w:val="7A268F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C14457"/>
    <w:multiLevelType w:val="hybridMultilevel"/>
    <w:tmpl w:val="7A268F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10418F"/>
    <w:multiLevelType w:val="hybridMultilevel"/>
    <w:tmpl w:val="7A268F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1970AD"/>
    <w:multiLevelType w:val="hybridMultilevel"/>
    <w:tmpl w:val="A03458A8"/>
    <w:lvl w:ilvl="0" w:tplc="2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0262"/>
    <w:rsid w:val="00004769"/>
    <w:rsid w:val="0000566B"/>
    <w:rsid w:val="0002296F"/>
    <w:rsid w:val="0002597B"/>
    <w:rsid w:val="000B1029"/>
    <w:rsid w:val="001857FF"/>
    <w:rsid w:val="002039F8"/>
    <w:rsid w:val="00210FEE"/>
    <w:rsid w:val="00240FC3"/>
    <w:rsid w:val="002956B5"/>
    <w:rsid w:val="002D28A8"/>
    <w:rsid w:val="002E3137"/>
    <w:rsid w:val="00312FC6"/>
    <w:rsid w:val="0031400A"/>
    <w:rsid w:val="003523C4"/>
    <w:rsid w:val="00374F39"/>
    <w:rsid w:val="00375352"/>
    <w:rsid w:val="003926B0"/>
    <w:rsid w:val="003C0665"/>
    <w:rsid w:val="003F33EE"/>
    <w:rsid w:val="00403146"/>
    <w:rsid w:val="0040679B"/>
    <w:rsid w:val="00452382"/>
    <w:rsid w:val="00467244"/>
    <w:rsid w:val="004F3356"/>
    <w:rsid w:val="00530692"/>
    <w:rsid w:val="00575351"/>
    <w:rsid w:val="005C1608"/>
    <w:rsid w:val="005D702B"/>
    <w:rsid w:val="00615D06"/>
    <w:rsid w:val="00626899"/>
    <w:rsid w:val="00676E12"/>
    <w:rsid w:val="006B3A1A"/>
    <w:rsid w:val="006B5AE9"/>
    <w:rsid w:val="006D26BB"/>
    <w:rsid w:val="006F1EEA"/>
    <w:rsid w:val="006F5A1A"/>
    <w:rsid w:val="0070779E"/>
    <w:rsid w:val="007658E2"/>
    <w:rsid w:val="007671D1"/>
    <w:rsid w:val="007C0843"/>
    <w:rsid w:val="007E5526"/>
    <w:rsid w:val="008812F2"/>
    <w:rsid w:val="008B0AFE"/>
    <w:rsid w:val="008B69A8"/>
    <w:rsid w:val="00926CB2"/>
    <w:rsid w:val="009825B6"/>
    <w:rsid w:val="0099107A"/>
    <w:rsid w:val="00997F8E"/>
    <w:rsid w:val="009A1622"/>
    <w:rsid w:val="009A7367"/>
    <w:rsid w:val="009B3EB8"/>
    <w:rsid w:val="00A1179A"/>
    <w:rsid w:val="00A65F97"/>
    <w:rsid w:val="00A67AEE"/>
    <w:rsid w:val="00A7223D"/>
    <w:rsid w:val="00AB3451"/>
    <w:rsid w:val="00AF46A8"/>
    <w:rsid w:val="00B17FC6"/>
    <w:rsid w:val="00B24C7B"/>
    <w:rsid w:val="00B27E87"/>
    <w:rsid w:val="00B56D36"/>
    <w:rsid w:val="00B8702B"/>
    <w:rsid w:val="00C01D48"/>
    <w:rsid w:val="00C21668"/>
    <w:rsid w:val="00C46940"/>
    <w:rsid w:val="00C47E76"/>
    <w:rsid w:val="00CA75E7"/>
    <w:rsid w:val="00CC6462"/>
    <w:rsid w:val="00CF6C0F"/>
    <w:rsid w:val="00D01CE8"/>
    <w:rsid w:val="00D17F9F"/>
    <w:rsid w:val="00D55C4F"/>
    <w:rsid w:val="00D64CD1"/>
    <w:rsid w:val="00DA39A3"/>
    <w:rsid w:val="00DB17F1"/>
    <w:rsid w:val="00DC3DDD"/>
    <w:rsid w:val="00E4556C"/>
    <w:rsid w:val="00E925EA"/>
    <w:rsid w:val="00EC0D99"/>
    <w:rsid w:val="00EE102C"/>
    <w:rsid w:val="00EE18D0"/>
    <w:rsid w:val="00F60262"/>
    <w:rsid w:val="00F635C2"/>
    <w:rsid w:val="00F70668"/>
    <w:rsid w:val="00FA49ED"/>
    <w:rsid w:val="00FB6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0262"/>
    <w:rPr>
      <w:rFonts w:ascii="Arial" w:hAnsi="Arial"/>
      <w:sz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F60262"/>
    <w:pPr>
      <w:keepNext/>
      <w:jc w:val="both"/>
      <w:outlineLvl w:val="0"/>
    </w:pPr>
    <w:rPr>
      <w:b/>
      <w:snapToGrid w:val="0"/>
      <w:sz w:val="22"/>
      <w:u w:val="single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60262"/>
    <w:rPr>
      <w:rFonts w:ascii="Arial" w:hAnsi="Arial"/>
      <w:b/>
      <w:snapToGrid w:val="0"/>
      <w:sz w:val="22"/>
      <w:u w:val="single"/>
      <w:lang w:val="es-ES" w:eastAsia="es-ES" w:bidi="ar-SA"/>
    </w:rPr>
  </w:style>
  <w:style w:type="table" w:styleId="Tablaconcuadrcula">
    <w:name w:val="Table Grid"/>
    <w:basedOn w:val="Tablanormal"/>
    <w:rsid w:val="005D702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7C084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C0843"/>
    <w:rPr>
      <w:rFonts w:ascii="Tahoma" w:hAnsi="Tahoma" w:cs="Tahoma"/>
      <w:sz w:val="16"/>
      <w:szCs w:val="16"/>
      <w:lang w:eastAsia="es-ES"/>
    </w:rPr>
  </w:style>
  <w:style w:type="paragraph" w:styleId="Ttulo">
    <w:name w:val="Title"/>
    <w:basedOn w:val="Normal"/>
    <w:next w:val="Normal"/>
    <w:link w:val="TtuloCar"/>
    <w:qFormat/>
    <w:rsid w:val="006B3A1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6B3A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Prrafodelista">
    <w:name w:val="List Paragraph"/>
    <w:basedOn w:val="Normal"/>
    <w:uiPriority w:val="34"/>
    <w:qFormat/>
    <w:rsid w:val="007E55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77661-9108-4E73-9F28-4DD417196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Flujo de Eventos para el caso de uso: Actualizar registro</vt:lpstr>
    </vt:vector>
  </TitlesOfParts>
  <Company>Windows uE</Company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Flujo de Eventos para el caso de uso: Actualizar registro</dc:title>
  <dc:creator>WinuE</dc:creator>
  <cp:lastModifiedBy>Usuario</cp:lastModifiedBy>
  <cp:revision>4</cp:revision>
  <cp:lastPrinted>2010-10-07T13:47:00Z</cp:lastPrinted>
  <dcterms:created xsi:type="dcterms:W3CDTF">2012-06-22T22:19:00Z</dcterms:created>
  <dcterms:modified xsi:type="dcterms:W3CDTF">2012-06-25T12:50:00Z</dcterms:modified>
</cp:coreProperties>
</file>