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="00AF46A8">
        <w:rPr>
          <w:snapToGrid w:val="0"/>
          <w:lang w:val="es-ES"/>
        </w:rPr>
        <w:t>Paciente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B56D36" w:rsidRDefault="00F60262" w:rsidP="00B56D36">
      <w:pPr>
        <w:rPr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B91F31">
        <w:rPr>
          <w:snapToGrid w:val="0"/>
          <w:sz w:val="28"/>
          <w:lang w:val="es-ES"/>
        </w:rPr>
        <w:t>Simular Medición</w:t>
      </w:r>
    </w:p>
    <w:p w:rsidR="00F60262" w:rsidRDefault="00F60262" w:rsidP="00B56D36">
      <w:pPr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33635" cy="1158874"/>
            <wp:effectExtent l="19050" t="0" r="4865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35" cy="115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386AEA">
        <w:rPr>
          <w:snapToGrid w:val="0"/>
          <w:sz w:val="22"/>
          <w:lang w:val="es-ES"/>
        </w:rPr>
        <w:t xml:space="preserve">simulará las funciones de un </w:t>
      </w:r>
      <w:r w:rsidR="0031400A">
        <w:rPr>
          <w:snapToGrid w:val="0"/>
          <w:sz w:val="22"/>
          <w:lang w:val="es-ES"/>
        </w:rPr>
        <w:t xml:space="preserve">glucómetro bluetooth </w:t>
      </w:r>
      <w:r w:rsidR="00386AEA">
        <w:rPr>
          <w:snapToGrid w:val="0"/>
          <w:sz w:val="22"/>
          <w:lang w:val="es-ES"/>
        </w:rPr>
        <w:t>en cuanto al envío de valores de glucemia a través de una conexión bluetooth.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7071BE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Debe existir la posibilidad de transmisión de datos a través de bluetooth.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386AEA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</w:t>
            </w:r>
            <w:r w:rsidR="00386AEA">
              <w:rPr>
                <w:snapToGrid w:val="0"/>
                <w:szCs w:val="24"/>
                <w:lang w:val="es-ES"/>
              </w:rPr>
              <w:t>el P</w:t>
            </w:r>
            <w:r w:rsidR="00323F94">
              <w:rPr>
                <w:snapToGrid w:val="0"/>
                <w:szCs w:val="24"/>
                <w:lang w:val="es-ES"/>
              </w:rPr>
              <w:t>aciente</w:t>
            </w:r>
            <w:r w:rsidR="00386AEA">
              <w:rPr>
                <w:snapToGrid w:val="0"/>
                <w:szCs w:val="24"/>
                <w:lang w:val="es-ES"/>
              </w:rPr>
              <w:t xml:space="preserve"> inicia la aplicación</w:t>
            </w:r>
            <w:r w:rsidR="006B3A3A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D702B" w:rsidRPr="001857FF" w:rsidRDefault="001857FF" w:rsidP="00386AE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</w:t>
            </w:r>
            <w:r w:rsidR="00386AEA">
              <w:rPr>
                <w:snapToGrid w:val="0"/>
                <w:szCs w:val="24"/>
                <w:lang w:val="es-ES"/>
              </w:rPr>
              <w:t xml:space="preserve"> sistema se inicia y muestra </w:t>
            </w:r>
            <w:r w:rsidR="0057477C">
              <w:rPr>
                <w:snapToGrid w:val="0"/>
                <w:szCs w:val="24"/>
                <w:lang w:val="es-ES"/>
              </w:rPr>
              <w:t>la pantalla principal donde se podrá elegir valores, tipos y fecha de medición</w:t>
            </w:r>
            <w:r w:rsidR="00D55C4F"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6B3A3A" w:rsidRPr="003523C4" w:rsidTr="003523C4">
        <w:tc>
          <w:tcPr>
            <w:tcW w:w="4322" w:type="dxa"/>
          </w:tcPr>
          <w:p w:rsidR="006B3A3A" w:rsidRDefault="006B3A3A" w:rsidP="00022C62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ingresa los valores de glucemia.</w:t>
            </w:r>
          </w:p>
        </w:tc>
        <w:tc>
          <w:tcPr>
            <w:tcW w:w="4322" w:type="dxa"/>
          </w:tcPr>
          <w:p w:rsidR="006B3A3A" w:rsidRPr="003523C4" w:rsidRDefault="006B3A3A" w:rsidP="00D55C4F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valida que los datos sean numéricos.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AF46A8" w:rsidP="00022C62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D55C4F">
              <w:rPr>
                <w:snapToGrid w:val="0"/>
                <w:szCs w:val="24"/>
                <w:lang w:val="es-ES"/>
              </w:rPr>
              <w:t xml:space="preserve">Paciente </w:t>
            </w:r>
            <w:r w:rsidR="006B3A3A">
              <w:rPr>
                <w:snapToGrid w:val="0"/>
                <w:szCs w:val="24"/>
                <w:lang w:val="es-ES"/>
              </w:rPr>
              <w:t>selecciona fecha de medición</w:t>
            </w:r>
            <w:r w:rsidR="00B5467B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7E5526" w:rsidRPr="003523C4" w:rsidRDefault="006F5A1A" w:rsidP="00D55C4F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6B3A3A">
              <w:rPr>
                <w:snapToGrid w:val="0"/>
                <w:szCs w:val="24"/>
                <w:lang w:val="es-ES"/>
              </w:rPr>
              <w:t>despliega el calendario del sistema operativo (Android).</w:t>
            </w:r>
          </w:p>
        </w:tc>
      </w:tr>
      <w:tr w:rsidR="00D55C4F" w:rsidRPr="003523C4" w:rsidTr="003523C4">
        <w:tc>
          <w:tcPr>
            <w:tcW w:w="4322" w:type="dxa"/>
          </w:tcPr>
          <w:p w:rsidR="00D55C4F" w:rsidRDefault="006B3A3A" w:rsidP="006B3A3A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ingresa fecha de simulación</w:t>
            </w:r>
            <w:r w:rsidR="00D55C4F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6B3A3A" w:rsidRPr="003523C4" w:rsidRDefault="006B3A3A" w:rsidP="00B44463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habilita el botón de enviar.</w:t>
            </w:r>
          </w:p>
        </w:tc>
      </w:tr>
      <w:tr w:rsidR="006B3A3A" w:rsidRPr="003523C4" w:rsidTr="003523C4">
        <w:tc>
          <w:tcPr>
            <w:tcW w:w="4322" w:type="dxa"/>
          </w:tcPr>
          <w:p w:rsidR="006B3A3A" w:rsidRDefault="006B3A3A" w:rsidP="006B3A3A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Paciente </w:t>
            </w:r>
            <w:r w:rsidR="008F5BA2">
              <w:rPr>
                <w:snapToGrid w:val="0"/>
                <w:szCs w:val="24"/>
                <w:lang w:val="es-ES"/>
              </w:rPr>
              <w:t>pulsa el botón de enviar.</w:t>
            </w:r>
          </w:p>
        </w:tc>
        <w:tc>
          <w:tcPr>
            <w:tcW w:w="4322" w:type="dxa"/>
          </w:tcPr>
          <w:p w:rsidR="006B3A3A" w:rsidRDefault="008F5BA2" w:rsidP="00B44463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&lt;</w:t>
            </w:r>
            <w:r w:rsidR="00157C45">
              <w:rPr>
                <w:snapToGrid w:val="0"/>
                <w:szCs w:val="24"/>
                <w:lang w:val="es-ES"/>
              </w:rPr>
              <w:t>&lt;include&gt;&gt; CU Enviar Medición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lastRenderedPageBreak/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B44463">
        <w:rPr>
          <w:snapToGrid w:val="0"/>
          <w:lang w:val="es-ES"/>
        </w:rPr>
        <w:t>Ingreso de datos inválidos</w:t>
      </w:r>
    </w:p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F60262" w:rsidP="00B36DF5">
      <w:pPr>
        <w:tabs>
          <w:tab w:val="left" w:pos="2610"/>
        </w:tabs>
        <w:rPr>
          <w:b/>
          <w:snapToGrid w:val="0"/>
          <w:lang w:val="es-ES"/>
        </w:rPr>
      </w:pP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B36DF5" w:rsidRDefault="00B44463" w:rsidP="00B36DF5">
            <w:pPr>
              <w:pStyle w:val="Prrafodelista"/>
              <w:numPr>
                <w:ilvl w:val="0"/>
                <w:numId w:val="9"/>
              </w:numPr>
              <w:rPr>
                <w:snapToGrid w:val="0"/>
                <w:szCs w:val="24"/>
                <w:lang w:val="es-ES"/>
              </w:rPr>
            </w:pPr>
            <w:r w:rsidRPr="00B36DF5">
              <w:rPr>
                <w:snapToGrid w:val="0"/>
                <w:szCs w:val="24"/>
                <w:lang w:val="es-ES"/>
              </w:rPr>
              <w:t>El</w:t>
            </w:r>
            <w:r w:rsidR="008F5BA2">
              <w:rPr>
                <w:snapToGrid w:val="0"/>
                <w:szCs w:val="24"/>
                <w:lang w:val="es-ES"/>
              </w:rPr>
              <w:t xml:space="preserve"> Paciente ingresa los valores de glucemia</w:t>
            </w:r>
            <w:r w:rsidRPr="00B36DF5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DC3DDD" w:rsidRPr="002D28A8" w:rsidRDefault="00B44463" w:rsidP="008812F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>
              <w:rPr>
                <w:snapToGrid w:val="0"/>
                <w:szCs w:val="24"/>
                <w:lang w:val="es-ES"/>
              </w:rPr>
              <w:t>no valida los datos</w:t>
            </w:r>
            <w:r w:rsidR="008F5BA2">
              <w:rPr>
                <w:snapToGrid w:val="0"/>
                <w:szCs w:val="24"/>
                <w:lang w:val="es-ES"/>
              </w:rPr>
              <w:t xml:space="preserve"> </w:t>
            </w:r>
            <w:r w:rsidR="00B36DF5">
              <w:rPr>
                <w:snapToGrid w:val="0"/>
                <w:szCs w:val="24"/>
                <w:lang w:val="es-ES"/>
              </w:rPr>
              <w:t>y envía un mensaje de error.</w:t>
            </w:r>
          </w:p>
        </w:tc>
      </w:tr>
      <w:tr w:rsidR="002956B5" w:rsidRPr="008B0AFE" w:rsidTr="008B0AFE">
        <w:tc>
          <w:tcPr>
            <w:tcW w:w="4322" w:type="dxa"/>
          </w:tcPr>
          <w:p w:rsidR="002956B5" w:rsidRDefault="002956B5" w:rsidP="00DC3DDD">
            <w:pPr>
              <w:pStyle w:val="Prrafodelista"/>
              <w:numPr>
                <w:ilvl w:val="0"/>
                <w:numId w:val="7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Paciente acepta el mensaje de error.</w:t>
            </w:r>
          </w:p>
        </w:tc>
        <w:tc>
          <w:tcPr>
            <w:tcW w:w="4322" w:type="dxa"/>
          </w:tcPr>
          <w:p w:rsidR="002956B5" w:rsidRDefault="002956B5" w:rsidP="008812F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ca</w:t>
            </w:r>
            <w:r w:rsidR="00B36DF5">
              <w:rPr>
                <w:snapToGrid w:val="0"/>
                <w:szCs w:val="24"/>
                <w:lang w:val="es-ES"/>
              </w:rPr>
              <w:t>so de uso vuelve a la reacción 1</w:t>
            </w:r>
            <w:r>
              <w:rPr>
                <w:snapToGrid w:val="0"/>
                <w:szCs w:val="24"/>
                <w:lang w:val="es-ES"/>
              </w:rPr>
              <w:t xml:space="preserve"> del flujo principal.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022C6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022C62">
              <w:rPr>
                <w:snapToGrid w:val="0"/>
                <w:szCs w:val="24"/>
                <w:lang w:val="es-ES"/>
              </w:rPr>
              <w:t>Paciente</w:t>
            </w:r>
            <w:r w:rsidR="008812F2">
              <w:rPr>
                <w:snapToGrid w:val="0"/>
                <w:szCs w:val="24"/>
                <w:lang w:val="es-ES"/>
              </w:rPr>
              <w:t xml:space="preserve"> puede cancela</w:t>
            </w:r>
            <w:r w:rsidR="00DC3DDD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</w:t>
            </w:r>
            <w:r w:rsidR="00323F94">
              <w:rPr>
                <w:snapToGrid w:val="0"/>
                <w:szCs w:val="24"/>
                <w:lang w:val="es-ES"/>
              </w:rPr>
              <w:t xml:space="preserve"> sin realizar cambios en el sistema.</w:t>
            </w:r>
            <w:r w:rsidR="008F5BA2">
              <w:rPr>
                <w:snapToGrid w:val="0"/>
                <w:szCs w:val="24"/>
                <w:lang w:val="es-ES"/>
              </w:rPr>
              <w:t xml:space="preserve"> Termina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DC3DDD" w:rsidRPr="003C0665" w:rsidRDefault="00676E12" w:rsidP="003C0665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4.</w:t>
      </w:r>
      <w:r w:rsidRPr="003C0665">
        <w:rPr>
          <w:b/>
          <w:snapToGrid w:val="0"/>
          <w:sz w:val="28"/>
          <w:lang w:val="es-ES"/>
        </w:rPr>
        <w:t xml:space="preserve"> Post</w:t>
      </w:r>
      <w:r w:rsidR="00DC3DDD" w:rsidRPr="003C0665">
        <w:rPr>
          <w:b/>
          <w:snapToGrid w:val="0"/>
          <w:sz w:val="28"/>
          <w:lang w:val="es-ES"/>
        </w:rPr>
        <w:t xml:space="preserve"> Condiciones</w:t>
      </w:r>
    </w:p>
    <w:p w:rsidR="003C0665" w:rsidRDefault="00B36DF5" w:rsidP="003C0665">
      <w:pPr>
        <w:ind w:left="360"/>
        <w:rPr>
          <w:rFonts w:cs="Arial"/>
          <w:snapToGrid w:val="0"/>
          <w:lang w:val="es-ES"/>
        </w:rPr>
      </w:pPr>
      <w:r>
        <w:rPr>
          <w:rFonts w:cs="Arial"/>
          <w:snapToGrid w:val="0"/>
          <w:lang w:val="es-ES"/>
        </w:rPr>
        <w:t>Se puede enviar los datos de la medición</w:t>
      </w:r>
      <w:r w:rsidR="00FB6104">
        <w:rPr>
          <w:rFonts w:cs="Arial"/>
          <w:snapToGrid w:val="0"/>
          <w:lang w:val="es-ES"/>
        </w:rPr>
        <w:t>.</w:t>
      </w:r>
    </w:p>
    <w:p w:rsidR="003C0665" w:rsidRPr="003C0665" w:rsidRDefault="003C0665" w:rsidP="003C0665">
      <w:pPr>
        <w:ind w:left="360"/>
        <w:rPr>
          <w:rFonts w:cs="Arial"/>
          <w:snapToGrid w:val="0"/>
          <w:lang w:val="es-ES"/>
        </w:rPr>
      </w:pPr>
    </w:p>
    <w:sectPr w:rsidR="003C0665" w:rsidRPr="003C0665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33E" w:rsidRDefault="0012733E">
      <w:r>
        <w:separator/>
      </w:r>
    </w:p>
  </w:endnote>
  <w:endnote w:type="continuationSeparator" w:id="0">
    <w:p w:rsidR="0012733E" w:rsidRDefault="00127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33E" w:rsidRDefault="0012733E">
      <w:r>
        <w:separator/>
      </w:r>
    </w:p>
  </w:footnote>
  <w:footnote w:type="continuationSeparator" w:id="0">
    <w:p w:rsidR="0012733E" w:rsidRDefault="00127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1FBD"/>
    <w:multiLevelType w:val="hybridMultilevel"/>
    <w:tmpl w:val="3E640D3A"/>
    <w:lvl w:ilvl="0" w:tplc="E60266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E1C79"/>
    <w:multiLevelType w:val="hybridMultilevel"/>
    <w:tmpl w:val="5F4679FC"/>
    <w:lvl w:ilvl="0" w:tplc="DEBC4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40040"/>
    <w:multiLevelType w:val="hybridMultilevel"/>
    <w:tmpl w:val="6BD42A2C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970AD"/>
    <w:multiLevelType w:val="hybridMultilevel"/>
    <w:tmpl w:val="A03458A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22C62"/>
    <w:rsid w:val="000B1029"/>
    <w:rsid w:val="0012733E"/>
    <w:rsid w:val="00157C45"/>
    <w:rsid w:val="001857FF"/>
    <w:rsid w:val="002039F8"/>
    <w:rsid w:val="00210FEE"/>
    <w:rsid w:val="002956B5"/>
    <w:rsid w:val="002D28A8"/>
    <w:rsid w:val="002E3137"/>
    <w:rsid w:val="00312FC6"/>
    <w:rsid w:val="0031400A"/>
    <w:rsid w:val="00323F94"/>
    <w:rsid w:val="003523C4"/>
    <w:rsid w:val="00374F39"/>
    <w:rsid w:val="00375352"/>
    <w:rsid w:val="00386AEA"/>
    <w:rsid w:val="003926B0"/>
    <w:rsid w:val="003C0665"/>
    <w:rsid w:val="003F33EE"/>
    <w:rsid w:val="00403146"/>
    <w:rsid w:val="0040679B"/>
    <w:rsid w:val="00452382"/>
    <w:rsid w:val="00467244"/>
    <w:rsid w:val="004E4970"/>
    <w:rsid w:val="004F3356"/>
    <w:rsid w:val="00530692"/>
    <w:rsid w:val="00571823"/>
    <w:rsid w:val="0057477C"/>
    <w:rsid w:val="00575351"/>
    <w:rsid w:val="005836C7"/>
    <w:rsid w:val="005B2D01"/>
    <w:rsid w:val="005B37C9"/>
    <w:rsid w:val="005C1608"/>
    <w:rsid w:val="005D702B"/>
    <w:rsid w:val="00615D06"/>
    <w:rsid w:val="00626899"/>
    <w:rsid w:val="00676E12"/>
    <w:rsid w:val="006B3A1A"/>
    <w:rsid w:val="006B3A3A"/>
    <w:rsid w:val="006D26BB"/>
    <w:rsid w:val="006F1EEA"/>
    <w:rsid w:val="006F5A1A"/>
    <w:rsid w:val="007071BE"/>
    <w:rsid w:val="0070779E"/>
    <w:rsid w:val="00754EBB"/>
    <w:rsid w:val="007658E2"/>
    <w:rsid w:val="007671D1"/>
    <w:rsid w:val="007C0843"/>
    <w:rsid w:val="007D0F3B"/>
    <w:rsid w:val="007E5526"/>
    <w:rsid w:val="008812F2"/>
    <w:rsid w:val="008B0AFE"/>
    <w:rsid w:val="008B69A8"/>
    <w:rsid w:val="008F5BA2"/>
    <w:rsid w:val="00926CB2"/>
    <w:rsid w:val="00932706"/>
    <w:rsid w:val="009825B6"/>
    <w:rsid w:val="00983F05"/>
    <w:rsid w:val="0099107A"/>
    <w:rsid w:val="00997F8E"/>
    <w:rsid w:val="009A1622"/>
    <w:rsid w:val="009A7367"/>
    <w:rsid w:val="009B3EB8"/>
    <w:rsid w:val="009F3A9A"/>
    <w:rsid w:val="00A23390"/>
    <w:rsid w:val="00A65F97"/>
    <w:rsid w:val="00A67AEE"/>
    <w:rsid w:val="00AB3451"/>
    <w:rsid w:val="00AF46A8"/>
    <w:rsid w:val="00B17FC6"/>
    <w:rsid w:val="00B24C7B"/>
    <w:rsid w:val="00B27E87"/>
    <w:rsid w:val="00B36DF5"/>
    <w:rsid w:val="00B44463"/>
    <w:rsid w:val="00B5467B"/>
    <w:rsid w:val="00B56D36"/>
    <w:rsid w:val="00B91F31"/>
    <w:rsid w:val="00C01D48"/>
    <w:rsid w:val="00C21668"/>
    <w:rsid w:val="00C46940"/>
    <w:rsid w:val="00C57177"/>
    <w:rsid w:val="00CA75E7"/>
    <w:rsid w:val="00CC6462"/>
    <w:rsid w:val="00CF6C0F"/>
    <w:rsid w:val="00D01CE8"/>
    <w:rsid w:val="00D55C4F"/>
    <w:rsid w:val="00D64CD1"/>
    <w:rsid w:val="00DA39A3"/>
    <w:rsid w:val="00DB17F1"/>
    <w:rsid w:val="00DC3DDD"/>
    <w:rsid w:val="00E4556C"/>
    <w:rsid w:val="00E6698B"/>
    <w:rsid w:val="00E925EA"/>
    <w:rsid w:val="00EC0D99"/>
    <w:rsid w:val="00EE102C"/>
    <w:rsid w:val="00EE18D0"/>
    <w:rsid w:val="00F60262"/>
    <w:rsid w:val="00F635C2"/>
    <w:rsid w:val="00F70668"/>
    <w:rsid w:val="00FA0F72"/>
    <w:rsid w:val="00FA49ED"/>
    <w:rsid w:val="00FB6104"/>
    <w:rsid w:val="00FD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E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62EA4-69C7-4AE0-9B8F-5F742E7D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7</cp:revision>
  <cp:lastPrinted>2010-10-07T13:47:00Z</cp:lastPrinted>
  <dcterms:created xsi:type="dcterms:W3CDTF">2012-06-21T14:33:00Z</dcterms:created>
  <dcterms:modified xsi:type="dcterms:W3CDTF">2012-06-26T13:24:00Z</dcterms:modified>
</cp:coreProperties>
</file>