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0" w:after="40" w:line="276" w:lineRule="auto"/>
      </w:pPr>
      <w:r>
        <w:rPr>
          <w:rFonts w:ascii="Heiti SC" w:hAnsi="Heiti SC" w:eastAsia="Heiti SC"/>
          <w:b/>
          <w:i w:val="0"/>
          <w:color w:val="2E74B5"/>
          <w:sz w:val="20"/>
        </w:rPr>
        <w:t>CUSTOMER DELIVERY PACK</w:t>
      </w:r>
    </w:p>
    <w:p>
      <w:pPr>
        <w:keepLines w:val="0"/>
        <w:spacing w:before="0" w:after="120" w:line="276" w:lineRule="auto"/>
      </w:pPr>
      <w:r>
        <w:rPr>
          <w:rFonts w:ascii="Heiti SC" w:hAnsi="Heiti SC" w:eastAsia="Heiti SC"/>
          <w:b/>
          <w:i w:val="0"/>
          <w:color w:val="1F3A5F"/>
          <w:sz w:val="52"/>
        </w:rPr>
        <w:t>Copper 中国境内首次收费与交付单据</w:t>
      </w:r>
    </w:p>
    <w:p>
      <w:pPr>
        <w:keepLines w:val="0"/>
        <w:spacing w:before="0" w:after="400" w:line="276" w:lineRule="auto"/>
      </w:pPr>
      <w:r>
        <w:rPr>
          <w:rFonts w:ascii="Heiti SC" w:hAnsi="Heiti SC" w:eastAsia="Heiti SC"/>
          <w:b w:val="0"/>
          <w:i w:val="0"/>
          <w:color w:val="666666"/>
          <w:sz w:val="24"/>
        </w:rPr>
        <w:t>适用于中国大陆境内小微企业、个体工商户及其他经营主体的低风险 B2B 试运营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900"/>
        <w:gridCol w:w="2780"/>
        <w:gridCol w:w="1900"/>
        <w:gridCol w:w="2780"/>
      </w:tblGrid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条款版本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CN-TRIAL-20260713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模板版本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M0-FORMS-20260713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服务提供方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填写公司全称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统一社会信用代码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适用订单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部署、迁移、维护、代运维、定制与接口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价格依据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M0 目标定价目录</w:t>
            </w:r>
          </w:p>
        </w:tc>
      </w:tr>
    </w:tbl>
    <w:p>
      <w:pPr>
        <w:keepLines w:val="0"/>
        <w:spacing w:before="0" w:after="120" w:line="276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使用原则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A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每次收费至少填写表1；发生部署交付时填写表2和表3；需要远程接触客户数据时填写表4；服务结束或临时权限撤销时填写表5。双方签字或盖章后分别留存。</w:t>
            </w:r>
          </w:p>
        </w:tc>
      </w:tr>
    </w:tbl>
    <w:p>
      <w:pPr>
        <w:keepLines w:val="0"/>
        <w:spacing w:before="0" w:after="40" w:line="276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重要边界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本模板仅适用于中国大陆境内低风险 B2B 试运营。跨境数据、消费者交易、金融/医疗等高监管行业、公共SaaS、OEM、公开源码再发行和高金额特殊合同不得直接套用。</w:t>
            </w:r>
          </w:p>
        </w:tc>
      </w:tr>
    </w:tbl>
    <w:p>
      <w:pPr>
        <w:keepLines w:val="0"/>
        <w:spacing w:before="0" w:after="40" w:line="276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公司信息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A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你已确认拥有公司实体且经营范围包含软件开发。首次使用前仍须把公司法定名称、统一社会信用代码、收款账户、纳税人身份和电子税务局可开票项目填写完整。</w:t>
            </w:r>
          </w:p>
        </w:tc>
      </w:tr>
    </w:tbl>
    <w:p>
      <w:pPr>
        <w:keepLines w:val="0"/>
        <w:spacing w:before="0" w:after="40" w:line="276" w:lineRule="auto"/>
      </w:pPr>
    </w:p>
    <w:p>
      <w:pPr>
        <w:keepLines/>
        <w:pageBreakBefore/>
        <w:spacing w:before="0" w:after="40" w:line="276" w:lineRule="auto"/>
      </w:pPr>
      <w:r>
        <w:rPr>
          <w:rFonts w:ascii="Heiti SC" w:hAnsi="Heiti SC" w:eastAsia="Heiti SC"/>
          <w:b/>
          <w:i w:val="0"/>
          <w:color w:val="2E74B5"/>
          <w:sz w:val="20"/>
        </w:rPr>
        <w:t>表 1</w:t>
      </w:r>
    </w:p>
    <w:p>
      <w:pPr>
        <w:keepLines/>
        <w:spacing w:before="0" w:after="100" w:line="276" w:lineRule="auto"/>
      </w:pPr>
      <w:r>
        <w:rPr>
          <w:rFonts w:ascii="Heiti SC" w:hAnsi="Heiti SC" w:eastAsia="Heiti SC"/>
          <w:b/>
          <w:i w:val="0"/>
          <w:color w:val="1F3A5F"/>
          <w:sz w:val="40"/>
        </w:rPr>
        <w:t>Copper 技术服务订单 / 确认单</w:t>
      </w:r>
    </w:p>
    <w:p>
      <w:pPr>
        <w:keepLines/>
        <w:spacing w:before="0" w:after="200" w:line="276" w:lineRule="auto"/>
      </w:pPr>
      <w:r>
        <w:rPr>
          <w:rFonts w:ascii="Heiti SC" w:hAnsi="Heiti SC" w:eastAsia="Heiti SC"/>
          <w:b w:val="0"/>
          <w:i w:val="0"/>
          <w:color w:val="666666"/>
          <w:sz w:val="21"/>
        </w:rPr>
        <w:t>用于确认交易主体、服务范围、含税价格、付款、发票、交付和双方责任。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22"/>
              </w:rPr>
              <w:t>A. 订单与交易主体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right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8"/>
              </w:rPr>
              <w:t>必填</w:t>
            </w:r>
          </w:p>
        </w:tc>
      </w:tr>
    </w:tbl>
    <w:p>
      <w:pPr>
        <w:keepLines w:val="0"/>
        <w:spacing w:before="0" w:after="2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900"/>
        <w:gridCol w:w="2780"/>
        <w:gridCol w:w="1900"/>
        <w:gridCol w:w="2780"/>
      </w:tblGrid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订单编号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CP-__________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签订日期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____年__月__日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服务提供方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公司法定全称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统一社会信用代码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注册地址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填写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联系人/电话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收款账户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户名 / 开户行 / 账号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纳税人身份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□小规模  □一般纳税人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客户名称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客户法定名称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统一社会信用代码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客户地址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填写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联系人/电话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填写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22"/>
              </w:rPr>
              <w:t>B. 服务、环境与价格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right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8"/>
              </w:rPr>
              <w:t>含税价</w:t>
            </w:r>
          </w:p>
        </w:tc>
      </w:tr>
    </w:tbl>
    <w:p>
      <w:pPr>
        <w:keepLines w:val="0"/>
        <w:spacing w:before="0" w:after="2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560"/>
        <w:gridCol w:w="2100"/>
        <w:gridCol w:w="1580"/>
        <w:gridCol w:w="600"/>
        <w:gridCol w:w="1500"/>
        <w:gridCol w:w="3020"/>
      </w:tblGrid>
      <w:tr>
        <w:trPr>
          <w:cantSplit/>
          <w:tblHeader w:val="true"/>
        </w:trPr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选择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服务项目</w:t>
            </w:r>
          </w:p>
        </w:tc>
        <w:tc>
          <w:tcPr>
            <w:tcW w:type="dxa" w:w="1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标准价格</w:t>
            </w:r>
          </w:p>
        </w:tc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数量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本单含税金额</w:t>
            </w:r>
          </w:p>
        </w:tc>
        <w:tc>
          <w:tcPr>
            <w:tcW w:type="dxa" w:w="3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约定说明</w:t>
            </w:r>
          </w:p>
        </w:tc>
      </w:tr>
      <w:tr>
        <w:trPr>
          <w:cantSplit/>
        </w:trPr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Copper 自助部署</w:t>
            </w:r>
          </w:p>
        </w:tc>
        <w:tc>
          <w:tcPr>
            <w:tcW w:type="dxa" w:w="1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¥0</w:t>
            </w:r>
          </w:p>
        </w:tc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__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¥________</w:t>
            </w:r>
          </w:p>
        </w:tc>
        <w:tc>
          <w:tcPr>
            <w:tcW w:type="dxa" w:w="302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客户自行部署维护</w:t>
            </w:r>
          </w:p>
        </w:tc>
      </w:tr>
      <w:tr>
        <w:trPr>
          <w:cantSplit/>
        </w:trPr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标准客户云部署</w:t>
            </w:r>
          </w:p>
        </w:tc>
        <w:tc>
          <w:tcPr>
            <w:tcW w:type="dxa" w:w="1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¥349/生产环境</w:t>
            </w:r>
          </w:p>
        </w:tc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__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¥________</w:t>
            </w:r>
          </w:p>
        </w:tc>
        <w:tc>
          <w:tcPr>
            <w:tcW w:type="dxa" w:w="302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兼容 Linux 环境</w:t>
            </w:r>
          </w:p>
        </w:tc>
      </w:tr>
      <w:tr>
        <w:trPr>
          <w:cantSplit/>
        </w:trPr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本地电脑 / NAS部署</w:t>
            </w:r>
          </w:p>
        </w:tc>
        <w:tc>
          <w:tcPr>
            <w:tcW w:type="dxa" w:w="1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¥649起/环境</w:t>
            </w:r>
          </w:p>
        </w:tc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__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¥________</w:t>
            </w:r>
          </w:p>
        </w:tc>
        <w:tc>
          <w:tcPr>
            <w:tcW w:type="dxa" w:w="302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仅限兼容清单</w:t>
            </w:r>
          </w:p>
        </w:tc>
      </w:tr>
      <w:tr>
        <w:trPr>
          <w:cantSplit/>
        </w:trPr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标准数据迁移</w:t>
            </w:r>
          </w:p>
        </w:tc>
        <w:tc>
          <w:tcPr>
            <w:tcW w:type="dxa" w:w="1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¥249起/次</w:t>
            </w:r>
          </w:p>
        </w:tc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__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¥________</w:t>
            </w:r>
          </w:p>
        </w:tc>
        <w:tc>
          <w:tcPr>
            <w:tcW w:type="dxa" w:w="302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先验样本再批量</w:t>
            </w:r>
          </w:p>
        </w:tc>
      </w:tr>
      <w:tr>
        <w:trPr>
          <w:cantSplit/>
        </w:trPr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安心维护</w:t>
            </w:r>
          </w:p>
        </w:tc>
        <w:tc>
          <w:tcPr>
            <w:tcW w:type="dxa" w:w="1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¥349/年/环境</w:t>
            </w:r>
          </w:p>
        </w:tc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__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¥________</w:t>
            </w:r>
          </w:p>
        </w:tc>
        <w:tc>
          <w:tcPr>
            <w:tcW w:type="dxa" w:w="302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4次，每次≤60分钟</w:t>
            </w:r>
          </w:p>
        </w:tc>
      </w:tr>
      <w:tr>
        <w:trPr>
          <w:cantSplit/>
        </w:trPr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代运维</w:t>
            </w:r>
          </w:p>
        </w:tc>
        <w:tc>
          <w:tcPr>
            <w:tcW w:type="dxa" w:w="1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¥99/月或¥995/年</w:t>
            </w:r>
          </w:p>
        </w:tc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__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¥________</w:t>
            </w:r>
          </w:p>
        </w:tc>
        <w:tc>
          <w:tcPr>
            <w:tcW w:type="dxa" w:w="302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基础监控与月度检查</w:t>
            </w:r>
          </w:p>
        </w:tc>
      </w:tr>
      <w:tr>
        <w:trPr>
          <w:cantSplit/>
        </w:trPr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非标准/定制/接口</w:t>
            </w:r>
          </w:p>
        </w:tc>
        <w:tc>
          <w:tcPr>
            <w:tcW w:type="dxa" w:w="1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¥150/小时或固定报价</w:t>
            </w:r>
          </w:p>
        </w:tc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__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¥________</w:t>
            </w:r>
          </w:p>
        </w:tc>
        <w:tc>
          <w:tcPr>
            <w:tcW w:type="dxa" w:w="302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另附需求与验收标准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900"/>
        <w:gridCol w:w="2780"/>
        <w:gridCol w:w="1900"/>
        <w:gridCol w:w="2780"/>
      </w:tblGrid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订单含税总价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人民币（大写）：________  小写：¥________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付款安排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预付__% / 验收__%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发票需求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□普票  □专票  项目：________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第三方费用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□无  □客户直付  □另列清单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生产环境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数量__；地区__；系统/版本__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计划交付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____年__月__日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22"/>
              </w:rPr>
              <w:t>C. 交付内容与明确不包含事项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right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8"/>
              </w:rPr>
              <w:t>须具体</w:t>
            </w:r>
          </w:p>
        </w:tc>
      </w:tr>
    </w:tbl>
    <w:p>
      <w:pPr>
        <w:keepLines w:val="0"/>
        <w:spacing w:before="0" w:after="2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2200"/>
        <w:gridCol w:w="3400"/>
        <w:gridCol w:w="3760"/>
      </w:tblGrid>
      <w:tr>
        <w:trPr>
          <w:cantSplit/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交付内容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约定结果/数量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明确不包含或客户负责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安装与配置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访问地址、版本、管理员初始化</w:t>
            </w:r>
          </w:p>
        </w:tc>
        <w:tc>
          <w:tcPr>
            <w:tcW w:type="dxa" w:w="3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服务器采购、客户网络和非兼容系统改造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HTTPS与域名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域名：________</w:t>
            </w:r>
          </w:p>
        </w:tc>
        <w:tc>
          <w:tcPr>
            <w:tcW w:type="dxa" w:w="3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域名/商业证书费用，除非订单另列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备份与恢复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目标：________；一次恢复验证</w:t>
            </w:r>
          </w:p>
        </w:tc>
        <w:tc>
          <w:tcPr>
            <w:tcW w:type="dxa" w:w="3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长期巡检，除非购买维护/代运维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数据迁移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模板/数据范围：________</w:t>
            </w:r>
          </w:p>
        </w:tc>
        <w:tc>
          <w:tcPr>
            <w:tcW w:type="dxa" w:w="3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未约定的清洗、历史单据和会计口径修正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培训与文档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对象/时长：________</w:t>
            </w:r>
          </w:p>
        </w:tc>
        <w:tc>
          <w:tcPr>
            <w:tcW w:type="dxa" w:w="3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长期驻场、无限次数培训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定制/接口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附件编号：________</w:t>
            </w:r>
          </w:p>
        </w:tc>
        <w:tc>
          <w:tcPr>
            <w:tcW w:type="dxa" w:w="3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未写入附件的需求、第三方接口费用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22"/>
              </w:rPr>
              <w:t>D. 关键条款确认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right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8"/>
              </w:rPr>
              <w:t>显著提示</w:t>
            </w:r>
          </w:p>
        </w:tc>
      </w:tr>
    </w:tbl>
    <w:p>
      <w:pPr>
        <w:keepLines w:val="0"/>
        <w:spacing w:before="0" w:after="2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900"/>
        <w:gridCol w:w="8460"/>
      </w:tblGrid>
      <w:tr>
        <w:trPr>
          <w:cantSplit/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确认</w:t>
            </w:r>
          </w:p>
        </w:tc>
        <w:tc>
          <w:tcPr>
            <w:tcW w:type="dxa" w:w="8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条款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</w:t>
            </w:r>
          </w:p>
        </w:tc>
        <w:tc>
          <w:tcPr>
            <w:tcW w:type="dxa" w:w="8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全部对外价格为人民币含税总价；除新增服务外不追加税点。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</w:t>
            </w:r>
          </w:p>
        </w:tc>
        <w:tc>
          <w:tcPr>
            <w:tcW w:type="dxa" w:w="8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软件本身¥0；收费对应部署、迁移、维护、代运维、定制和接口等人工技术服务。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</w:t>
            </w:r>
          </w:p>
        </w:tc>
        <w:tc>
          <w:tcPr>
            <w:tcW w:type="dxa" w:w="8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停止购买维护或代运维不锁定现有系统，不影响客户导出、备份和恢复自身数据。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</w:t>
            </w:r>
          </w:p>
        </w:tc>
        <w:tc>
          <w:tcPr>
            <w:tcW w:type="dxa" w:w="8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客户持有服务器/云账号、数据库管理员凭据、备份和加密密钥；高风险操作需单独确认。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</w:t>
            </w:r>
          </w:p>
        </w:tc>
        <w:tc>
          <w:tcPr>
            <w:tcW w:type="dxa" w:w="8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源码仅授权客户永久内部运行、修改、备份及委托保密服务商维护；未经授权不得转售、公共SaaS、OEM或使用Copper商标。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</w:t>
            </w:r>
          </w:p>
        </w:tc>
        <w:tc>
          <w:tcPr>
            <w:tcW w:type="dxa" w:w="8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服务范围、验收期限、退款/重做、第三方费用和责任限制已经阅读并获得解释。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适用条款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本订单与《Copper 中国境内试运营条款》CN-TRIAL-20260713共同构成双方约定；本单特殊约定与通用条款冲突时，以双方明确签署的特殊约定为准。</w:t>
            </w:r>
          </w:p>
        </w:tc>
      </w:tr>
    </w:tbl>
    <w:p>
      <w:pPr>
        <w:keepLines w:val="0"/>
        <w:spacing w:before="0" w:after="40" w:line="276" w:lineRule="auto"/>
      </w:pPr>
    </w:p>
    <w:p>
      <w:pPr>
        <w:keepLines w:val="0"/>
        <w:spacing w:before="0" w:after="60" w:line="276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222222"/>
                <w:sz w:val="20"/>
              </w:rPr>
              <w:t>服务提供方（盖章）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222222"/>
                <w:sz w:val="20"/>
              </w:rPr>
              <w:t>客户（盖章/签字）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签署人：</w:t>
              <w:br/>
              <w:br/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签署人：</w:t>
              <w:br/>
              <w:br/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日期：____年__月__日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日期：____年__月__日</w:t>
            </w:r>
          </w:p>
        </w:tc>
      </w:tr>
    </w:tbl>
    <w:p>
      <w:pPr>
        <w:keepLines/>
        <w:pageBreakBefore/>
        <w:spacing w:before="0" w:after="40" w:line="276" w:lineRule="auto"/>
      </w:pPr>
      <w:r>
        <w:rPr>
          <w:rFonts w:ascii="Heiti SC" w:hAnsi="Heiti SC" w:eastAsia="Heiti SC"/>
          <w:b/>
          <w:i w:val="0"/>
          <w:color w:val="2E74B5"/>
          <w:sz w:val="20"/>
        </w:rPr>
        <w:t>表 2</w:t>
      </w:r>
    </w:p>
    <w:p>
      <w:pPr>
        <w:keepLines/>
        <w:spacing w:before="0" w:after="100" w:line="276" w:lineRule="auto"/>
      </w:pPr>
      <w:r>
        <w:rPr>
          <w:rFonts w:ascii="Heiti SC" w:hAnsi="Heiti SC" w:eastAsia="Heiti SC"/>
          <w:b/>
          <w:i w:val="0"/>
          <w:color w:val="1F3A5F"/>
          <w:sz w:val="40"/>
        </w:rPr>
        <w:t>Copper 部署交付与验收单</w:t>
      </w:r>
    </w:p>
    <w:p>
      <w:pPr>
        <w:keepLines/>
        <w:spacing w:before="0" w:after="200" w:line="276" w:lineRule="auto"/>
      </w:pPr>
      <w:r>
        <w:rPr>
          <w:rFonts w:ascii="Heiti SC" w:hAnsi="Heiti SC" w:eastAsia="Heiti SC"/>
          <w:b w:val="0"/>
          <w:i w:val="0"/>
          <w:color w:val="666666"/>
          <w:sz w:val="21"/>
        </w:rPr>
        <w:t>用于证明实际部署、备份恢复验证、管理员交接、遗留风险和客户验收结果。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22"/>
              </w:rPr>
              <w:t>A. 基本信息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right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8"/>
              </w:rPr>
              <w:t>关联订单</w:t>
            </w:r>
          </w:p>
        </w:tc>
      </w:tr>
    </w:tbl>
    <w:p>
      <w:pPr>
        <w:keepLines w:val="0"/>
        <w:spacing w:before="0" w:after="2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900"/>
        <w:gridCol w:w="2780"/>
        <w:gridCol w:w="1900"/>
        <w:gridCol w:w="2780"/>
      </w:tblGrid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订单编号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CP-__________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验收单编号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AC-__________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客户名称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填写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生产环境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□客户云  □本地  □NAS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Copper版本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填写版本/提交号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交付日期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____年__月__日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访问地址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填写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服务器区域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填写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22"/>
              </w:rPr>
              <w:t>B. 交付检查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right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8"/>
              </w:rPr>
              <w:t>逐项验证</w:t>
            </w:r>
          </w:p>
        </w:tc>
      </w:tr>
    </w:tbl>
    <w:p>
      <w:pPr>
        <w:keepLines w:val="0"/>
        <w:spacing w:before="0" w:after="2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500"/>
        <w:gridCol w:w="4300"/>
        <w:gridCol w:w="3560"/>
      </w:tblGrid>
      <w:tr>
        <w:trPr>
          <w:cantSplit/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结果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检查项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证据/说明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□通过 □不适用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服务可启动，健康检查通过，服务器重启后可恢复运行</w:t>
            </w:r>
          </w:p>
        </w:tc>
        <w:tc>
          <w:tcPr>
            <w:tcW w:type="dxa" w:w="3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时间/截图编号：________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□通过 □不适用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管理员首次初始化完成，无公共默认密码</w:t>
            </w:r>
          </w:p>
        </w:tc>
        <w:tc>
          <w:tcPr>
            <w:tcW w:type="dxa" w:w="3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管理员账号：仅记录名称，不记录密码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□通过 □不适用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Web、API、数据库、附件和反向代理拓扑与订单一致</w:t>
            </w:r>
          </w:p>
        </w:tc>
        <w:tc>
          <w:tcPr>
            <w:tcW w:type="dxa" w:w="3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拓扑/端口：________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□通过 □不适用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数据库、附件、配置和备份目录已固定并说明</w:t>
            </w:r>
          </w:p>
        </w:tc>
        <w:tc>
          <w:tcPr>
            <w:tcW w:type="dxa" w:w="3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路径清单：________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□通过 □不适用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HTTPS、域名和证书状态符合约定</w:t>
            </w:r>
          </w:p>
        </w:tc>
        <w:tc>
          <w:tcPr>
            <w:tcW w:type="dxa" w:w="3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有效期/续期主体：________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□通过 □不适用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关键业务流程抽样：登录、建档、查询、保存和导出</w:t>
            </w:r>
          </w:p>
        </w:tc>
        <w:tc>
          <w:tcPr>
            <w:tcW w:type="dxa" w:w="3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抽样结果：________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□通过 □不适用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日志、磁盘和备份失败查看方式已说明</w:t>
            </w:r>
          </w:p>
        </w:tc>
        <w:tc>
          <w:tcPr>
            <w:tcW w:type="dxa" w:w="3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命令/位置：________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22"/>
              </w:rPr>
              <w:t>C. 备份与恢复实证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right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8"/>
              </w:rPr>
              <w:t>未验证不得完整交付</w:t>
            </w:r>
          </w:p>
        </w:tc>
      </w:tr>
    </w:tbl>
    <w:p>
      <w:pPr>
        <w:keepLines w:val="0"/>
        <w:spacing w:before="0" w:after="2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900"/>
        <w:gridCol w:w="2780"/>
        <w:gridCol w:w="1900"/>
        <w:gridCol w:w="2780"/>
      </w:tblGrid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备份生成时间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____年__月__日 __:__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备份位置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填写客户控制路径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备份范围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□数据库  □附件  □配置  □清单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校验值/大小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恢复目标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□空白环境  □隔离测试库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恢复完成时间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____年__月__日 __:__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恢复验证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□可登录  □数据可查  □附件可读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关键数量/余额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填写抽样结果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最终结论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□通过  □有条件通过  □未通过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证据位置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截图/日志/报告编号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22"/>
              </w:rPr>
              <w:t>D. 遗留问题与验收结论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right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8"/>
              </w:rPr>
              <w:t>双方确认</w:t>
            </w:r>
          </w:p>
        </w:tc>
      </w:tr>
    </w:tbl>
    <w:p>
      <w:pPr>
        <w:keepLines w:val="0"/>
        <w:spacing w:before="0" w:after="2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600"/>
        <w:gridCol w:w="4100"/>
        <w:gridCol w:w="1400"/>
        <w:gridCol w:w="1700"/>
        <w:gridCol w:w="1560"/>
      </w:tblGrid>
      <w:tr>
        <w:trPr>
          <w:cantSplit/>
          <w:tblHeader w:val="true"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编号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遗留问题/已知风险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责任人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计划完成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状态</w:t>
            </w:r>
          </w:p>
        </w:tc>
      </w:tr>
      <w:tr>
        <w:trPr>
          <w:cantSplit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1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□待办 □接受风险</w:t>
            </w:r>
          </w:p>
        </w:tc>
      </w:tr>
      <w:tr>
        <w:trPr>
          <w:cantSplit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2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□待办 □接受风险</w:t>
            </w:r>
          </w:p>
        </w:tc>
      </w:tr>
      <w:tr>
        <w:trPr>
          <w:cantSplit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3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□待办 □接受风险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900"/>
        <w:gridCol w:w="2780"/>
        <w:gridCol w:w="1900"/>
        <w:gridCol w:w="2780"/>
      </w:tblGrid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验收结果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□通过  □有条件通过  □不通过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整改期限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____年__月__日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客户意见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填写；可另附页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复验日期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____年__月__日</w:t>
            </w:r>
          </w:p>
        </w:tc>
      </w:tr>
    </w:tbl>
    <w:p>
      <w:pPr>
        <w:keepLines w:val="0"/>
        <w:spacing w:before="0" w:after="60" w:line="276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222222"/>
                <w:sz w:val="20"/>
              </w:rPr>
              <w:t>交付人/服务提供方（盖章）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222222"/>
                <w:sz w:val="20"/>
              </w:rPr>
              <w:t>客户验收人（盖章/签字）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签署人：</w:t>
              <w:br/>
              <w:br/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签署人：</w:t>
              <w:br/>
              <w:br/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日期：____年__月__日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日期：____年__月__日</w:t>
            </w:r>
          </w:p>
        </w:tc>
      </w:tr>
    </w:tbl>
    <w:p>
      <w:pPr>
        <w:keepLines/>
        <w:pageBreakBefore/>
        <w:spacing w:before="0" w:after="40" w:line="276" w:lineRule="auto"/>
      </w:pPr>
      <w:r>
        <w:rPr>
          <w:rFonts w:ascii="Heiti SC" w:hAnsi="Heiti SC" w:eastAsia="Heiti SC"/>
          <w:b/>
          <w:i w:val="0"/>
          <w:color w:val="2E74B5"/>
          <w:sz w:val="20"/>
        </w:rPr>
        <w:t>表 3</w:t>
      </w:r>
    </w:p>
    <w:p>
      <w:pPr>
        <w:keepLines/>
        <w:spacing w:before="0" w:after="100" w:line="276" w:lineRule="auto"/>
      </w:pPr>
      <w:r>
        <w:rPr>
          <w:rFonts w:ascii="Heiti SC" w:hAnsi="Heiti SC" w:eastAsia="Heiti SC"/>
          <w:b/>
          <w:i w:val="0"/>
          <w:color w:val="1F3A5F"/>
          <w:sz w:val="40"/>
        </w:rPr>
        <w:t>Copper 管理员账号、数据与密钥交接单</w:t>
      </w:r>
    </w:p>
    <w:p>
      <w:pPr>
        <w:keepLines/>
        <w:spacing w:before="0" w:after="200" w:line="276" w:lineRule="auto"/>
      </w:pPr>
      <w:r>
        <w:rPr>
          <w:rFonts w:ascii="Heiti SC" w:hAnsi="Heiti SC" w:eastAsia="Heiti SC"/>
          <w:b w:val="0"/>
          <w:i w:val="0"/>
          <w:color w:val="666666"/>
          <w:sz w:val="21"/>
        </w:rPr>
        <w:t>记录控制权已经移交客户。不得在本单填写密码、私钥、恢复码或完整密钥值。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安全警告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本单只记录账号名称、资产归属、安全交付渠道和客户验证结果。密码、私钥、恢复码和备份加密密钥必须通过双方认可的安全渠道单独传递。</w:t>
            </w:r>
          </w:p>
        </w:tc>
      </w:tr>
    </w:tbl>
    <w:p>
      <w:pPr>
        <w:keepLines w:val="0"/>
        <w:spacing w:before="0" w:after="4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900"/>
        <w:gridCol w:w="2780"/>
        <w:gridCol w:w="1900"/>
        <w:gridCol w:w="2780"/>
      </w:tblGrid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订单编号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CP-__________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客户名称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交接日期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____年__月__日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交接执行人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填写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600"/>
        <w:gridCol w:w="2400"/>
        <w:gridCol w:w="950"/>
        <w:gridCol w:w="2500"/>
        <w:gridCol w:w="1910"/>
      </w:tblGrid>
      <w:tr>
        <w:trPr>
          <w:cantSplit/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资产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标识/位置（不含秘密值）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归属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安全交付方式</w:t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客户验证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服务器/云主账号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账号名/控制台地址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客户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□现场 □密码管理器 □其他</w:t>
            </w:r>
          </w:p>
        </w:tc>
        <w:tc>
          <w:tcPr>
            <w:tcW w:type="dxa" w:w="19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□已登录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域名与DNS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域名/服务商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客户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□现场 □安全链接 □其他</w:t>
            </w:r>
          </w:p>
        </w:tc>
        <w:tc>
          <w:tcPr>
            <w:tcW w:type="dxa" w:w="19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□可管理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数据库管理员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账号名/主机/端口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客户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□现场 □密码管理器 □其他</w:t>
            </w:r>
          </w:p>
        </w:tc>
        <w:tc>
          <w:tcPr>
            <w:tcW w:type="dxa" w:w="19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□已连接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Copper管理员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管理员账号名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客户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□首次设置 □安全链接</w:t>
            </w:r>
          </w:p>
        </w:tc>
        <w:tc>
          <w:tcPr>
            <w:tcW w:type="dxa" w:w="19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□已登录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备份目录/仓库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路径/存储桶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客户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□权限授予 □控制台</w:t>
            </w:r>
          </w:p>
        </w:tc>
        <w:tc>
          <w:tcPr>
            <w:tcW w:type="dxa" w:w="19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□可读取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备份加密密钥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密钥编号/保管位置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客户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□密码管理器 □离线介质</w:t>
            </w:r>
          </w:p>
        </w:tc>
        <w:tc>
          <w:tcPr>
            <w:tcW w:type="dxa" w:w="19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□已验证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证书与自动续期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证书域名/续期主体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客户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□账号移交 □自动化</w:t>
            </w:r>
          </w:p>
        </w:tc>
        <w:tc>
          <w:tcPr>
            <w:tcW w:type="dxa" w:w="19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□已确认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发布包与源码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版本/校验值/位置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客户许可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□仓库 □加密介质</w:t>
            </w:r>
          </w:p>
        </w:tc>
        <w:tc>
          <w:tcPr>
            <w:tcW w:type="dxa" w:w="19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□可读取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22"/>
              </w:rPr>
              <w:t>临时权限与撤销计划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right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8"/>
              </w:rPr>
              <w:t>最小权限</w:t>
            </w:r>
          </w:p>
        </w:tc>
      </w:tr>
    </w:tbl>
    <w:p>
      <w:pPr>
        <w:keepLines w:val="0"/>
        <w:spacing w:before="0" w:after="2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2200"/>
        <w:gridCol w:w="2200"/>
        <w:gridCol w:w="1700"/>
        <w:gridCol w:w="1800"/>
        <w:gridCol w:w="1460"/>
      </w:tblGrid>
      <w:tr>
        <w:trPr>
          <w:cantSplit/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临时账号/权限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用途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到期时间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撤销责任人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撤销验证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□已撤销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□已撤销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□已撤销</w:t>
            </w:r>
          </w:p>
        </w:tc>
      </w:tr>
    </w:tbl>
    <w:p>
      <w:pPr>
        <w:keepLines/>
        <w:pageBreakBefore/>
        <w:spacing w:before="0" w:after="100" w:line="276" w:lineRule="auto"/>
      </w:pPr>
      <w:r>
        <w:rPr>
          <w:rFonts w:ascii="Heiti SC" w:hAnsi="Heiti SC" w:eastAsia="Heiti SC"/>
          <w:b/>
          <w:i w:val="0"/>
          <w:color w:val="1F3A5F"/>
          <w:sz w:val="40"/>
        </w:rPr>
        <w:t>签署确认</w:t>
      </w:r>
    </w:p>
    <w:p>
      <w:pPr>
        <w:keepLines/>
        <w:spacing w:before="0" w:after="200" w:line="276" w:lineRule="auto"/>
      </w:pPr>
      <w:r>
        <w:rPr>
          <w:rFonts w:ascii="Heiti SC" w:hAnsi="Heiti SC" w:eastAsia="Heiti SC"/>
          <w:b w:val="0"/>
          <w:i w:val="0"/>
          <w:color w:val="666666"/>
          <w:sz w:val="21"/>
        </w:rPr>
        <w:t>本页为前述单据的组成部分。双方签署或盖章后分别留存，不得与正文分离使用。</w:t>
      </w:r>
    </w:p>
    <w:p>
      <w:pPr>
        <w:keepLines w:val="0"/>
        <w:spacing w:before="0" w:after="60" w:line="276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222222"/>
                <w:sz w:val="20"/>
              </w:rPr>
              <w:t>交付人/服务提供方（盖章）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222222"/>
                <w:sz w:val="20"/>
              </w:rPr>
              <w:t>接收人/客户（盖章/签字）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签署人：</w:t>
              <w:br/>
              <w:br/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签署人：</w:t>
              <w:br/>
              <w:br/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日期：____年__月__日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日期：____年__月__日</w:t>
            </w:r>
          </w:p>
        </w:tc>
      </w:tr>
    </w:tbl>
    <w:p>
      <w:pPr>
        <w:keepLines/>
        <w:pageBreakBefore/>
        <w:spacing w:before="0" w:after="40" w:line="276" w:lineRule="auto"/>
      </w:pPr>
      <w:r>
        <w:rPr>
          <w:rFonts w:ascii="Heiti SC" w:hAnsi="Heiti SC" w:eastAsia="Heiti SC"/>
          <w:b/>
          <w:i w:val="0"/>
          <w:color w:val="2E74B5"/>
          <w:sz w:val="20"/>
        </w:rPr>
        <w:t>表 4</w:t>
      </w:r>
    </w:p>
    <w:p>
      <w:pPr>
        <w:keepLines/>
        <w:spacing w:before="0" w:after="100" w:line="276" w:lineRule="auto"/>
      </w:pPr>
      <w:r>
        <w:rPr>
          <w:rFonts w:ascii="Heiti SC" w:hAnsi="Heiti SC" w:eastAsia="Heiti SC"/>
          <w:b/>
          <w:i w:val="0"/>
          <w:color w:val="1F3A5F"/>
          <w:sz w:val="40"/>
        </w:rPr>
        <w:t>Copper 数据处理授权与远程服务记录</w:t>
      </w:r>
    </w:p>
    <w:p>
      <w:pPr>
        <w:keepLines/>
        <w:spacing w:before="0" w:after="200" w:line="276" w:lineRule="auto"/>
      </w:pPr>
      <w:r>
        <w:rPr>
          <w:rFonts w:ascii="Heiti SC" w:hAnsi="Heiti SC" w:eastAsia="Heiti SC"/>
          <w:b w:val="0"/>
          <w:i w:val="0"/>
          <w:color w:val="666666"/>
          <w:sz w:val="21"/>
        </w:rPr>
        <w:t>客户授权远程部署、迁移、排障或代运维时使用；一次服务一份记录。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900"/>
        <w:gridCol w:w="2780"/>
        <w:gridCol w:w="1900"/>
        <w:gridCol w:w="2780"/>
      </w:tblGrid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授权编号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DA-__________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关联订单/工单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客户名称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填写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服务执行人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授权开始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____年__月__日 __:__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最晚结束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____年__月__日 __:__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处理目的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□部署 □迁移 □排障 □代运维 □其他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访问方式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□远程桌面 □SSH □控制台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22"/>
              </w:rPr>
              <w:t>授权范围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right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8"/>
              </w:rPr>
              <w:t>必要最小</w:t>
            </w:r>
          </w:p>
        </w:tc>
      </w:tr>
    </w:tbl>
    <w:p>
      <w:pPr>
        <w:keepLines w:val="0"/>
        <w:spacing w:before="0" w:after="2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00"/>
        <w:gridCol w:w="2900"/>
        <w:gridCol w:w="5760"/>
      </w:tblGrid>
      <w:tr>
        <w:trPr>
          <w:cantSplit/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选择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数据/权限类型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必要范围与限制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系统配置与运行日志</w:t>
            </w:r>
          </w:p>
        </w:tc>
        <w:tc>
          <w:tcPr>
            <w:tcW w:type="dxa" w:w="5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仅查看与故障相关内容，日志脱敏后再导出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客户/供应商/联系人</w:t>
            </w:r>
          </w:p>
        </w:tc>
        <w:tc>
          <w:tcPr>
            <w:tcW w:type="dxa" w:w="5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仅处理约定问题，不用于画像、营销或模型训练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商品、订单、库存</w:t>
            </w:r>
          </w:p>
        </w:tc>
        <w:tc>
          <w:tcPr>
            <w:tcW w:type="dxa" w:w="5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只处理工单列明范围，不改变已确认业务结果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应收应付、资金信息</w:t>
            </w:r>
          </w:p>
        </w:tc>
        <w:tc>
          <w:tcPr>
            <w:tcW w:type="dxa" w:w="5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高敏数据；修改、导出或覆盖必须再次书面确认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附件与备份</w:t>
            </w:r>
          </w:p>
        </w:tc>
        <w:tc>
          <w:tcPr>
            <w:tcW w:type="dxa" w:w="5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只复制必要样本；约定保存期限后返还或删除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数据库/服务器管理</w:t>
            </w:r>
          </w:p>
        </w:tc>
        <w:tc>
          <w:tcPr>
            <w:tcW w:type="dxa" w:w="5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使用临时最小权限；危险操作单独确认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默认限制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未经客户书面同意不得转委托、不得传输到境外、不得用于训练模型或无关分析、不得长期保留客户数据；服务结束后应撤销权限并返还或删除临时副本。</w:t>
            </w:r>
          </w:p>
        </w:tc>
      </w:tr>
    </w:tbl>
    <w:p>
      <w:pPr>
        <w:keepLines w:val="0"/>
        <w:spacing w:before="0" w:after="40" w:line="276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22"/>
              </w:rPr>
              <w:t>操作记录与结束处理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right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8"/>
              </w:rPr>
              <w:t>可追溯</w:t>
            </w:r>
          </w:p>
        </w:tc>
      </w:tr>
    </w:tbl>
    <w:p>
      <w:pPr>
        <w:keepLines w:val="0"/>
        <w:spacing w:before="0" w:after="2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400"/>
        <w:gridCol w:w="1400"/>
        <w:gridCol w:w="3800"/>
        <w:gridCol w:w="2760"/>
      </w:tblGrid>
      <w:tr>
        <w:trPr>
          <w:cantSplit/>
          <w:tblHeader w:val="true"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时间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执行人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操作/命令/数据范围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结果与证据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2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2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2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2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900"/>
        <w:gridCol w:w="2780"/>
        <w:gridCol w:w="1900"/>
        <w:gridCol w:w="2780"/>
      </w:tblGrid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临时副本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□未产生  □已返还  □已删除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删除/返还时间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____年__月__日 __:__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临时权限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□已撤销  □保留至____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安全事件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□无  □有，事件编号____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服务结果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□完成  □部分完成  □失败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客户确认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□已复核操作记录</w:t>
            </w:r>
          </w:p>
        </w:tc>
      </w:tr>
    </w:tbl>
    <w:p>
      <w:pPr>
        <w:keepLines w:val="0"/>
        <w:spacing w:before="0" w:after="60" w:line="276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222222"/>
                <w:sz w:val="20"/>
              </w:rPr>
              <w:t>服务执行人/提供方（签字）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222222"/>
                <w:sz w:val="20"/>
              </w:rPr>
              <w:t>授权人/客户（签字或盖章）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签署人：</w:t>
              <w:br/>
              <w:br/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签署人：</w:t>
              <w:br/>
              <w:br/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日期：____年__月__日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日期：____年__月__日</w:t>
            </w:r>
          </w:p>
        </w:tc>
      </w:tr>
    </w:tbl>
    <w:p>
      <w:pPr>
        <w:keepLines/>
        <w:pageBreakBefore/>
        <w:spacing w:before="0" w:after="40" w:line="276" w:lineRule="auto"/>
      </w:pPr>
      <w:r>
        <w:rPr>
          <w:rFonts w:ascii="Heiti SC" w:hAnsi="Heiti SC" w:eastAsia="Heiti SC"/>
          <w:b/>
          <w:i w:val="0"/>
          <w:color w:val="2E74B5"/>
          <w:sz w:val="20"/>
        </w:rPr>
        <w:t>表 5</w:t>
      </w:r>
    </w:p>
    <w:p>
      <w:pPr>
        <w:keepLines/>
        <w:spacing w:before="0" w:after="100" w:line="276" w:lineRule="auto"/>
      </w:pPr>
      <w:r>
        <w:rPr>
          <w:rFonts w:ascii="Heiti SC" w:hAnsi="Heiti SC" w:eastAsia="Heiti SC"/>
          <w:b/>
          <w:i w:val="0"/>
          <w:color w:val="1F3A5F"/>
          <w:sz w:val="40"/>
        </w:rPr>
        <w:t>Copper 服务完结与权限撤销确认单</w:t>
      </w:r>
    </w:p>
    <w:p>
      <w:pPr>
        <w:keepLines/>
        <w:spacing w:before="0" w:after="200" w:line="276" w:lineRule="auto"/>
      </w:pPr>
      <w:r>
        <w:rPr>
          <w:rFonts w:ascii="Heiti SC" w:hAnsi="Heiti SC" w:eastAsia="Heiti SC"/>
          <w:b w:val="0"/>
          <w:i w:val="0"/>
          <w:color w:val="666666"/>
          <w:sz w:val="21"/>
        </w:rPr>
        <w:t>用于部署、迁移、排障、维护或代运维阶段结束时确认资料返还、权限撤销和剩余责任。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900"/>
        <w:gridCol w:w="2780"/>
        <w:gridCol w:w="1900"/>
        <w:gridCol w:w="2780"/>
      </w:tblGrid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完结单编号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CL-__________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订单/工单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客户名称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填写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完结日期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____年__月__日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服务类型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□部署 □迁移 □维护 □代运维 □定制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完结原因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□完成 □取消 □终止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22"/>
              </w:rPr>
              <w:t>完结检查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right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8"/>
              </w:rPr>
              <w:t>逐项确认</w:t>
            </w:r>
          </w:p>
        </w:tc>
      </w:tr>
    </w:tbl>
    <w:p>
      <w:pPr>
        <w:keepLines w:val="0"/>
        <w:spacing w:before="0" w:after="2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500"/>
        <w:gridCol w:w="5000"/>
        <w:gridCol w:w="2860"/>
      </w:tblGrid>
      <w:tr>
        <w:trPr>
          <w:cantSplit/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结果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检查项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证据/说明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□完成 □不适用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客户已取得服务器、数据库、Copper管理员和备份控制权</w:t>
            </w:r>
          </w:p>
        </w:tc>
        <w:tc>
          <w:tcPr>
            <w:tcW w:type="dxa" w:w="28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交接单编号：________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□完成 □不适用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服务提供方临时账号、SSH密钥、远程桌面和控制台授权已撤销</w:t>
            </w:r>
          </w:p>
        </w:tc>
        <w:tc>
          <w:tcPr>
            <w:tcW w:type="dxa" w:w="28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撤销时间：________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□完成 □不适用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临时数据、日志、备份和附件副本已返还或删除</w:t>
            </w:r>
          </w:p>
        </w:tc>
        <w:tc>
          <w:tcPr>
            <w:tcW w:type="dxa" w:w="28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记录编号：________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□完成 □不适用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未结费用、第三方续费和发票事项已列明</w:t>
            </w:r>
          </w:p>
        </w:tc>
        <w:tc>
          <w:tcPr>
            <w:tcW w:type="dxa" w:w="28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说明：________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□完成 □不适用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遗留问题、风险、责任人和计划日期已经交接</w:t>
            </w:r>
          </w:p>
        </w:tc>
        <w:tc>
          <w:tcPr>
            <w:tcW w:type="dxa" w:w="28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清单编号：________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□完成 □不适用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停止维护不锁定系统；后续支持按新订单或既有有效维护期执行</w:t>
            </w:r>
          </w:p>
        </w:tc>
        <w:tc>
          <w:tcPr>
            <w:tcW w:type="dxa" w:w="28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客户已知悉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22"/>
              </w:rPr>
              <w:t>遗留事项与最终结论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right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8"/>
              </w:rPr>
              <w:t>不得留空</w:t>
            </w:r>
          </w:p>
        </w:tc>
      </w:tr>
    </w:tbl>
    <w:p>
      <w:pPr>
        <w:keepLines w:val="0"/>
        <w:spacing w:before="0" w:after="2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600"/>
        <w:gridCol w:w="3900"/>
        <w:gridCol w:w="1500"/>
        <w:gridCol w:w="1600"/>
        <w:gridCol w:w="1760"/>
      </w:tblGrid>
      <w:tr>
        <w:trPr>
          <w:cantSplit/>
          <w:tblHeader w:val="true"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编号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遗留事项/风险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责任方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计划日期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处理方式</w:t>
            </w:r>
          </w:p>
        </w:tc>
      </w:tr>
      <w:tr>
        <w:trPr>
          <w:cantSplit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1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</w:tr>
      <w:tr>
        <w:trPr>
          <w:cantSplit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2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</w:tr>
      <w:tr>
        <w:trPr>
          <w:cantSplit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  <w:t>3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  <w:tc>
          <w:tcPr>
            <w:tcW w:type="dxa" w:w="1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19"/>
              </w:rPr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900"/>
        <w:gridCol w:w="2780"/>
        <w:gridCol w:w="1900"/>
        <w:gridCol w:w="2780"/>
      </w:tblGrid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最终结论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□服务完结  □有遗留但同意完结  □未完结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后续联系人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客户备注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填写；可另附页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1F3A5F"/>
                <w:sz w:val="20"/>
              </w:rPr>
              <w:t>资料附件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□有  □无</w:t>
            </w:r>
          </w:p>
        </w:tc>
      </w:tr>
    </w:tbl>
    <w:p>
      <w:pPr>
        <w:keepLines/>
        <w:pageBreakBefore/>
        <w:spacing w:before="0" w:after="100" w:line="276" w:lineRule="auto"/>
      </w:pPr>
      <w:r>
        <w:rPr>
          <w:rFonts w:ascii="Heiti SC" w:hAnsi="Heiti SC" w:eastAsia="Heiti SC"/>
          <w:b/>
          <w:i w:val="0"/>
          <w:color w:val="1F3A5F"/>
          <w:sz w:val="40"/>
        </w:rPr>
        <w:t>签署确认</w:t>
      </w:r>
    </w:p>
    <w:p>
      <w:pPr>
        <w:keepLines/>
        <w:spacing w:before="0" w:after="200" w:line="276" w:lineRule="auto"/>
      </w:pPr>
      <w:r>
        <w:rPr>
          <w:rFonts w:ascii="Heiti SC" w:hAnsi="Heiti SC" w:eastAsia="Heiti SC"/>
          <w:b w:val="0"/>
          <w:i w:val="0"/>
          <w:color w:val="666666"/>
          <w:sz w:val="21"/>
        </w:rPr>
        <w:t>本页为前述单据的组成部分。双方签署或盖章后分别留存，不得与正文分离使用。</w:t>
      </w:r>
    </w:p>
    <w:p>
      <w:pPr>
        <w:keepLines w:val="0"/>
        <w:spacing w:before="0" w:after="60" w:line="276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222222"/>
                <w:sz w:val="20"/>
              </w:rPr>
              <w:t>服务提供方（盖章）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/>
                <w:i w:val="0"/>
                <w:color w:val="222222"/>
                <w:sz w:val="20"/>
              </w:rPr>
              <w:t>客户（盖章/签字）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签署人：</w:t>
              <w:br/>
              <w:br/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签署人：</w:t>
              <w:br/>
              <w:br/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日期：____年__月__日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22222"/>
                <w:sz w:val="20"/>
              </w:rPr>
              <w:t>日期：____年__月__日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 w:val="0"/>
      <w:spacing w:before="0" w:after="0" w:line="276" w:lineRule="auto"/>
      <w:jc w:val="right"/>
    </w:pPr>
    <w:r>
      <w:rPr>
        <w:rFonts w:ascii="Heiti SC" w:hAnsi="Heiti SC" w:eastAsia="Heiti SC"/>
        <w:b w:val="0"/>
        <w:i w:val="0"/>
        <w:color w:val="666666"/>
        <w:sz w:val="18"/>
      </w:rPr>
      <w:t xml:space="preserve">CN-TRIAL-20260713  |  第 </w:t>
    </w:r>
    <w:r>
      <w:rPr>
        <w:rFonts w:ascii="Heiti SC" w:hAnsi="Heiti SC" w:eastAsia="Heiti SC"/>
        <w:b w:val="0"/>
        <w:i w:val="0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Heiti SC" w:hAnsi="Heiti SC" w:eastAsia="Heiti SC"/>
        <w:b w:val="0"/>
        <w:i w:val="0"/>
        <w:color w:val="666666"/>
        <w:sz w:val="18"/>
      </w:rPr>
      <w:t xml:space="preserve"> 页 / 共 </w:t>
    </w:r>
    <w:r>
      <w:rPr>
        <w:rFonts w:ascii="Heiti SC" w:hAnsi="Heiti SC" w:eastAsia="Heiti SC"/>
        <w:b w:val="0"/>
        <w:i w:val="0"/>
        <w:color w:val="666666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Heiti SC" w:hAnsi="Heiti SC" w:eastAsia="Heiti SC"/>
        <w:b w:val="0"/>
        <w:i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 w:val="0"/>
      <w:spacing w:before="0" w:after="0" w:line="276" w:lineRule="auto"/>
      <w:jc w:val="left"/>
    </w:pPr>
    <w:r>
      <w:rPr>
        <w:rFonts w:ascii="Heiti SC" w:hAnsi="Heiti SC" w:eastAsia="Heiti SC"/>
        <w:b/>
        <w:i w:val="0"/>
        <w:color w:val="666666"/>
        <w:sz w:val="17"/>
      </w:rPr>
      <w:t>COPPER  |  中国境内首次收费与交付单据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Copper 中国境内首次收费与交付单据模板</dc:title>
  <dc:subject>M0 中国境内低风险 B2B 试运营</dc:subject>
  <dc:creator>Copper</dc:creator>
  <cp:keywords>Copper, 技术服务订单, 部署验收, 密钥交接, 数据处理授权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