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1B1915"/>
          <w:sz w:val="40"/>
          <w:szCs w:val="40"/>
        </w:rPr>
        <w:t xml:space="preserve">SOYLI SAHEDOVA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Digital Marketing Specialist  ·  Graphic &amp; Motion Designer</w:t>
      </w:r>
    </w:p>
    <w:p>
      <w:pPr>
        <w:pBdr>
          <w:bottom w:val="single" w:color="1B1915" w:sz="12" w:space="6"/>
        </w:pBd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Email: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sahedowasoyli8@gmail.com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   |   Phone: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+993 65 82-11-18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   |   Location: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Turkmenistan · Open to Remote / Worldwide</w:t>
      </w:r>
      <w:r>
        <w:br/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LinkedIn: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linkedin.com/in/soyli-sahedova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   |   Behance: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behance.net/soylisahedova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   |   Instagram: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@soyli_s_11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PROFESSIONAL SUMMARY</w:t>
      </w:r>
    </w:p>
    <w:p>
      <w:p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Digital marketing specialist and designer with 5+ years of experience who owns the whole journey from strategy to sales. I start by building a full marketing plan for the business, then create the visuals and high-end 2D motion graphics that bring it to life, and run it as paid campaigns on Meta ads — from audience and creative to budgets and optimisation. One person, the complete funnel: plan it, design it, launch it, and grow it with measurable, revenue-focused results.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CORE SKILLS</w:t>
      </w:r>
    </w:p>
    <w:p>
      <w:p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Digital Marketing · Social Media Marketing · Content Strategy · Brand Identity &amp; Branding · Graphic Design · 2D Motion Graphics · Video Editing · Paid Media (Meta &amp; Google Ads) · SEO · Marketing Funnels &amp; Full-Funnel Strategy · Email Marketing &amp; Automation · Marketing Automation (n8n) · AI-Assisted Design · Campaign Management · Copywriting · Analytics &amp; Reporting · Logo &amp; Character Animation · Packaging &amp; Print Design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PROFESSIONAL EXPERIENCE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Digital Marketing Specialist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SalesShortcut AI Marketing Agency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Apr 2026 – Present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Lead brand and marketing direction for a US-based SaaS company, owning social media strategy, creative production and paid campaigns.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Grew a brand-new account from zero: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+684.9% LinkedIn impressions in 30 days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5.6% engagement rate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+2,300% Instagram profile activity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and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+3,033% profile visits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through organic social.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Designed a four-step email outreach sequence and built an automated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n8n + AI workflow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that finds leads, extracts emails, personalizes each message with AI and sends them — a full lead-generation pipeline.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Built an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AI Marketing Agent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in n8n (Google Gemini) that analyzes a business, its competitors and niche, then returns a marketing funnel, promotion plan and first 10 growth steps.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Motion Designer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Great Silk Road Network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Mar 2026 – Present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Produce 2D motion graphics, logo animations and social video content for brand campaigns.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Deliver daily motion and static creative aligned to content calendars and publishing schedules.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Graphic &amp; Motion Designer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Freelance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Jan 2026 – Present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Provide end-to-end graphic design and 2D motion graphics for founders and small businesses, turning briefs into scroll-stopping social creative, ad sets and brand assets.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Graphic &amp; Motion Designer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100haryt.com (E-commerce)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Jun 2023 – Jan 2026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Designed landing-page banners, promotional creatives and daily social media posts for an e-commerce marketplace.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Produced full-funnel social content and paid-ad creative that supported brand visibility and sales.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Graphic Designer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Taze Market (E-commerce)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May 2021 – Mar 2023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Created social media ads, promotional graphics and print design for a retail e-commerce brand.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Delivered consistent brand visuals across digital and printed channels.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KEY ACHIEVEMENTS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Employee of the Year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recognized for consistent, high-impact delivery and reliability.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EDUCATION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International Economics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International University for the Humanities and Development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2020 – 2025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Foundations of Digital Marketing and E-commerce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Google, via Coursera (Jul 2026) · Credential ID 87MSN1234K9L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Digital Marketing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Illinois Tech, via Coursera (Jul 2026) · Credential ID Y6LUWHGLYZ0W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Capstone Project: Digital Marketing and Growth Hacking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IBM, via Coursera (Jul 2026) · Credential ID KNU8XV50HUZX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TOOLS &amp; TECHNOLOGIES</w:t>
      </w:r>
    </w:p>
    <w:p>
      <w:p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Adobe After Effects · Adobe Photoshop · Adobe Illustrator · Adobe Premiere Pro · Adobe Lightroom · Figma · Canva · n8n · Google Gemini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LANGUAGES</w:t>
      </w:r>
    </w:p>
    <w:p>
      <w:pPr>
        <w:spacing w:after="0" w:line="264"/>
      </w:pP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English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Professional working    ·   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Turkmen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Native    ·   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Russian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Fluent    ·   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Turkish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Fluent</w:t>
      </w:r>
    </w:p>
    <w:sectPr>
      <w:pgSz w:w="11906" w:h="16838" w:orient="portrait"/>
      <w:pgMar w:top="720" w:right="900" w:bottom="6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915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Soyli Sahedova — CV</dc:title>
  <dc:creator>Soyli Sahedova</dc:creator>
  <cp:lastModifiedBy>Un-named</cp:lastModifiedBy>
  <cp:revision>1</cp:revision>
  <dcterms:created xsi:type="dcterms:W3CDTF">2026-07-22T11:41:22.682Z</dcterms:created>
  <dcterms:modified xsi:type="dcterms:W3CDTF">2026-07-22T11:41:22.697Z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