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BCC9" w14:textId="77777777" w:rsidR="0082714D" w:rsidRPr="001B111C" w:rsidRDefault="00C25019" w:rsidP="006E3A2D">
      <w:pPr>
        <w:spacing w:after="0" w:line="240" w:lineRule="auto"/>
        <w:rPr>
          <w:rFonts w:ascii="Calibri" w:hAnsi="Calibri" w:cs="Calibri"/>
          <w:b/>
          <w:sz w:val="28"/>
          <w:szCs w:val="32"/>
        </w:rPr>
      </w:pPr>
      <w:r w:rsidRPr="001B111C">
        <w:rPr>
          <w:rFonts w:ascii="Calibri" w:hAnsi="Calibri" w:cs="Calibri"/>
          <w:b/>
          <w:sz w:val="28"/>
          <w:szCs w:val="32"/>
        </w:rPr>
        <w:t>So Young Lee</w:t>
      </w:r>
      <w:r w:rsidR="00537F53" w:rsidRPr="001B111C">
        <w:rPr>
          <w:rFonts w:ascii="Calibri" w:hAnsi="Calibri" w:cs="Calibri"/>
          <w:b/>
          <w:sz w:val="28"/>
          <w:szCs w:val="32"/>
        </w:rPr>
        <w:t xml:space="preserve"> </w:t>
      </w:r>
    </w:p>
    <w:p w14:paraId="738634BF" w14:textId="77777777" w:rsidR="00214CD4" w:rsidRPr="007837DB" w:rsidRDefault="0002750A" w:rsidP="00402517">
      <w:pPr>
        <w:spacing w:after="0" w:line="240" w:lineRule="auto"/>
        <w:ind w:left="2400" w:firstLine="300"/>
        <w:jc w:val="left"/>
        <w:rPr>
          <w:rFonts w:ascii="Calibri" w:hAnsi="Calibri" w:cs="Calibri"/>
          <w:szCs w:val="20"/>
        </w:rPr>
      </w:pPr>
      <w:r w:rsidRPr="007837DB">
        <w:rPr>
          <w:rFonts w:ascii="Calibri" w:hAnsi="Calibri" w:cs="Calibri"/>
          <w:szCs w:val="20"/>
        </w:rPr>
        <w:t>Address</w:t>
      </w:r>
      <w:r w:rsidR="00906CD1" w:rsidRPr="007837DB">
        <w:rPr>
          <w:rFonts w:ascii="Calibri" w:hAnsi="Calibri" w:cs="Calibri"/>
          <w:szCs w:val="20"/>
        </w:rPr>
        <w:t xml:space="preserve">: 700 Health Sciences Dr. Chapin </w:t>
      </w:r>
      <w:r w:rsidR="00DE0E99" w:rsidRPr="007837DB">
        <w:rPr>
          <w:rFonts w:ascii="Calibri" w:hAnsi="Calibri" w:cs="Calibri"/>
          <w:szCs w:val="20"/>
        </w:rPr>
        <w:t>C 2040A</w:t>
      </w:r>
      <w:r w:rsidR="00906CD1" w:rsidRPr="007837DB">
        <w:rPr>
          <w:rFonts w:ascii="Calibri" w:hAnsi="Calibri" w:cs="Calibri"/>
          <w:szCs w:val="20"/>
        </w:rPr>
        <w:t xml:space="preserve">. Stony Brook. NY 11790. </w:t>
      </w:r>
    </w:p>
    <w:p w14:paraId="7EA27965" w14:textId="77777777" w:rsidR="0002750A" w:rsidRPr="007837DB" w:rsidRDefault="0002750A" w:rsidP="00402517">
      <w:pPr>
        <w:spacing w:after="0" w:line="240" w:lineRule="auto"/>
        <w:ind w:firstLineChars="1350" w:firstLine="2700"/>
        <w:jc w:val="left"/>
        <w:rPr>
          <w:rFonts w:ascii="Calibri" w:hAnsi="Calibri" w:cs="Calibri"/>
          <w:szCs w:val="20"/>
        </w:rPr>
      </w:pPr>
      <w:r w:rsidRPr="007837DB">
        <w:rPr>
          <w:rFonts w:ascii="Calibri" w:hAnsi="Calibri" w:cs="Calibri"/>
          <w:szCs w:val="20"/>
        </w:rPr>
        <w:t>Email:</w:t>
      </w:r>
      <w:r w:rsidR="00FD0044" w:rsidRPr="007837DB">
        <w:rPr>
          <w:rFonts w:ascii="Calibri" w:hAnsi="Calibri" w:cs="Calibri"/>
          <w:szCs w:val="20"/>
        </w:rPr>
        <w:t xml:space="preserve"> soyounglee1013@gmail.com,</w:t>
      </w:r>
      <w:r w:rsidRPr="007837DB">
        <w:rPr>
          <w:rFonts w:ascii="Calibri" w:hAnsi="Calibri" w:cs="Calibri"/>
          <w:szCs w:val="20"/>
        </w:rPr>
        <w:t xml:space="preserve"> </w:t>
      </w:r>
      <w:r w:rsidR="00906CD1" w:rsidRPr="007837DB">
        <w:rPr>
          <w:rFonts w:ascii="Calibri" w:hAnsi="Calibri" w:cs="Calibri"/>
        </w:rPr>
        <w:t>soyoung.lee@stonybrook.edu</w:t>
      </w:r>
    </w:p>
    <w:p w14:paraId="49D7F83F" w14:textId="408BA31C" w:rsidR="001322F5" w:rsidRDefault="00906CD1" w:rsidP="001D4886">
      <w:pPr>
        <w:spacing w:after="0" w:line="240" w:lineRule="auto"/>
        <w:ind w:firstLineChars="1350" w:firstLine="2700"/>
        <w:jc w:val="left"/>
        <w:rPr>
          <w:rFonts w:ascii="Calibri" w:hAnsi="Calibri" w:cs="Calibri"/>
          <w:szCs w:val="20"/>
        </w:rPr>
      </w:pPr>
      <w:r w:rsidRPr="007837DB">
        <w:rPr>
          <w:rFonts w:ascii="Calibri" w:hAnsi="Calibri" w:cs="Calibri"/>
          <w:szCs w:val="20"/>
        </w:rPr>
        <w:t xml:space="preserve">Phone: </w:t>
      </w:r>
      <w:r w:rsidR="00FD0044" w:rsidRPr="007837DB">
        <w:rPr>
          <w:rFonts w:ascii="Calibri" w:hAnsi="Calibri" w:cs="Calibri"/>
          <w:szCs w:val="20"/>
        </w:rPr>
        <w:t>1.</w:t>
      </w:r>
      <w:r w:rsidRPr="007837DB">
        <w:rPr>
          <w:rFonts w:ascii="Calibri" w:hAnsi="Calibri" w:cs="Calibri"/>
          <w:szCs w:val="20"/>
        </w:rPr>
        <w:t>631.800.6533</w:t>
      </w:r>
    </w:p>
    <w:p w14:paraId="47FD3839" w14:textId="77777777" w:rsidR="006E3A2D" w:rsidRPr="001D4886" w:rsidRDefault="006E3A2D" w:rsidP="001D4886">
      <w:pPr>
        <w:spacing w:after="0" w:line="240" w:lineRule="auto"/>
        <w:ind w:firstLineChars="1350" w:firstLine="2700"/>
        <w:jc w:val="left"/>
        <w:rPr>
          <w:rFonts w:ascii="Calibri" w:hAnsi="Calibri" w:cs="Calibri"/>
          <w:szCs w:val="20"/>
        </w:rPr>
      </w:pPr>
    </w:p>
    <w:p w14:paraId="7D5B73BB" w14:textId="1C1116F5" w:rsidR="00C25019" w:rsidRPr="007837DB" w:rsidRDefault="00402517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AA84E0" wp14:editId="57B127AA">
                <wp:simplePos x="0" y="0"/>
                <wp:positionH relativeFrom="column">
                  <wp:posOffset>0</wp:posOffset>
                </wp:positionH>
                <wp:positionV relativeFrom="paragraph">
                  <wp:posOffset>244063</wp:posOffset>
                </wp:positionV>
                <wp:extent cx="6287985" cy="1"/>
                <wp:effectExtent l="0" t="0" r="0" b="0"/>
                <wp:wrapNone/>
                <wp:docPr id="16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7CFF" id="직선 연결선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pt" to="495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" strokecolor="black [3040]" strokeweight="1.5pt"/>
            </w:pict>
          </mc:Fallback>
        </mc:AlternateContent>
      </w:r>
      <w:r w:rsidR="00C25019" w:rsidRPr="007837DB">
        <w:rPr>
          <w:rFonts w:ascii="Calibri" w:hAnsi="Calibri" w:cs="Calibri"/>
          <w:b/>
          <w:sz w:val="28"/>
          <w:szCs w:val="28"/>
        </w:rPr>
        <w:t>Education</w:t>
      </w:r>
    </w:p>
    <w:p w14:paraId="407D90F8" w14:textId="07FC4D92" w:rsidR="006C29C9" w:rsidRPr="0084150A" w:rsidRDefault="006C29C9" w:rsidP="001B720C">
      <w:pPr>
        <w:tabs>
          <w:tab w:val="left" w:pos="2340"/>
        </w:tabs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</w:t>
      </w:r>
      <w:r>
        <w:rPr>
          <w:rFonts w:ascii="Calibri" w:hAnsi="Calibri" w:cs="Calibri"/>
          <w:sz w:val="22"/>
          <w:szCs w:val="24"/>
        </w:rPr>
        <w:t>4-20 (expected)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ab/>
        <w:t>Ph</w:t>
      </w:r>
      <w:r w:rsidRPr="0084150A">
        <w:rPr>
          <w:rFonts w:ascii="Calibri" w:hAnsi="Calibri" w:cs="Calibri"/>
          <w:sz w:val="22"/>
          <w:szCs w:val="24"/>
        </w:rPr>
        <w:t>.</w:t>
      </w:r>
      <w:r>
        <w:rPr>
          <w:rFonts w:ascii="Calibri" w:hAnsi="Calibri" w:cs="Calibri"/>
          <w:sz w:val="22"/>
          <w:szCs w:val="24"/>
        </w:rPr>
        <w:t>D.</w:t>
      </w:r>
      <w:r w:rsidR="001B720C">
        <w:rPr>
          <w:rFonts w:ascii="Calibri" w:hAnsi="Calibri" w:cs="Calibri"/>
          <w:sz w:val="22"/>
          <w:szCs w:val="24"/>
        </w:rPr>
        <w:tab/>
        <w:t xml:space="preserve">   </w:t>
      </w:r>
      <w:r>
        <w:rPr>
          <w:rFonts w:ascii="Calibri" w:hAnsi="Calibri" w:cs="Calibri"/>
          <w:sz w:val="22"/>
          <w:szCs w:val="24"/>
        </w:rPr>
        <w:t>Linguistics, Stony Brook University</w:t>
      </w:r>
    </w:p>
    <w:p w14:paraId="4DAE482B" w14:textId="081F8E74" w:rsidR="00FC15F3" w:rsidRPr="0084150A" w:rsidRDefault="00214CD4" w:rsidP="001D488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</w:t>
      </w:r>
      <w:r w:rsidR="00EB3B33" w:rsidRPr="0084150A">
        <w:rPr>
          <w:rFonts w:ascii="Calibri" w:hAnsi="Calibri" w:cs="Calibri"/>
          <w:sz w:val="22"/>
          <w:szCs w:val="24"/>
        </w:rPr>
        <w:t xml:space="preserve">  </w:t>
      </w:r>
      <w:r w:rsidR="001B7D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A1009B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M.A.</w:t>
      </w:r>
      <w:r w:rsidR="00C25019" w:rsidRPr="0084150A">
        <w:rPr>
          <w:rFonts w:ascii="Calibri" w:hAnsi="Calibri" w:cs="Calibri"/>
          <w:sz w:val="22"/>
          <w:szCs w:val="24"/>
        </w:rPr>
        <w:t xml:space="preserve"> </w:t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="00C25019" w:rsidRPr="0084150A">
        <w:rPr>
          <w:rFonts w:ascii="Calibri" w:hAnsi="Calibri" w:cs="Calibri"/>
          <w:sz w:val="22"/>
          <w:szCs w:val="24"/>
        </w:rPr>
        <w:t xml:space="preserve">English </w:t>
      </w:r>
      <w:r w:rsidR="00553394" w:rsidRPr="0084150A">
        <w:rPr>
          <w:rFonts w:ascii="Calibri" w:hAnsi="Calibri" w:cs="Calibri"/>
          <w:sz w:val="22"/>
          <w:szCs w:val="24"/>
        </w:rPr>
        <w:t xml:space="preserve">language and literature, </w:t>
      </w:r>
      <w:r w:rsidR="008573A0" w:rsidRPr="0084150A">
        <w:rPr>
          <w:rFonts w:ascii="Calibri" w:hAnsi="Calibri" w:cs="Calibri"/>
          <w:sz w:val="22"/>
          <w:szCs w:val="24"/>
        </w:rPr>
        <w:t>linguistics</w:t>
      </w:r>
      <w:r w:rsidR="00553394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165C11"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="00165C11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C25019"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="00C25019" w:rsidRPr="0084150A">
        <w:rPr>
          <w:rFonts w:ascii="Calibri" w:hAnsi="Calibri" w:cs="Calibri"/>
          <w:sz w:val="22"/>
          <w:szCs w:val="24"/>
        </w:rPr>
        <w:t xml:space="preserve"> University</w:t>
      </w:r>
      <w:r w:rsidR="000557FE" w:rsidRPr="0084150A">
        <w:rPr>
          <w:rFonts w:ascii="Calibri" w:hAnsi="Calibri" w:cs="Calibri"/>
          <w:sz w:val="22"/>
          <w:szCs w:val="24"/>
        </w:rPr>
        <w:t>, Korea</w:t>
      </w:r>
      <w:r w:rsidR="00FC15F3" w:rsidRPr="0084150A">
        <w:rPr>
          <w:rFonts w:ascii="Calibri" w:hAnsi="Calibri" w:cs="Calibri"/>
          <w:sz w:val="22"/>
          <w:szCs w:val="24"/>
        </w:rPr>
        <w:t xml:space="preserve"> </w:t>
      </w:r>
    </w:p>
    <w:p w14:paraId="32137722" w14:textId="61868799" w:rsidR="003B4F49" w:rsidRPr="001B111C" w:rsidRDefault="001B720C" w:rsidP="006C29C9">
      <w:pPr>
        <w:spacing w:afterLines="100" w:after="240" w:line="240" w:lineRule="auto"/>
        <w:ind w:left="1886" w:firstLine="514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 xml:space="preserve">     </w:t>
      </w:r>
      <w:r w:rsidR="00FC15F3" w:rsidRPr="001B111C">
        <w:rPr>
          <w:rFonts w:ascii="Calibri" w:hAnsi="Calibri" w:cs="Calibri"/>
          <w:sz w:val="18"/>
          <w:szCs w:val="24"/>
        </w:rPr>
        <w:t xml:space="preserve">Thesis: </w:t>
      </w:r>
      <w:r w:rsidR="00FC15F3" w:rsidRPr="001B111C">
        <w:rPr>
          <w:rFonts w:ascii="Calibri" w:hAnsi="Calibri" w:cs="Calibri"/>
          <w:i/>
          <w:sz w:val="18"/>
          <w:szCs w:val="24"/>
        </w:rPr>
        <w:t>A Contrastive Study of Present Perfect in English and Korean</w:t>
      </w:r>
      <w:r w:rsidR="00FC15F3" w:rsidRPr="001B111C">
        <w:rPr>
          <w:rFonts w:ascii="Calibri" w:hAnsi="Calibri" w:cs="Calibri"/>
          <w:sz w:val="18"/>
          <w:szCs w:val="24"/>
        </w:rPr>
        <w:t xml:space="preserve">, Advisor: </w:t>
      </w:r>
      <w:proofErr w:type="spellStart"/>
      <w:r w:rsidR="00FC15F3" w:rsidRPr="001B111C">
        <w:rPr>
          <w:rFonts w:ascii="Calibri" w:hAnsi="Calibri" w:cs="Calibri"/>
          <w:sz w:val="18"/>
          <w:szCs w:val="24"/>
        </w:rPr>
        <w:t>YoungEun</w:t>
      </w:r>
      <w:proofErr w:type="spellEnd"/>
      <w:r w:rsidR="00FC15F3" w:rsidRPr="001B111C">
        <w:rPr>
          <w:rFonts w:ascii="Calibri" w:hAnsi="Calibri" w:cs="Calibri"/>
          <w:sz w:val="18"/>
          <w:szCs w:val="24"/>
        </w:rPr>
        <w:t xml:space="preserve"> Yoon</w:t>
      </w:r>
      <w:r w:rsidR="003D7572" w:rsidRPr="001B111C">
        <w:rPr>
          <w:rFonts w:ascii="Calibri" w:hAnsi="Calibri" w:cs="Calibri"/>
          <w:sz w:val="18"/>
          <w:szCs w:val="24"/>
        </w:rPr>
        <w:t xml:space="preserve"> </w:t>
      </w:r>
      <w:r w:rsidR="000557FE" w:rsidRPr="001B111C">
        <w:rPr>
          <w:rFonts w:ascii="Calibri" w:hAnsi="Calibri" w:cs="Calibri"/>
          <w:sz w:val="18"/>
          <w:szCs w:val="24"/>
        </w:rPr>
        <w:t xml:space="preserve">   </w:t>
      </w:r>
      <w:r w:rsidR="001B7D60" w:rsidRPr="001B111C">
        <w:rPr>
          <w:rFonts w:ascii="Calibri" w:hAnsi="Calibri" w:cs="Calibri"/>
          <w:sz w:val="18"/>
          <w:szCs w:val="24"/>
        </w:rPr>
        <w:t xml:space="preserve"> </w:t>
      </w:r>
    </w:p>
    <w:p w14:paraId="2FCE2134" w14:textId="4FA02F44" w:rsidR="00C45A1D" w:rsidRPr="0084150A" w:rsidRDefault="007837DB" w:rsidP="00424393">
      <w:pPr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</w:t>
      </w:r>
      <w:r w:rsidR="003B4F49" w:rsidRPr="0084150A">
        <w:rPr>
          <w:rFonts w:ascii="Calibri" w:hAnsi="Calibri" w:cs="Calibri"/>
          <w:sz w:val="22"/>
          <w:szCs w:val="24"/>
        </w:rPr>
        <w:t xml:space="preserve">  </w:t>
      </w:r>
      <w:r w:rsidR="000557FE" w:rsidRPr="0084150A">
        <w:rPr>
          <w:rFonts w:ascii="Calibri" w:hAnsi="Calibri" w:cs="Calibri"/>
          <w:sz w:val="22"/>
          <w:szCs w:val="24"/>
        </w:rPr>
        <w:t xml:space="preserve"> </w:t>
      </w:r>
      <w:r w:rsidR="00165295" w:rsidRPr="0084150A">
        <w:rPr>
          <w:rFonts w:ascii="Calibri" w:hAnsi="Calibri" w:cs="Calibri"/>
          <w:sz w:val="22"/>
          <w:szCs w:val="24"/>
        </w:rPr>
        <w:t xml:space="preserve"> </w:t>
      </w:r>
      <w:r w:rsidR="00214CD4" w:rsidRPr="0084150A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B.A</w:t>
      </w:r>
      <w:r w:rsidR="00906CD1" w:rsidRPr="0084150A">
        <w:rPr>
          <w:rFonts w:ascii="Calibri" w:hAnsi="Calibri" w:cs="Calibri"/>
          <w:sz w:val="22"/>
          <w:szCs w:val="24"/>
        </w:rPr>
        <w:t>.</w:t>
      </w:r>
      <w:r w:rsidR="00906CD1"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Pr="0084150A">
        <w:rPr>
          <w:rFonts w:ascii="Calibri" w:hAnsi="Calibri" w:cs="Calibri"/>
          <w:sz w:val="22"/>
          <w:szCs w:val="24"/>
        </w:rPr>
        <w:t xml:space="preserve">English language and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</w:t>
      </w:r>
      <w:r w:rsidR="000557FE" w:rsidRPr="0084150A">
        <w:rPr>
          <w:rFonts w:ascii="Calibri" w:hAnsi="Calibri" w:cs="Calibri"/>
          <w:sz w:val="22"/>
          <w:szCs w:val="24"/>
        </w:rPr>
        <w:t>.</w:t>
      </w:r>
    </w:p>
    <w:p w14:paraId="52322AFF" w14:textId="77777777" w:rsidR="00B043C7" w:rsidRDefault="007837DB" w:rsidP="00B043C7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2004    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B.E.</w:t>
      </w:r>
      <w:r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Pr="0084150A">
        <w:rPr>
          <w:rFonts w:ascii="Calibri" w:hAnsi="Calibri" w:cs="Calibri"/>
          <w:sz w:val="22"/>
          <w:szCs w:val="24"/>
        </w:rPr>
        <w:t xml:space="preserve">School of Electrical Engineering and Computer Science, Major of Computer </w:t>
      </w:r>
      <w:r w:rsidR="00B043C7">
        <w:rPr>
          <w:rFonts w:ascii="Calibri" w:hAnsi="Calibri" w:cs="Calibri"/>
          <w:sz w:val="22"/>
          <w:szCs w:val="24"/>
        </w:rPr>
        <w:t xml:space="preserve">  </w:t>
      </w:r>
    </w:p>
    <w:p w14:paraId="56A006D7" w14:textId="0713C446" w:rsidR="00A97825" w:rsidRDefault="00B043C7" w:rsidP="00B043C7">
      <w:pPr>
        <w:spacing w:afterLines="100" w:after="240" w:line="240" w:lineRule="auto"/>
        <w:ind w:left="1888" w:firstLine="512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   </w:t>
      </w:r>
      <w:r w:rsidR="007837DB" w:rsidRPr="0084150A">
        <w:rPr>
          <w:rFonts w:ascii="Calibri" w:hAnsi="Calibri" w:cs="Calibri"/>
          <w:sz w:val="22"/>
          <w:szCs w:val="24"/>
        </w:rPr>
        <w:t xml:space="preserve">Engineering, </w:t>
      </w:r>
      <w:proofErr w:type="spellStart"/>
      <w:r w:rsidR="007837DB"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="007837DB" w:rsidRPr="0084150A">
        <w:rPr>
          <w:rFonts w:ascii="Calibri" w:hAnsi="Calibri" w:cs="Calibri"/>
          <w:sz w:val="22"/>
          <w:szCs w:val="24"/>
        </w:rPr>
        <w:t xml:space="preserve"> University, Korea.</w:t>
      </w:r>
    </w:p>
    <w:p w14:paraId="4681594A" w14:textId="77777777" w:rsidR="001D4886" w:rsidRPr="001D4886" w:rsidRDefault="001D4886" w:rsidP="001D4886">
      <w:pPr>
        <w:spacing w:afterLines="100" w:after="240" w:line="240" w:lineRule="auto"/>
        <w:ind w:left="344" w:hangingChars="859" w:hanging="344"/>
        <w:rPr>
          <w:rFonts w:ascii="Calibri" w:hAnsi="Calibri" w:cs="Calibri"/>
          <w:sz w:val="4"/>
          <w:szCs w:val="4"/>
        </w:rPr>
      </w:pPr>
    </w:p>
    <w:p w14:paraId="5433451D" w14:textId="7D8B1C98" w:rsidR="00A97825" w:rsidRPr="007837DB" w:rsidRDefault="00402517" w:rsidP="001D4886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89D63" wp14:editId="4963C4D0">
                <wp:simplePos x="0" y="0"/>
                <wp:positionH relativeFrom="column">
                  <wp:posOffset>0</wp:posOffset>
                </wp:positionH>
                <wp:positionV relativeFrom="paragraph">
                  <wp:posOffset>244698</wp:posOffset>
                </wp:positionV>
                <wp:extent cx="6287985" cy="1"/>
                <wp:effectExtent l="0" t="0" r="0" b="0"/>
                <wp:wrapNone/>
                <wp:docPr id="15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69ED7" id="직선 연결선 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495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s2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" strokecolor="black [3040]" strokeweight="1.5pt"/>
            </w:pict>
          </mc:Fallback>
        </mc:AlternateContent>
      </w:r>
      <w:r w:rsidR="00A97825" w:rsidRPr="007837DB">
        <w:rPr>
          <w:rFonts w:ascii="Calibri" w:hAnsi="Calibri" w:cs="Calibri"/>
          <w:b/>
          <w:sz w:val="28"/>
          <w:szCs w:val="28"/>
        </w:rPr>
        <w:t>Certification</w:t>
      </w:r>
    </w:p>
    <w:p w14:paraId="4DEF4FA9" w14:textId="77777777" w:rsidR="00A97825" w:rsidRPr="0084150A" w:rsidRDefault="00A97825" w:rsidP="001D4886">
      <w:pPr>
        <w:spacing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Engineer Information Processing, 2003, Human Resources Development Service of Korea</w:t>
      </w:r>
    </w:p>
    <w:p w14:paraId="70CFF656" w14:textId="77777777" w:rsidR="00A97825" w:rsidRPr="0084150A" w:rsidRDefault="00A97825" w:rsidP="001D4886">
      <w:pPr>
        <w:spacing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Lifelong Learning Educator-Second Level, 2004, Korean Ministry of Education &amp; Human Resources Department</w:t>
      </w:r>
    </w:p>
    <w:p w14:paraId="6D7FEDCD" w14:textId="5DB427C0" w:rsidR="00C77BF3" w:rsidRDefault="00A97825" w:rsidP="001D4886">
      <w:pPr>
        <w:spacing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DELF A2, 2012, French Ministry of High Education and Research</w:t>
      </w:r>
    </w:p>
    <w:p w14:paraId="6365CEDC" w14:textId="77777777" w:rsidR="001D4886" w:rsidRPr="001D4886" w:rsidRDefault="001D4886" w:rsidP="001D4886">
      <w:pPr>
        <w:spacing w:line="240" w:lineRule="auto"/>
        <w:rPr>
          <w:rFonts w:ascii="Calibri" w:hAnsi="Calibri" w:cs="Calibri"/>
          <w:b/>
          <w:sz w:val="4"/>
          <w:szCs w:val="4"/>
        </w:rPr>
      </w:pPr>
    </w:p>
    <w:p w14:paraId="5FD2C888" w14:textId="4E181637" w:rsidR="00C77BF3" w:rsidRPr="007837DB" w:rsidRDefault="00402517" w:rsidP="00C77B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1699D" wp14:editId="542889A1">
                <wp:simplePos x="0" y="0"/>
                <wp:positionH relativeFrom="column">
                  <wp:posOffset>0</wp:posOffset>
                </wp:positionH>
                <wp:positionV relativeFrom="paragraph">
                  <wp:posOffset>245333</wp:posOffset>
                </wp:positionV>
                <wp:extent cx="6287770" cy="0"/>
                <wp:effectExtent l="0" t="0" r="0" b="0"/>
                <wp:wrapNone/>
                <wp:docPr id="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714BE" id="직선 연결선 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3pt" to="495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" strokecolor="black [3040]" strokeweight="1.5pt"/>
            </w:pict>
          </mc:Fallback>
        </mc:AlternateContent>
      </w:r>
      <w:r w:rsidR="00C77BF3" w:rsidRPr="007837DB">
        <w:rPr>
          <w:rFonts w:ascii="Calibri" w:hAnsi="Calibri" w:cs="Calibri"/>
          <w:b/>
          <w:sz w:val="28"/>
          <w:szCs w:val="28"/>
        </w:rPr>
        <w:t>Research Interest</w:t>
      </w:r>
      <w:r w:rsidR="00A13EEC">
        <w:rPr>
          <w:rFonts w:ascii="Calibri" w:hAnsi="Calibri" w:cs="Calibri"/>
          <w:b/>
          <w:sz w:val="28"/>
          <w:szCs w:val="28"/>
        </w:rPr>
        <w:t>s</w:t>
      </w:r>
    </w:p>
    <w:p w14:paraId="3463FB60" w14:textId="44DD59C2" w:rsidR="00C77BF3" w:rsidRPr="0084150A" w:rsidRDefault="00C77BF3" w:rsidP="00C77BF3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Semantics, Prosody, Computational linguistics, </w:t>
      </w:r>
      <w:r w:rsidR="00E867DD" w:rsidRPr="0084150A">
        <w:rPr>
          <w:rFonts w:ascii="Calibri" w:hAnsi="Calibri" w:cs="Calibri"/>
          <w:sz w:val="22"/>
          <w:szCs w:val="24"/>
        </w:rPr>
        <w:t>Neurolinguistics</w:t>
      </w:r>
      <w:r w:rsidR="00B06038">
        <w:rPr>
          <w:rFonts w:ascii="Calibri" w:hAnsi="Calibri" w:cs="Calibri"/>
          <w:sz w:val="22"/>
          <w:szCs w:val="24"/>
        </w:rPr>
        <w:t>, Cognitive psychology</w:t>
      </w:r>
    </w:p>
    <w:p w14:paraId="7AAF4FEA" w14:textId="123DE7D6" w:rsidR="00FC15F3" w:rsidRPr="0084150A" w:rsidRDefault="00FC15F3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 ambiguity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and the scope of quantifiers</w:t>
      </w:r>
    </w:p>
    <w:p w14:paraId="3299AD22" w14:textId="77777777" w:rsidR="00FC15F3" w:rsidRPr="0084150A" w:rsidRDefault="00680F94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Prosodic disambiguation on </w:t>
      </w:r>
      <w:r w:rsidR="00FC15F3" w:rsidRPr="0084150A">
        <w:rPr>
          <w:rFonts w:ascii="Calibri" w:hAnsi="Calibri" w:cs="Calibri"/>
          <w:sz w:val="22"/>
          <w:szCs w:val="24"/>
        </w:rPr>
        <w:t>the semantic ambiguity</w:t>
      </w:r>
    </w:p>
    <w:p w14:paraId="4BB54577" w14:textId="3F4535F0" w:rsidR="00DA4BDD" w:rsidRPr="0084150A" w:rsidRDefault="00DA4BDD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Computation</w:t>
      </w:r>
      <w:r w:rsidR="00792001" w:rsidRPr="0084150A">
        <w:rPr>
          <w:rFonts w:ascii="Calibri" w:hAnsi="Calibri" w:cs="Calibri"/>
          <w:sz w:val="22"/>
          <w:szCs w:val="24"/>
        </w:rPr>
        <w:t>al</w:t>
      </w:r>
      <w:r w:rsidRPr="0084150A">
        <w:rPr>
          <w:rFonts w:ascii="Calibri" w:hAnsi="Calibri" w:cs="Calibri"/>
          <w:sz w:val="22"/>
          <w:szCs w:val="24"/>
        </w:rPr>
        <w:t xml:space="preserve"> model for handling syntactic attachment ambiguity</w:t>
      </w:r>
    </w:p>
    <w:p w14:paraId="2B702C18" w14:textId="52D0B5E4" w:rsidR="00FD0044" w:rsidRDefault="00FC15F3" w:rsidP="00DF2158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NPI licensing and intervention effect</w:t>
      </w:r>
    </w:p>
    <w:p w14:paraId="3EB4141A" w14:textId="77777777" w:rsidR="0084150A" w:rsidRPr="001D4886" w:rsidRDefault="0084150A" w:rsidP="001B111C">
      <w:pPr>
        <w:spacing w:after="0"/>
        <w:rPr>
          <w:rFonts w:ascii="Calibri" w:hAnsi="Calibri" w:cs="Calibri"/>
          <w:sz w:val="22"/>
        </w:rPr>
      </w:pPr>
    </w:p>
    <w:p w14:paraId="09586B57" w14:textId="682017E7" w:rsidR="00FC15F3" w:rsidRPr="007837DB" w:rsidRDefault="00402517" w:rsidP="00FC15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A4893" wp14:editId="45FEE915">
                <wp:simplePos x="0" y="0"/>
                <wp:positionH relativeFrom="column">
                  <wp:posOffset>0</wp:posOffset>
                </wp:positionH>
                <wp:positionV relativeFrom="paragraph">
                  <wp:posOffset>251237</wp:posOffset>
                </wp:positionV>
                <wp:extent cx="628777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046C9" id="직선 연결선 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8pt" to="495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" strokecolor="black [3040]" strokeweight="1.5pt"/>
            </w:pict>
          </mc:Fallback>
        </mc:AlternateContent>
      </w:r>
      <w:r w:rsidR="00FC15F3" w:rsidRPr="007837DB">
        <w:rPr>
          <w:rFonts w:ascii="Calibri" w:hAnsi="Calibri" w:cs="Calibri"/>
          <w:b/>
          <w:sz w:val="28"/>
          <w:szCs w:val="28"/>
        </w:rPr>
        <w:t>Publication</w:t>
      </w:r>
      <w:r w:rsidR="00DF2158">
        <w:rPr>
          <w:rFonts w:ascii="Calibri" w:hAnsi="Calibri" w:cs="Calibri"/>
          <w:b/>
          <w:sz w:val="28"/>
          <w:szCs w:val="28"/>
        </w:rPr>
        <w:t>s</w:t>
      </w:r>
    </w:p>
    <w:p w14:paraId="576BD3D0" w14:textId="3DDDA1D1" w:rsidR="00792001" w:rsidRPr="0084150A" w:rsidRDefault="00792001" w:rsidP="00792001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. A Minimalist Parsing Account of Attachment Ambiguity in English and Korean. </w:t>
      </w:r>
      <w:r w:rsidRPr="0084150A">
        <w:rPr>
          <w:rFonts w:ascii="Calibri" w:hAnsi="Calibri" w:cs="Calibri"/>
          <w:i/>
          <w:sz w:val="22"/>
          <w:szCs w:val="24"/>
        </w:rPr>
        <w:t>Journal of Cognitive Science.</w:t>
      </w:r>
      <w:r w:rsidRPr="0084150A">
        <w:rPr>
          <w:rFonts w:ascii="Calibri" w:hAnsi="Calibri" w:cs="Calibri"/>
          <w:sz w:val="22"/>
          <w:szCs w:val="24"/>
        </w:rPr>
        <w:t xml:space="preserve"> (</w:t>
      </w:r>
      <w:r w:rsidR="005F7BA9">
        <w:rPr>
          <w:rFonts w:ascii="Calibri" w:hAnsi="Calibri" w:cs="Calibri"/>
          <w:sz w:val="22"/>
          <w:szCs w:val="24"/>
        </w:rPr>
        <w:t>In Press</w:t>
      </w:r>
      <w:r w:rsidRPr="0084150A">
        <w:rPr>
          <w:rFonts w:ascii="Calibri" w:hAnsi="Calibri" w:cs="Calibri"/>
          <w:sz w:val="22"/>
          <w:szCs w:val="24"/>
        </w:rPr>
        <w:t>)</w:t>
      </w:r>
    </w:p>
    <w:p w14:paraId="0D880282" w14:textId="09C7D8DD" w:rsidR="00D2149B" w:rsidRPr="0084150A" w:rsidRDefault="00D2149B" w:rsidP="00D2149B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 xml:space="preserve">Lee, So Young,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interpretation in Chinese. </w:t>
      </w:r>
      <w:r w:rsidRPr="0084150A">
        <w:rPr>
          <w:rFonts w:ascii="Calibri" w:hAnsi="Calibri" w:cs="Calibri"/>
          <w:i/>
          <w:sz w:val="22"/>
          <w:szCs w:val="24"/>
        </w:rPr>
        <w:t>The proceeding of 29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North American Conference on Chinese Linguistics.</w:t>
      </w:r>
      <w:r w:rsidRPr="0084150A">
        <w:rPr>
          <w:rFonts w:ascii="Calibri" w:hAnsi="Calibri" w:cs="Calibri"/>
          <w:sz w:val="22"/>
          <w:szCs w:val="24"/>
        </w:rPr>
        <w:t xml:space="preserve"> (</w:t>
      </w:r>
      <w:r w:rsidR="005F7BA9">
        <w:rPr>
          <w:rFonts w:ascii="Calibri" w:hAnsi="Calibri" w:cs="Calibri"/>
          <w:sz w:val="22"/>
          <w:szCs w:val="24"/>
        </w:rPr>
        <w:t>In Press</w:t>
      </w:r>
      <w:r w:rsidRPr="0084150A">
        <w:rPr>
          <w:rFonts w:ascii="Calibri" w:hAnsi="Calibri" w:cs="Calibri"/>
          <w:sz w:val="22"/>
          <w:szCs w:val="24"/>
        </w:rPr>
        <w:t xml:space="preserve">) </w:t>
      </w:r>
    </w:p>
    <w:p w14:paraId="201A9B2F" w14:textId="5D9E064E" w:rsidR="00EC79A0" w:rsidRPr="0084150A" w:rsidRDefault="00EC79A0" w:rsidP="00FC15F3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2017.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 Korean,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7C024DA" w14:textId="130C8EBD" w:rsidR="00EC79A0" w:rsidRPr="0084150A" w:rsidRDefault="00EC79A0" w:rsidP="00EC79A0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Yun,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and John Drury. 2017. Negative polarity illusion in Korean.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</w:p>
    <w:p w14:paraId="3A5DED94" w14:textId="63CC952A" w:rsidR="00FC15F3" w:rsidRDefault="00FC15F3" w:rsidP="001D4886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Yoon, </w:t>
      </w:r>
      <w:proofErr w:type="spellStart"/>
      <w:r w:rsidRPr="0084150A">
        <w:rPr>
          <w:rFonts w:ascii="Calibri" w:hAnsi="Calibri" w:cs="Calibri"/>
          <w:sz w:val="22"/>
          <w:szCs w:val="24"/>
        </w:rPr>
        <w:t>YoungEun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and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2013. Korean Present Perfect and “-</w:t>
      </w:r>
      <w:proofErr w:type="spellStart"/>
      <w:r w:rsidRPr="0084150A">
        <w:rPr>
          <w:rFonts w:ascii="Calibri" w:hAnsi="Calibri" w:cs="Calibri"/>
          <w:sz w:val="22"/>
          <w:szCs w:val="24"/>
        </w:rPr>
        <w:t>ess</w:t>
      </w:r>
      <w:proofErr w:type="spellEnd"/>
      <w:r w:rsidRPr="0084150A">
        <w:rPr>
          <w:rFonts w:ascii="Calibri" w:hAnsi="Calibri" w:cs="Calibri"/>
          <w:sz w:val="22"/>
          <w:szCs w:val="24"/>
        </w:rPr>
        <w:t>”</w:t>
      </w:r>
      <w:r w:rsidRPr="0084150A">
        <w:rPr>
          <w:rFonts w:ascii="Calibri" w:hAnsi="Calibri" w:cs="Calibri"/>
          <w:i/>
          <w:sz w:val="22"/>
          <w:szCs w:val="24"/>
        </w:rPr>
        <w:t>, The Journal of Studies in Language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i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</w:rPr>
        <w:t xml:space="preserve"> (3), 503-526.</w:t>
      </w:r>
    </w:p>
    <w:p w14:paraId="3A83686A" w14:textId="77777777" w:rsidR="001E45AA" w:rsidRPr="007837DB" w:rsidRDefault="001E45AA" w:rsidP="001D4886">
      <w:pPr>
        <w:ind w:left="1680" w:hangingChars="700" w:hanging="1680"/>
        <w:rPr>
          <w:rFonts w:ascii="Calibri" w:hAnsi="Calibri" w:cs="Calibri"/>
          <w:sz w:val="24"/>
          <w:szCs w:val="24"/>
        </w:rPr>
      </w:pPr>
    </w:p>
    <w:p w14:paraId="4070166A" w14:textId="685541F2" w:rsidR="009E2ADC" w:rsidRPr="007837DB" w:rsidRDefault="00402517" w:rsidP="009E2ADC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FD428" wp14:editId="4ED3993A">
                <wp:simplePos x="0" y="0"/>
                <wp:positionH relativeFrom="column">
                  <wp:posOffset>0</wp:posOffset>
                </wp:positionH>
                <wp:positionV relativeFrom="paragraph">
                  <wp:posOffset>239238</wp:posOffset>
                </wp:positionV>
                <wp:extent cx="6287985" cy="1"/>
                <wp:effectExtent l="0" t="0" r="0" b="0"/>
                <wp:wrapNone/>
                <wp:docPr id="17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EE34" id="직선 연결선 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5pt" to="495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" strokecolor="black [3040]" strokeweight="1.5pt"/>
            </w:pict>
          </mc:Fallback>
        </mc:AlternateContent>
      </w:r>
      <w:r w:rsidR="009E2ADC" w:rsidRPr="007837DB">
        <w:rPr>
          <w:rFonts w:ascii="Calibri" w:hAnsi="Calibri" w:cs="Calibri"/>
          <w:b/>
          <w:sz w:val="28"/>
          <w:szCs w:val="28"/>
        </w:rPr>
        <w:t>Presentations</w:t>
      </w:r>
    </w:p>
    <w:p w14:paraId="236D00EC" w14:textId="6187A51C" w:rsidR="00B57D54" w:rsidRPr="0084150A" w:rsidRDefault="00A02C8D" w:rsidP="00A02C8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466336" w:rsidRPr="0084150A">
        <w:rPr>
          <w:rFonts w:ascii="Calibri" w:hAnsi="Calibri" w:cs="Calibri"/>
          <w:sz w:val="22"/>
          <w:szCs w:val="24"/>
        </w:rPr>
        <w:t xml:space="preserve"> 201</w:t>
      </w:r>
      <w:r w:rsidR="00B57D54" w:rsidRPr="0084150A">
        <w:rPr>
          <w:rFonts w:ascii="Calibri" w:hAnsi="Calibri" w:cs="Calibri"/>
          <w:sz w:val="22"/>
          <w:szCs w:val="24"/>
        </w:rPr>
        <w:t>8</w:t>
      </w:r>
      <w:r w:rsidR="00466336" w:rsidRPr="0084150A">
        <w:rPr>
          <w:rFonts w:ascii="Calibri" w:hAnsi="Calibri" w:cs="Calibri"/>
          <w:sz w:val="22"/>
          <w:szCs w:val="24"/>
        </w:rPr>
        <w:tab/>
      </w:r>
      <w:r w:rsidR="00466336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</w:t>
      </w:r>
      <w:r w:rsidR="00466336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Syntax and Prosody Interface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Mandarin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r w:rsidR="00D23760" w:rsidRPr="0084150A">
        <w:rPr>
          <w:rFonts w:ascii="Calibri" w:hAnsi="Calibri" w:cs="Calibri"/>
          <w:sz w:val="22"/>
          <w:szCs w:val="24"/>
        </w:rPr>
        <w:t>9</w:t>
      </w:r>
      <w:r w:rsidR="00D23760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237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Speech Prosody conference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proofErr w:type="spellStart"/>
      <w:r w:rsidRPr="0084150A">
        <w:rPr>
          <w:rFonts w:ascii="Calibri" w:hAnsi="Calibri" w:cs="Calibri"/>
          <w:sz w:val="22"/>
          <w:szCs w:val="24"/>
        </w:rPr>
        <w:t>Poznań</w:t>
      </w:r>
      <w:proofErr w:type="spellEnd"/>
      <w:r w:rsidRPr="0084150A">
        <w:rPr>
          <w:rFonts w:ascii="Calibri" w:hAnsi="Calibri" w:cs="Calibri"/>
          <w:sz w:val="22"/>
          <w:szCs w:val="24"/>
        </w:rPr>
        <w:t>, Poland</w:t>
      </w:r>
      <w:r w:rsidR="00466336" w:rsidRPr="0084150A">
        <w:rPr>
          <w:rFonts w:ascii="Calibri" w:hAnsi="Calibri" w:cs="Calibri"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bookmarkStart w:id="0" w:name="_GoBack"/>
      <w:bookmarkEnd w:id="0"/>
    </w:p>
    <w:p w14:paraId="32145CB3" w14:textId="790A27A2" w:rsidR="0049312D" w:rsidRPr="0084150A" w:rsidRDefault="00744D9A" w:rsidP="0049312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49312D" w:rsidRPr="0084150A">
        <w:rPr>
          <w:rFonts w:ascii="Calibri" w:hAnsi="Calibri" w:cs="Calibri"/>
          <w:sz w:val="22"/>
          <w:szCs w:val="24"/>
        </w:rPr>
        <w:t xml:space="preserve"> 201</w:t>
      </w:r>
      <w:r w:rsidR="00635FA2" w:rsidRPr="0084150A">
        <w:rPr>
          <w:rFonts w:ascii="Calibri" w:hAnsi="Calibri" w:cs="Calibri"/>
          <w:sz w:val="22"/>
          <w:szCs w:val="24"/>
        </w:rPr>
        <w:t>8</w:t>
      </w:r>
      <w:r w:rsidR="0049312D" w:rsidRPr="0084150A">
        <w:rPr>
          <w:rFonts w:ascii="Calibri" w:hAnsi="Calibri" w:cs="Calibri"/>
          <w:sz w:val="22"/>
          <w:szCs w:val="24"/>
        </w:rPr>
        <w:tab/>
      </w:r>
      <w:r w:rsidR="0049312D" w:rsidRPr="0084150A">
        <w:rPr>
          <w:rFonts w:ascii="Calibri" w:hAnsi="Calibri" w:cs="Calibri"/>
          <w:b/>
          <w:sz w:val="22"/>
          <w:szCs w:val="24"/>
        </w:rPr>
        <w:t>So Young Lee</w:t>
      </w:r>
      <w:r w:rsidR="0049312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Yun. The effect of the surface syntactic positions of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 xml:space="preserve">-phrases on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>-scope. The 26</w:t>
      </w:r>
      <w:r w:rsidR="0049312D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49312D" w:rsidRPr="0084150A">
        <w:rPr>
          <w:rFonts w:ascii="Calibri" w:hAnsi="Calibri" w:cs="Calibri"/>
          <w:sz w:val="22"/>
          <w:szCs w:val="24"/>
        </w:rPr>
        <w:t xml:space="preserve"> Annual Meeting of the International Association of Chinese Linguistics, University of Wisconsin Madison.</w:t>
      </w:r>
      <w:r w:rsidR="00454202" w:rsidRPr="0084150A">
        <w:rPr>
          <w:rFonts w:ascii="Calibri" w:hAnsi="Calibri" w:cs="Calibri"/>
          <w:sz w:val="22"/>
          <w:szCs w:val="24"/>
        </w:rPr>
        <w:t xml:space="preserve"> </w:t>
      </w:r>
      <w:r w:rsidR="0049312D" w:rsidRPr="0084150A">
        <w:rPr>
          <w:rFonts w:ascii="Calibri" w:hAnsi="Calibri" w:cs="Calibri"/>
          <w:sz w:val="22"/>
          <w:szCs w:val="24"/>
        </w:rPr>
        <w:tab/>
      </w:r>
    </w:p>
    <w:p w14:paraId="127D758C" w14:textId="6C78157C" w:rsidR="00A02C8D" w:rsidRPr="0084150A" w:rsidRDefault="00A02C8D" w:rsidP="00D2149B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</w:t>
      </w:r>
      <w:r w:rsidR="00475859" w:rsidRPr="0084150A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D2149B" w:rsidRPr="0084150A">
        <w:rPr>
          <w:rFonts w:ascii="Calibri" w:hAnsi="Calibri" w:cs="Calibri"/>
          <w:sz w:val="22"/>
          <w:szCs w:val="24"/>
        </w:rPr>
        <w:t xml:space="preserve">The difference between perception and production of prosodic information in Chinese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D2149B" w:rsidRPr="0084150A">
        <w:rPr>
          <w:rFonts w:ascii="Calibri" w:hAnsi="Calibri" w:cs="Calibri"/>
          <w:sz w:val="22"/>
          <w:szCs w:val="24"/>
        </w:rPr>
        <w:t>scope disambiguation.</w:t>
      </w:r>
      <w:r w:rsidRPr="0084150A">
        <w:rPr>
          <w:rFonts w:ascii="Calibri" w:hAnsi="Calibri" w:cs="Calibri"/>
          <w:sz w:val="22"/>
          <w:szCs w:val="24"/>
        </w:rPr>
        <w:t xml:space="preserve"> Penn Linguistics Conference 4</w:t>
      </w:r>
      <w:r w:rsidR="00D2149B" w:rsidRPr="0084150A">
        <w:rPr>
          <w:rFonts w:ascii="Calibri" w:hAnsi="Calibri" w:cs="Calibri"/>
          <w:sz w:val="22"/>
          <w:szCs w:val="24"/>
        </w:rPr>
        <w:t>2</w:t>
      </w:r>
      <w:r w:rsidRPr="0084150A">
        <w:rPr>
          <w:rFonts w:ascii="Calibri" w:hAnsi="Calibri" w:cs="Calibri"/>
          <w:sz w:val="22"/>
          <w:szCs w:val="24"/>
        </w:rPr>
        <w:t>, University of Pennsylvania.</w:t>
      </w:r>
      <w:r w:rsidR="00D2149B" w:rsidRPr="0084150A">
        <w:rPr>
          <w:rFonts w:ascii="Calibri" w:hAnsi="Calibri" w:cs="Calibri"/>
          <w:sz w:val="22"/>
          <w:szCs w:val="24"/>
        </w:rPr>
        <w:t xml:space="preserve"> </w:t>
      </w:r>
    </w:p>
    <w:p w14:paraId="0F454A61" w14:textId="7161A899" w:rsidR="00B57D54" w:rsidRPr="0084150A" w:rsidRDefault="00B57D54" w:rsidP="00B57D5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Aydogan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Yanilmaz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</w:t>
      </w:r>
      <w:r w:rsidR="00A02C8D" w:rsidRPr="0084150A">
        <w:rPr>
          <w:rFonts w:ascii="Calibri" w:hAnsi="Calibri" w:cs="Calibri"/>
          <w:sz w:val="22"/>
          <w:szCs w:val="24"/>
        </w:rPr>
        <w:t>, John Drury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A02C8D" w:rsidRPr="0084150A">
        <w:rPr>
          <w:rFonts w:ascii="Calibri" w:hAnsi="Calibri" w:cs="Calibri"/>
          <w:sz w:val="22"/>
          <w:szCs w:val="24"/>
        </w:rPr>
        <w:t>processing of Turkish and Korean NPI licensing and intrusion</w:t>
      </w:r>
      <w:r w:rsidRPr="0084150A">
        <w:rPr>
          <w:rFonts w:ascii="Calibri" w:hAnsi="Calibri" w:cs="Calibri"/>
          <w:sz w:val="22"/>
          <w:szCs w:val="24"/>
        </w:rPr>
        <w:t>. 3</w:t>
      </w:r>
      <w:r w:rsidR="00A02C8D" w:rsidRPr="0084150A">
        <w:rPr>
          <w:rFonts w:ascii="Calibri" w:hAnsi="Calibri" w:cs="Calibri"/>
          <w:sz w:val="22"/>
          <w:szCs w:val="24"/>
        </w:rPr>
        <w:t>1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Processing, </w:t>
      </w:r>
      <w:r w:rsidR="00A02C8D" w:rsidRPr="0084150A">
        <w:rPr>
          <w:rFonts w:ascii="Calibri" w:hAnsi="Calibri" w:cs="Calibri"/>
          <w:sz w:val="22"/>
          <w:szCs w:val="24"/>
        </w:rPr>
        <w:t>University of California, Davis</w:t>
      </w:r>
      <w:r w:rsidRPr="0084150A">
        <w:rPr>
          <w:rFonts w:ascii="Calibri" w:hAnsi="Calibri" w:cs="Calibri"/>
          <w:sz w:val="22"/>
          <w:szCs w:val="24"/>
        </w:rPr>
        <w:t>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3E9E71DF" w14:textId="275B9FD2" w:rsidR="0049312D" w:rsidRPr="0084150A" w:rsidRDefault="00B57D54" w:rsidP="00461FC9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Asymmetric prosodic effect on production and perception of Mandarin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scope. The 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North American Conference on Chinese Linguistics, Ohio State University.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0906F79F" w14:textId="4D6638AB" w:rsidR="00D23760" w:rsidRPr="0084150A" w:rsidRDefault="00B57D54" w:rsidP="00D23760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Nov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island 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in-situ languages. (invited speaker) Brown Bag Talk in Syntax reading group. New York University.</w:t>
      </w:r>
    </w:p>
    <w:p w14:paraId="7B2D5471" w14:textId="77777777" w:rsidR="00AF3C73" w:rsidRPr="0084150A" w:rsidRDefault="00961171" w:rsidP="00AF3C73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r w:rsidRPr="0084150A">
        <w:rPr>
          <w:rFonts w:ascii="Calibri" w:hAnsi="Calibri" w:cs="Calibri"/>
          <w:sz w:val="22"/>
          <w:szCs w:val="24"/>
        </w:rPr>
        <w:t>A computational approach to the preference shown in the attachment ambiguity. The 25</w:t>
      </w:r>
      <w:r w:rsidR="00AF3C73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Japanese/Korean Linguistics Conference, Workshop3: East Asian Psycholinguistics: Recent Developments. University of Hawaii, Manoa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</w:p>
    <w:p w14:paraId="150D5B0E" w14:textId="77777777" w:rsidR="00961171" w:rsidRPr="0084150A" w:rsidRDefault="00961171" w:rsidP="00AF3C73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A computational approach to the attachment ambiguity. Brown Bag Talk. Stony Brook University.</w:t>
      </w:r>
    </w:p>
    <w:p w14:paraId="3C6AE00F" w14:textId="2B7FF338" w:rsidR="00961171" w:rsidRPr="0084150A" w:rsidRDefault="00961171" w:rsidP="0096117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What prevents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island effect in Korean. The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Linguistics. University of Helsinki, Helsinki, Finland. </w:t>
      </w:r>
    </w:p>
    <w:p w14:paraId="6B226D39" w14:textId="77777777" w:rsidR="00AF3C73" w:rsidRPr="0084150A" w:rsidRDefault="00E51AA5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AF3C73" w:rsidRPr="0084150A">
        <w:rPr>
          <w:rFonts w:ascii="Calibri" w:hAnsi="Calibri" w:cs="Calibri"/>
          <w:sz w:val="22"/>
          <w:szCs w:val="24"/>
        </w:rPr>
        <w:t>Hwichan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 Oh. </w:t>
      </w:r>
      <w:r w:rsidR="001F2957" w:rsidRPr="0084150A">
        <w:rPr>
          <w:rFonts w:ascii="Calibri" w:hAnsi="Calibri" w:cs="Calibri"/>
          <w:sz w:val="22"/>
          <w:szCs w:val="24"/>
        </w:rPr>
        <w:t>NPIs</w:t>
      </w:r>
      <w:r w:rsidR="00AF3C73" w:rsidRPr="0084150A">
        <w:rPr>
          <w:rFonts w:ascii="Calibri" w:hAnsi="Calibri" w:cs="Calibri"/>
          <w:sz w:val="22"/>
          <w:szCs w:val="24"/>
        </w:rPr>
        <w:t xml:space="preserve"> in Korean</w:t>
      </w:r>
      <w:r w:rsidR="001F2957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F2957" w:rsidRPr="0084150A">
        <w:rPr>
          <w:rFonts w:ascii="Calibri" w:hAnsi="Calibri" w:cs="Calibri"/>
          <w:sz w:val="22"/>
          <w:szCs w:val="24"/>
        </w:rPr>
        <w:t>ditransitives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bookmarkStart w:id="1" w:name="_Hlk514268209"/>
      <w:r w:rsidR="001F2957" w:rsidRPr="0084150A">
        <w:rPr>
          <w:rFonts w:ascii="Calibri" w:hAnsi="Calibri" w:cs="Calibri"/>
          <w:sz w:val="22"/>
          <w:szCs w:val="24"/>
        </w:rPr>
        <w:t>The 20</w:t>
      </w:r>
      <w:r w:rsidR="001F2957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1F2957"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</w:t>
      </w:r>
      <w:bookmarkEnd w:id="1"/>
      <w:r w:rsidR="001F2957" w:rsidRPr="0084150A">
        <w:rPr>
          <w:rFonts w:ascii="Calibri" w:hAnsi="Calibri" w:cs="Calibri"/>
          <w:sz w:val="22"/>
          <w:szCs w:val="24"/>
        </w:rPr>
        <w:t xml:space="preserve">. University of Helsinki, Helsinki, Finland. 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</w:p>
    <w:p w14:paraId="22C51261" w14:textId="042F8A00" w:rsidR="00DC762A" w:rsidRPr="0084150A" w:rsidRDefault="005C43D1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026DCE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Yun. </w:t>
      </w:r>
      <w:r w:rsidRPr="0084150A">
        <w:rPr>
          <w:rFonts w:ascii="Calibri" w:hAnsi="Calibri" w:cs="Calibri"/>
          <w:sz w:val="22"/>
          <w:szCs w:val="24"/>
        </w:rPr>
        <w:t xml:space="preserve">Prosodic disambiguation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in Chinese</w:t>
      </w:r>
      <w:r w:rsidR="00DC762A" w:rsidRPr="0084150A">
        <w:rPr>
          <w:rFonts w:ascii="Calibri" w:hAnsi="Calibri" w:cs="Calibri"/>
          <w:sz w:val="22"/>
          <w:szCs w:val="24"/>
        </w:rPr>
        <w:t xml:space="preserve">. The </w:t>
      </w:r>
      <w:r w:rsidRPr="0084150A">
        <w:rPr>
          <w:rFonts w:ascii="Calibri" w:hAnsi="Calibri" w:cs="Calibri"/>
          <w:sz w:val="22"/>
          <w:szCs w:val="24"/>
        </w:rPr>
        <w:t>25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Annual Meeting of the International Association of Chinese Linguistics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 xml:space="preserve">the Research Institute for Linguistics (Hungarian Academy of Sciences) and </w:t>
      </w:r>
      <w:proofErr w:type="spellStart"/>
      <w:r w:rsidRPr="0084150A">
        <w:rPr>
          <w:rFonts w:ascii="Calibri" w:hAnsi="Calibri" w:cs="Calibri"/>
          <w:sz w:val="22"/>
          <w:szCs w:val="24"/>
        </w:rPr>
        <w:t>Eötvös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Loránd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>Budapest, Hungary</w:t>
      </w:r>
      <w:r w:rsidR="00DC762A" w:rsidRPr="0084150A">
        <w:rPr>
          <w:rFonts w:ascii="Calibri" w:hAnsi="Calibri" w:cs="Calibri"/>
          <w:sz w:val="22"/>
          <w:szCs w:val="24"/>
        </w:rPr>
        <w:t xml:space="preserve">. </w:t>
      </w:r>
    </w:p>
    <w:p w14:paraId="7D5ED1A6" w14:textId="28C8A366" w:rsidR="005C43D1" w:rsidRPr="0084150A" w:rsidRDefault="00DC762A" w:rsidP="005C43D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Pr="0084150A">
        <w:rPr>
          <w:rFonts w:ascii="Calibri" w:hAnsi="Calibri" w:cs="Calibri"/>
          <w:sz w:val="22"/>
          <w:szCs w:val="24"/>
        </w:rPr>
        <w:t>Yaobin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</w:t>
      </w:r>
      <w:r w:rsidR="005C43D1" w:rsidRPr="0084150A">
        <w:rPr>
          <w:rFonts w:ascii="Calibri" w:hAnsi="Calibri" w:cs="Calibri"/>
          <w:sz w:val="22"/>
          <w:szCs w:val="24"/>
        </w:rPr>
        <w:t xml:space="preserve">interpretation </w:t>
      </w:r>
      <w:r w:rsidRPr="0084150A">
        <w:rPr>
          <w:rFonts w:ascii="Calibri" w:hAnsi="Calibri" w:cs="Calibri"/>
          <w:sz w:val="22"/>
          <w:szCs w:val="24"/>
        </w:rPr>
        <w:t xml:space="preserve">in </w:t>
      </w:r>
      <w:r w:rsidR="005C43D1" w:rsidRPr="0084150A">
        <w:rPr>
          <w:rFonts w:ascii="Calibri" w:hAnsi="Calibri" w:cs="Calibri"/>
          <w:sz w:val="22"/>
          <w:szCs w:val="24"/>
        </w:rPr>
        <w:t>Chinese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5C43D1" w:rsidRPr="0084150A">
        <w:rPr>
          <w:rFonts w:ascii="Calibri" w:hAnsi="Calibri" w:cs="Calibri"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5C43D1" w:rsidRPr="0084150A">
        <w:rPr>
          <w:rFonts w:ascii="Calibri" w:hAnsi="Calibri" w:cs="Calibri"/>
          <w:sz w:val="22"/>
          <w:szCs w:val="24"/>
        </w:rPr>
        <w:t xml:space="preserve">North American Conference on Chinese Linguistics, Rutgers, the State University of New </w:t>
      </w:r>
      <w:proofErr w:type="spellStart"/>
      <w:r w:rsidR="005C43D1" w:rsidRPr="0084150A">
        <w:rPr>
          <w:rFonts w:ascii="Calibri" w:hAnsi="Calibri" w:cs="Calibri"/>
          <w:sz w:val="22"/>
          <w:szCs w:val="24"/>
        </w:rPr>
        <w:t>Jergey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. </w:t>
      </w:r>
    </w:p>
    <w:p w14:paraId="399DD945" w14:textId="5862AE62" w:rsidR="00DC762A" w:rsidRDefault="00DC762A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Korean. The 13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Workshop on Altaic Formal Language, International Christian University, Tokyo, Japan. </w:t>
      </w:r>
    </w:p>
    <w:p w14:paraId="5CC8D0F9" w14:textId="77777777" w:rsidR="006E3A2D" w:rsidRPr="0084150A" w:rsidRDefault="006E3A2D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</w:p>
    <w:p w14:paraId="77A51197" w14:textId="77777777" w:rsidR="00DC762A" w:rsidRPr="0084150A" w:rsidRDefault="00C578EF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lastRenderedPageBreak/>
        <w:t>May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Yun, </w:t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DC762A"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bookmarkStart w:id="2" w:name="_Hlk514268131"/>
      <w:r w:rsidR="00DC762A" w:rsidRPr="0084150A">
        <w:rPr>
          <w:rFonts w:ascii="Calibri" w:hAnsi="Calibri" w:cs="Calibri"/>
          <w:sz w:val="22"/>
          <w:szCs w:val="24"/>
        </w:rPr>
        <w:t>The 13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Workshop on Altaic Formal Language</w:t>
      </w:r>
      <w:bookmarkEnd w:id="2"/>
      <w:r w:rsidR="00DC762A" w:rsidRPr="0084150A">
        <w:rPr>
          <w:rFonts w:ascii="Calibri" w:hAnsi="Calibri" w:cs="Calibri"/>
          <w:sz w:val="22"/>
          <w:szCs w:val="24"/>
        </w:rPr>
        <w:t xml:space="preserve">, International Christian University, Tokyo, Japan. </w:t>
      </w:r>
    </w:p>
    <w:p w14:paraId="62700E81" w14:textId="1D73FF51" w:rsidR="005D48D9" w:rsidRPr="0084150A" w:rsidRDefault="00680F94" w:rsidP="0084150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</w:t>
      </w:r>
      <w:r w:rsidR="00733022" w:rsidRPr="0084150A">
        <w:rPr>
          <w:rFonts w:ascii="Calibri" w:hAnsi="Calibri" w:cs="Calibri"/>
          <w:sz w:val="22"/>
          <w:szCs w:val="24"/>
        </w:rPr>
        <w:t xml:space="preserve"> 2017</w:t>
      </w:r>
      <w:r w:rsidR="00733022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The surface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phrases. 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Processing, Massachusetts Institute of Technology. </w:t>
      </w:r>
    </w:p>
    <w:p w14:paraId="3EC2FF20" w14:textId="77777777" w:rsidR="00733022" w:rsidRPr="0084150A" w:rsidRDefault="00680F94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</w:t>
      </w:r>
      <w:r w:rsidR="00733022" w:rsidRPr="0084150A">
        <w:rPr>
          <w:rFonts w:ascii="Calibri" w:hAnsi="Calibri" w:cs="Calibri"/>
          <w:sz w:val="22"/>
          <w:szCs w:val="24"/>
        </w:rPr>
        <w:t>Intrusion Effects on Korean NPI Licensing and the Influence of Prosody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733022" w:rsidRPr="0084150A">
        <w:rPr>
          <w:rFonts w:ascii="Calibri" w:hAnsi="Calibri" w:cs="Calibri"/>
          <w:sz w:val="22"/>
          <w:szCs w:val="24"/>
        </w:rPr>
        <w:t>30</w:t>
      </w:r>
      <w:r w:rsidR="00733022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733022" w:rsidRPr="0084150A">
        <w:rPr>
          <w:rFonts w:ascii="Calibri" w:hAnsi="Calibri" w:cs="Calibri"/>
          <w:sz w:val="22"/>
          <w:szCs w:val="24"/>
        </w:rPr>
        <w:t xml:space="preserve"> Annual CUNY Conference on Human Sentence Processing, Massachusetts Institute of Technology. </w:t>
      </w:r>
    </w:p>
    <w:p w14:paraId="59C23881" w14:textId="3E3FB0B8" w:rsidR="00680F94" w:rsidRPr="0084150A" w:rsidRDefault="00680F94" w:rsidP="00680F9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in Korean. Penn Linguistics Conference 41, University of Pennsylvania. </w:t>
      </w:r>
    </w:p>
    <w:p w14:paraId="0AFE8A74" w14:textId="04E8BC95" w:rsidR="00733022" w:rsidRPr="0084150A" w:rsidRDefault="00733022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r w:rsidR="00723091" w:rsidRPr="0084150A">
        <w:rPr>
          <w:rFonts w:ascii="Calibri" w:hAnsi="Calibri" w:cs="Calibri"/>
          <w:sz w:val="22"/>
          <w:szCs w:val="24"/>
        </w:rPr>
        <w:t xml:space="preserve">Linguistics Department Research </w:t>
      </w:r>
      <w:r w:rsidRPr="0084150A">
        <w:rPr>
          <w:rFonts w:ascii="Calibri" w:hAnsi="Calibri" w:cs="Calibri"/>
          <w:sz w:val="22"/>
          <w:szCs w:val="24"/>
        </w:rPr>
        <w:t>Blit</w:t>
      </w:r>
      <w:r w:rsidR="00723091" w:rsidRPr="0084150A">
        <w:rPr>
          <w:rFonts w:ascii="Calibri" w:hAnsi="Calibri" w:cs="Calibri"/>
          <w:sz w:val="22"/>
          <w:szCs w:val="24"/>
        </w:rPr>
        <w:t>z 2017</w:t>
      </w:r>
      <w:r w:rsidRPr="0084150A">
        <w:rPr>
          <w:rFonts w:ascii="Calibri" w:hAnsi="Calibri" w:cs="Calibri"/>
          <w:sz w:val="22"/>
          <w:szCs w:val="24"/>
        </w:rPr>
        <w:t>. Stony Brook Uni</w:t>
      </w:r>
      <w:r w:rsidR="00A13EEC">
        <w:rPr>
          <w:rFonts w:ascii="Calibri" w:hAnsi="Calibri" w:cs="Calibri"/>
          <w:sz w:val="22"/>
          <w:szCs w:val="24"/>
        </w:rPr>
        <w:t>v</w:t>
      </w:r>
      <w:r w:rsidRPr="0084150A">
        <w:rPr>
          <w:rFonts w:ascii="Calibri" w:hAnsi="Calibri" w:cs="Calibri"/>
          <w:sz w:val="22"/>
          <w:szCs w:val="24"/>
        </w:rPr>
        <w:t xml:space="preserve">ersity. </w:t>
      </w:r>
    </w:p>
    <w:p w14:paraId="62123298" w14:textId="12144228" w:rsidR="009E2ADC" w:rsidRPr="0084150A" w:rsidRDefault="00680F94" w:rsidP="00001E5F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Feb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Influence of Intonation, Sentence-final </w:t>
      </w:r>
      <w:r w:rsidR="00001E5F" w:rsidRPr="0084150A">
        <w:rPr>
          <w:rFonts w:ascii="Calibri" w:hAnsi="Calibri" w:cs="Calibri"/>
          <w:sz w:val="22"/>
          <w:szCs w:val="24"/>
        </w:rPr>
        <w:t xml:space="preserve">particles, and </w:t>
      </w:r>
      <w:r w:rsidRPr="0084150A">
        <w:rPr>
          <w:rFonts w:ascii="Calibri" w:hAnsi="Calibri" w:cs="Calibri"/>
          <w:sz w:val="22"/>
          <w:szCs w:val="24"/>
        </w:rPr>
        <w:t>Surface Syntactic P</w:t>
      </w:r>
      <w:r w:rsidR="00001E5F" w:rsidRPr="0084150A">
        <w:rPr>
          <w:rFonts w:ascii="Calibri" w:hAnsi="Calibri" w:cs="Calibri"/>
          <w:sz w:val="22"/>
          <w:szCs w:val="24"/>
        </w:rPr>
        <w:t>osition o</w:t>
      </w:r>
      <w:r w:rsidRPr="0084150A">
        <w:rPr>
          <w:rFonts w:ascii="Calibri" w:hAnsi="Calibri" w:cs="Calibri"/>
          <w:sz w:val="22"/>
          <w:szCs w:val="24"/>
        </w:rPr>
        <w:t xml:space="preserve">f the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001E5F" w:rsidRPr="0084150A">
        <w:rPr>
          <w:rFonts w:ascii="Calibri" w:hAnsi="Calibri" w:cs="Calibri"/>
          <w:sz w:val="22"/>
          <w:szCs w:val="24"/>
        </w:rPr>
        <w:t xml:space="preserve">scope in </w:t>
      </w:r>
      <w:proofErr w:type="spellStart"/>
      <w:r w:rsidR="00001E5F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001E5F" w:rsidRPr="0084150A">
        <w:rPr>
          <w:rFonts w:ascii="Calibri" w:hAnsi="Calibri" w:cs="Calibri"/>
          <w:sz w:val="22"/>
          <w:szCs w:val="24"/>
        </w:rPr>
        <w:t xml:space="preserve"> Korean. Presented at Brown Bag Talk. Stony Brook University. </w:t>
      </w:r>
    </w:p>
    <w:p w14:paraId="6F2BE2BC" w14:textId="1A7E4A91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Jan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Yun.  Influence of Intonation, Morphology and Syntax on the Semantic Scope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9E2ADC" w:rsidRPr="0084150A">
        <w:rPr>
          <w:rFonts w:ascii="Calibri" w:hAnsi="Calibri" w:cs="Calibri"/>
          <w:sz w:val="22"/>
          <w:szCs w:val="24"/>
        </w:rPr>
        <w:t xml:space="preserve">phrases in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Korean. The 90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LSA Annual Meeting of the Linguistic Society of America, Washington, DC.</w:t>
      </w:r>
    </w:p>
    <w:p w14:paraId="01A62742" w14:textId="1BBDDF95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Dec</w:t>
      </w:r>
      <w:r w:rsidR="009E2ADC" w:rsidRPr="0084150A">
        <w:rPr>
          <w:rFonts w:ascii="Calibri" w:hAnsi="Calibri" w:cs="Calibri"/>
          <w:sz w:val="22"/>
          <w:szCs w:val="24"/>
        </w:rPr>
        <w:t xml:space="preserve"> 2014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>. L1 Influence on Korean EFL Learners’</w:t>
      </w:r>
      <w:r w:rsidR="00A13EEC">
        <w:rPr>
          <w:rFonts w:ascii="Calibri" w:hAnsi="Calibri" w:cs="Calibri"/>
          <w:sz w:val="22"/>
          <w:szCs w:val="24"/>
        </w:rPr>
        <w:t xml:space="preserve"> </w:t>
      </w:r>
      <w:r w:rsidR="009E2ADC" w:rsidRPr="0084150A">
        <w:rPr>
          <w:rFonts w:ascii="Calibri" w:hAnsi="Calibri" w:cs="Calibri"/>
          <w:sz w:val="22"/>
          <w:szCs w:val="24"/>
        </w:rPr>
        <w:t>Acquisition of Ergative Verbs and Middle Verbs in English</w:t>
      </w:r>
      <w:r w:rsidR="0023147B" w:rsidRPr="0084150A">
        <w:rPr>
          <w:rFonts w:ascii="Calibri" w:hAnsi="Calibri" w:cs="Calibri"/>
          <w:sz w:val="22"/>
          <w:szCs w:val="24"/>
        </w:rPr>
        <w:t xml:space="preserve">. </w:t>
      </w:r>
      <w:r w:rsidR="009E2ADC" w:rsidRPr="0084150A">
        <w:rPr>
          <w:rFonts w:ascii="Calibri" w:hAnsi="Calibri" w:cs="Calibri"/>
          <w:sz w:val="22"/>
          <w:szCs w:val="24"/>
        </w:rPr>
        <w:t>SYNC 2014, Stony Brook University.</w:t>
      </w:r>
    </w:p>
    <w:p w14:paraId="5E3CC440" w14:textId="77777777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9E2ADC" w:rsidRPr="0084150A">
        <w:rPr>
          <w:rFonts w:ascii="Calibri" w:hAnsi="Calibri" w:cs="Calibri"/>
          <w:sz w:val="22"/>
          <w:szCs w:val="24"/>
        </w:rPr>
        <w:t xml:space="preserve"> 2012 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.  Korean speakers’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sociophonetic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variations by region, age, gender, regional movement and their effect on English intonation</w:t>
      </w:r>
      <w:r w:rsidR="005C43D1" w:rsidRPr="0084150A">
        <w:rPr>
          <w:rFonts w:ascii="Calibri" w:hAnsi="Calibri" w:cs="Calibri"/>
          <w:sz w:val="22"/>
          <w:szCs w:val="24"/>
        </w:rPr>
        <w:t>.</w:t>
      </w:r>
      <w:r w:rsidR="009E2ADC" w:rsidRPr="0084150A">
        <w:rPr>
          <w:rFonts w:ascii="Calibri" w:hAnsi="Calibri" w:cs="Calibri"/>
          <w:sz w:val="22"/>
          <w:szCs w:val="24"/>
        </w:rPr>
        <w:t xml:space="preserve"> </w:t>
      </w:r>
      <w:r w:rsidR="0023147B" w:rsidRPr="0084150A">
        <w:rPr>
          <w:rFonts w:ascii="Calibri" w:hAnsi="Calibri" w:cs="Calibri"/>
          <w:sz w:val="22"/>
          <w:szCs w:val="24"/>
        </w:rPr>
        <w:t xml:space="preserve">The </w:t>
      </w:r>
      <w:r w:rsidR="009E2ADC" w:rsidRPr="0084150A">
        <w:rPr>
          <w:rFonts w:ascii="Calibri" w:hAnsi="Calibri" w:cs="Calibri"/>
          <w:sz w:val="22"/>
          <w:szCs w:val="24"/>
        </w:rPr>
        <w:t>6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Graduate Conference of English Language and Literature Association of Korea, Yonsei University, Seoul, Korea. </w:t>
      </w:r>
    </w:p>
    <w:p w14:paraId="5FB0C5BD" w14:textId="3D69B359" w:rsidR="0084150A" w:rsidRDefault="009E2ADC" w:rsidP="00A13EE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Apr 2012 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The Analysis of Korean Speakers’ Responses to Yes/No Ques</w:t>
      </w:r>
      <w:r w:rsidR="0023147B" w:rsidRPr="0084150A">
        <w:rPr>
          <w:rFonts w:ascii="Calibri" w:hAnsi="Calibri" w:cs="Calibri"/>
          <w:sz w:val="22"/>
          <w:szCs w:val="24"/>
        </w:rPr>
        <w:t>tions in English. T</w:t>
      </w:r>
      <w:r w:rsidRPr="0084150A">
        <w:rPr>
          <w:rFonts w:ascii="Calibri" w:hAnsi="Calibri" w:cs="Calibri"/>
          <w:sz w:val="22"/>
          <w:szCs w:val="24"/>
        </w:rPr>
        <w:t>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EGAD Conference, Texas A&amp;M University.</w:t>
      </w:r>
    </w:p>
    <w:p w14:paraId="1B123081" w14:textId="77777777" w:rsidR="00A13EEC" w:rsidRPr="0084150A" w:rsidRDefault="00A13EEC" w:rsidP="003D28CB">
      <w:pPr>
        <w:rPr>
          <w:rFonts w:ascii="Calibri" w:hAnsi="Calibri" w:cs="Calibri"/>
          <w:sz w:val="22"/>
          <w:szCs w:val="24"/>
        </w:rPr>
      </w:pPr>
    </w:p>
    <w:p w14:paraId="2BC2F8F2" w14:textId="66B109A9" w:rsidR="00A61409" w:rsidRPr="007837DB" w:rsidRDefault="00402517" w:rsidP="00A61409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C8890" wp14:editId="05DC4294">
                <wp:simplePos x="0" y="0"/>
                <wp:positionH relativeFrom="column">
                  <wp:posOffset>0</wp:posOffset>
                </wp:positionH>
                <wp:positionV relativeFrom="paragraph">
                  <wp:posOffset>228823</wp:posOffset>
                </wp:positionV>
                <wp:extent cx="6287985" cy="1"/>
                <wp:effectExtent l="0" t="0" r="0" b="0"/>
                <wp:wrapNone/>
                <wp:docPr id="18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469DB" id="직선 연결선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pt" to="495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0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Honors and Awards</w:t>
      </w:r>
    </w:p>
    <w:p w14:paraId="203A1CFB" w14:textId="455A7D84" w:rsidR="003D28CB" w:rsidRDefault="003D28CB" w:rsidP="00E867DD">
      <w:pPr>
        <w:spacing w:after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2018, </w:t>
      </w:r>
      <w:r w:rsidRPr="003D28CB">
        <w:rPr>
          <w:rFonts w:ascii="Calibri" w:hAnsi="Calibri" w:cs="Calibri"/>
          <w:sz w:val="22"/>
          <w:szCs w:val="24"/>
        </w:rPr>
        <w:t>Arts, Humanities, and Lettered Social Sciences</w:t>
      </w:r>
      <w:r>
        <w:rPr>
          <w:rFonts w:ascii="Calibri" w:hAnsi="Calibri" w:cs="Calibri"/>
          <w:sz w:val="22"/>
          <w:szCs w:val="24"/>
        </w:rPr>
        <w:t xml:space="preserve"> Graduate Fellowship, Stony Brook University</w:t>
      </w:r>
    </w:p>
    <w:p w14:paraId="1D9D1ACD" w14:textId="3B8E182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2018, Korean Studies Graduate Scholarship, Center for Korean study at Stony Brook University</w:t>
      </w:r>
    </w:p>
    <w:p w14:paraId="706938C3" w14:textId="0C91F41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2017-2018, Travel Award, Linguistics department, Stony Brook University</w:t>
      </w:r>
    </w:p>
    <w:p w14:paraId="76D40991" w14:textId="06EBEA38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2016-2017,</w:t>
      </w:r>
      <w:r w:rsidR="00B57D54" w:rsidRPr="0084150A">
        <w:rPr>
          <w:rFonts w:ascii="Calibri" w:hAnsi="Calibri" w:cs="Calibri"/>
          <w:sz w:val="22"/>
          <w:szCs w:val="24"/>
        </w:rPr>
        <w:t xml:space="preserve"> GSEU Professional Development Award, Stony Brook University</w:t>
      </w:r>
    </w:p>
    <w:p w14:paraId="05DAF7B4" w14:textId="3F419BB4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2016-2017,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7E55407" w14:textId="2AD410A7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2015-201</w:t>
      </w:r>
      <w:r w:rsidR="00FF5A5F" w:rsidRPr="0084150A">
        <w:rPr>
          <w:rFonts w:ascii="Calibri" w:hAnsi="Calibri" w:cs="Calibri"/>
          <w:sz w:val="22"/>
          <w:szCs w:val="24"/>
        </w:rPr>
        <w:t>6</w:t>
      </w:r>
      <w:r w:rsidRPr="0084150A">
        <w:rPr>
          <w:rFonts w:ascii="Calibri" w:hAnsi="Calibri" w:cs="Calibri"/>
          <w:sz w:val="22"/>
          <w:szCs w:val="24"/>
        </w:rPr>
        <w:t xml:space="preserve">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1D53587" w14:textId="0643F39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2011-2012, Brain Korea 21 Scholarship, National Research Foundation of Korea</w:t>
      </w:r>
    </w:p>
    <w:p w14:paraId="1B735F2D" w14:textId="14FD786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2003,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341700D0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2002, Study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7186FFA1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2002, Brain Korea 21 Scholarship, National Research Foundation of Korea</w:t>
      </w:r>
    </w:p>
    <w:p w14:paraId="3479A1EE" w14:textId="23DB902B" w:rsidR="0084150A" w:rsidRPr="00A13EEC" w:rsidRDefault="00A61409" w:rsidP="00A13EEC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2001,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53FC8EDE" w14:textId="17DD5631" w:rsidR="00953D5C" w:rsidRPr="007837DB" w:rsidRDefault="00402517" w:rsidP="00953D5C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04DED" wp14:editId="1D063A2E">
                <wp:simplePos x="0" y="0"/>
                <wp:positionH relativeFrom="column">
                  <wp:posOffset>0</wp:posOffset>
                </wp:positionH>
                <wp:positionV relativeFrom="paragraph">
                  <wp:posOffset>240253</wp:posOffset>
                </wp:positionV>
                <wp:extent cx="6287985" cy="1"/>
                <wp:effectExtent l="0" t="0" r="0" b="0"/>
                <wp:wrapNone/>
                <wp:docPr id="1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4577" id="직선 연결선 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pt" to="495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up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" strokecolor="black [3040]" strokeweight="1.5pt"/>
            </w:pict>
          </mc:Fallback>
        </mc:AlternateContent>
      </w:r>
      <w:r w:rsidR="00953D5C" w:rsidRPr="007837DB">
        <w:rPr>
          <w:rFonts w:ascii="Calibri" w:hAnsi="Calibri" w:cs="Calibri"/>
          <w:b/>
          <w:sz w:val="28"/>
          <w:szCs w:val="28"/>
        </w:rPr>
        <w:t>Research Assistant</w:t>
      </w:r>
    </w:p>
    <w:p w14:paraId="1B01CB45" w14:textId="2B73A2F3" w:rsidR="00A61409" w:rsidRPr="0084150A" w:rsidRDefault="00A61409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</w:t>
      </w:r>
      <w:r w:rsidRPr="0084150A">
        <w:rPr>
          <w:rFonts w:ascii="Calibri" w:hAnsi="Calibri" w:cs="Calibri"/>
          <w:sz w:val="22"/>
          <w:szCs w:val="24"/>
        </w:rPr>
        <w:tab/>
        <w:t xml:space="preserve">The methods of linguistic experimental tools (Prof,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Yun), Stony Brook University</w:t>
      </w:r>
    </w:p>
    <w:p w14:paraId="2EDFC9C5" w14:textId="77777777" w:rsidR="00953D5C" w:rsidRPr="0084150A" w:rsidRDefault="00953D5C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2015-Present</w:t>
      </w:r>
      <w:r w:rsidRPr="0084150A">
        <w:rPr>
          <w:rFonts w:ascii="Calibri" w:hAnsi="Calibri" w:cs="Calibri"/>
          <w:sz w:val="22"/>
          <w:szCs w:val="24"/>
        </w:rPr>
        <w:tab/>
        <w:t xml:space="preserve">Korean liquid project (Prof. Ellen </w:t>
      </w:r>
      <w:proofErr w:type="spellStart"/>
      <w:r w:rsidRPr="0084150A">
        <w:rPr>
          <w:rFonts w:ascii="Calibri" w:hAnsi="Calibri" w:cs="Calibri"/>
          <w:sz w:val="22"/>
          <w:szCs w:val="24"/>
        </w:rPr>
        <w:t>Broselow</w:t>
      </w:r>
      <w:proofErr w:type="spellEnd"/>
      <w:r w:rsidRPr="0084150A">
        <w:rPr>
          <w:rFonts w:ascii="Calibri" w:hAnsi="Calibri" w:cs="Calibri"/>
          <w:sz w:val="22"/>
          <w:szCs w:val="24"/>
        </w:rPr>
        <w:t>), Stony Brook University</w:t>
      </w:r>
    </w:p>
    <w:p w14:paraId="5BFB2DC7" w14:textId="0030BE7D" w:rsidR="00A13EEC" w:rsidRPr="00A13EEC" w:rsidRDefault="00953D5C" w:rsidP="00A13EEC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2014-2015</w:t>
      </w:r>
      <w:r w:rsidRPr="0084150A">
        <w:rPr>
          <w:rFonts w:ascii="Calibri" w:hAnsi="Calibri" w:cs="Calibri"/>
          <w:sz w:val="22"/>
          <w:szCs w:val="24"/>
        </w:rPr>
        <w:tab/>
        <w:t xml:space="preserve">The </w:t>
      </w:r>
      <w:r w:rsidR="00A61409" w:rsidRPr="0084150A">
        <w:rPr>
          <w:rFonts w:ascii="Calibri" w:hAnsi="Calibri" w:cs="Calibri"/>
          <w:sz w:val="22"/>
          <w:szCs w:val="24"/>
        </w:rPr>
        <w:t xml:space="preserve">influence of sentence-final intonation and phonological phrasing on the interpretation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A61409" w:rsidRPr="0084150A">
        <w:rPr>
          <w:rFonts w:ascii="Calibri" w:hAnsi="Calibri" w:cs="Calibri"/>
          <w:sz w:val="22"/>
          <w:szCs w:val="24"/>
        </w:rPr>
        <w:t xml:space="preserve">indeterminates (Prof. </w:t>
      </w:r>
      <w:proofErr w:type="spellStart"/>
      <w:r w:rsidR="00A61409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A61409" w:rsidRPr="0084150A">
        <w:rPr>
          <w:rFonts w:ascii="Calibri" w:hAnsi="Calibri" w:cs="Calibri"/>
          <w:sz w:val="22"/>
          <w:szCs w:val="24"/>
        </w:rPr>
        <w:t xml:space="preserve"> Yun), Stony Brook University.</w:t>
      </w:r>
    </w:p>
    <w:p w14:paraId="4176B3EC" w14:textId="63FC639A" w:rsidR="001748BD" w:rsidRPr="007837DB" w:rsidRDefault="00402517" w:rsidP="001748BD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14D62" wp14:editId="5D5544AB">
                <wp:simplePos x="0" y="0"/>
                <wp:positionH relativeFrom="column">
                  <wp:posOffset>0</wp:posOffset>
                </wp:positionH>
                <wp:positionV relativeFrom="paragraph">
                  <wp:posOffset>249778</wp:posOffset>
                </wp:positionV>
                <wp:extent cx="6287985" cy="1"/>
                <wp:effectExtent l="0" t="0" r="0" b="0"/>
                <wp:wrapNone/>
                <wp:docPr id="20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D90E3" id="직선 연결선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65pt" to="495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Teaching</w:t>
      </w:r>
      <w:r w:rsidR="00A13EEC">
        <w:rPr>
          <w:rFonts w:ascii="Calibri" w:hAnsi="Calibri" w:cs="Calibri"/>
          <w:b/>
          <w:sz w:val="28"/>
          <w:szCs w:val="28"/>
        </w:rPr>
        <w:t xml:space="preserve"> Experience</w:t>
      </w:r>
    </w:p>
    <w:p w14:paraId="39A28C90" w14:textId="77777777" w:rsidR="00A97825" w:rsidRPr="007837DB" w:rsidRDefault="00A97825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7837DB">
        <w:rPr>
          <w:rFonts w:ascii="Calibri" w:hAnsi="Calibri" w:cs="Calibri"/>
          <w:b/>
          <w:sz w:val="24"/>
          <w:szCs w:val="24"/>
        </w:rPr>
        <w:t>Instructor</w:t>
      </w:r>
    </w:p>
    <w:p w14:paraId="68EFF519" w14:textId="5B01083F" w:rsidR="002720FC" w:rsidRDefault="002720FC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 Fall </w:t>
      </w:r>
      <w:r>
        <w:rPr>
          <w:rFonts w:ascii="Calibri" w:hAnsi="Calibri" w:cs="Calibri"/>
          <w:sz w:val="22"/>
          <w:szCs w:val="24"/>
        </w:rPr>
        <w:tab/>
        <w:t xml:space="preserve">LIN 120 Language and Technology, Stony Brook University </w:t>
      </w:r>
    </w:p>
    <w:p w14:paraId="09BA7084" w14:textId="13F995AE" w:rsidR="00E867DD" w:rsidRPr="0084150A" w:rsidRDefault="00E867DD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 Winter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2BF75625" w14:textId="15C034E8" w:rsidR="002B639A" w:rsidRPr="0084150A" w:rsidRDefault="008D5DA0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Summer</w:t>
      </w:r>
      <w:r w:rsidRPr="0084150A">
        <w:rPr>
          <w:rFonts w:ascii="Calibri" w:hAnsi="Calibri" w:cs="Calibri"/>
          <w:sz w:val="22"/>
          <w:szCs w:val="24"/>
        </w:rPr>
        <w:tab/>
        <w:t>LIN 5</w:t>
      </w:r>
      <w:r w:rsidR="002B639A" w:rsidRPr="0084150A">
        <w:rPr>
          <w:rFonts w:ascii="Calibri" w:hAnsi="Calibri" w:cs="Calibri"/>
          <w:sz w:val="22"/>
          <w:szCs w:val="24"/>
        </w:rPr>
        <w:t>4</w:t>
      </w:r>
      <w:r w:rsidRPr="0084150A">
        <w:rPr>
          <w:rFonts w:ascii="Calibri" w:hAnsi="Calibri" w:cs="Calibri"/>
          <w:sz w:val="22"/>
          <w:szCs w:val="24"/>
        </w:rPr>
        <w:t>2</w:t>
      </w:r>
      <w:r w:rsidR="002B639A" w:rsidRPr="0084150A">
        <w:rPr>
          <w:rFonts w:ascii="Calibri" w:hAnsi="Calibri" w:cs="Calibri"/>
          <w:sz w:val="22"/>
          <w:szCs w:val="24"/>
        </w:rPr>
        <w:t xml:space="preserve"> Sociolinguistics, Stony Brook University</w:t>
      </w:r>
    </w:p>
    <w:p w14:paraId="4AB08E26" w14:textId="77777777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 Summer </w:t>
      </w:r>
      <w:r w:rsidRPr="0084150A">
        <w:rPr>
          <w:rFonts w:ascii="Calibri" w:hAnsi="Calibri" w:cs="Calibri"/>
          <w:sz w:val="22"/>
          <w:szCs w:val="24"/>
        </w:rPr>
        <w:tab/>
        <w:t>WAE 194 Advanced Writing Academic English, Stony Brook University</w:t>
      </w:r>
    </w:p>
    <w:p w14:paraId="724A374C" w14:textId="031CAB6C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ESL 192 High Intermediate Writing, Stony Brook University</w:t>
      </w:r>
    </w:p>
    <w:p w14:paraId="2438433D" w14:textId="24064470" w:rsidR="00A97825" w:rsidRDefault="00A97825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Summer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7B1CA3BF" w14:textId="77777777" w:rsidR="00B6209D" w:rsidRPr="007837DB" w:rsidRDefault="00B6209D" w:rsidP="00B6209D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7837DB">
        <w:rPr>
          <w:rFonts w:ascii="Calibri" w:hAnsi="Calibri" w:cs="Calibri"/>
          <w:b/>
          <w:sz w:val="24"/>
          <w:szCs w:val="24"/>
        </w:rPr>
        <w:t>Teaching Assistant</w:t>
      </w:r>
    </w:p>
    <w:p w14:paraId="14C2BE17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 Spring</w:t>
      </w:r>
      <w:r w:rsidRPr="0084150A">
        <w:rPr>
          <w:rFonts w:ascii="Calibri" w:hAnsi="Calibri" w:cs="Calibri"/>
          <w:sz w:val="22"/>
          <w:szCs w:val="24"/>
        </w:rPr>
        <w:tab/>
        <w:t>LIN 346 Language and Meaning, Stony Brook University</w:t>
      </w:r>
    </w:p>
    <w:p w14:paraId="0E033AD2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2CF4423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  <w:t>LIN 311 Syntax, Stony Brook University</w:t>
      </w:r>
    </w:p>
    <w:p w14:paraId="319BF23F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LIN 101 Human Language, Stony Brook University</w:t>
      </w:r>
    </w:p>
    <w:p w14:paraId="46A9275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  <w:t>LIN 345 Writing System of the World, Stony Brook University</w:t>
      </w:r>
    </w:p>
    <w:p w14:paraId="62560C64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Spring</w:t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1A263A7D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200 Language in the USA, Stony Brook University</w:t>
      </w:r>
    </w:p>
    <w:p w14:paraId="479E7EF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 Spring</w:t>
      </w:r>
      <w:r w:rsidRPr="0084150A">
        <w:rPr>
          <w:rFonts w:ascii="Calibri" w:hAnsi="Calibri" w:cs="Calibri"/>
          <w:sz w:val="22"/>
          <w:szCs w:val="24"/>
        </w:rPr>
        <w:tab/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2678998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F7C357C" w14:textId="1A4FF2C4" w:rsidR="00B6209D" w:rsidRPr="00B6209D" w:rsidRDefault="00B6209D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Spring</w:t>
      </w:r>
      <w:r w:rsidRPr="0084150A">
        <w:rPr>
          <w:rFonts w:ascii="Calibri" w:hAnsi="Calibri" w:cs="Calibri"/>
          <w:sz w:val="22"/>
          <w:szCs w:val="24"/>
        </w:rPr>
        <w:tab/>
      </w:r>
      <w:proofErr w:type="gramStart"/>
      <w:r w:rsidRPr="0084150A">
        <w:rPr>
          <w:rFonts w:ascii="Calibri" w:hAnsi="Calibri" w:cs="Calibri"/>
          <w:sz w:val="22"/>
          <w:szCs w:val="24"/>
        </w:rPr>
        <w:t>The</w:t>
      </w:r>
      <w:proofErr w:type="gramEnd"/>
      <w:r w:rsidRPr="0084150A">
        <w:rPr>
          <w:rFonts w:ascii="Calibri" w:hAnsi="Calibri" w:cs="Calibri"/>
          <w:sz w:val="22"/>
          <w:szCs w:val="24"/>
        </w:rPr>
        <w:t xml:space="preserve"> Trend of Foreign Modern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D7852E7" w14:textId="2363DCB6" w:rsidR="00A97825" w:rsidRPr="007837DB" w:rsidRDefault="000F4BBC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Invited lecturer </w:t>
      </w:r>
    </w:p>
    <w:p w14:paraId="2C11364B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="00A97825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“Korean Politeness”, LIN 347 Pragmatics, </w:t>
      </w:r>
      <w:r w:rsidR="00A97825" w:rsidRPr="0084150A">
        <w:rPr>
          <w:rFonts w:ascii="Calibri" w:hAnsi="Calibri" w:cs="Calibri"/>
          <w:sz w:val="22"/>
          <w:szCs w:val="24"/>
        </w:rPr>
        <w:t>Stony Brook University</w:t>
      </w:r>
    </w:p>
    <w:p w14:paraId="2B5CB4F0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Pr="0084150A">
        <w:rPr>
          <w:rFonts w:ascii="Calibri" w:hAnsi="Calibri" w:cs="Calibri"/>
          <w:sz w:val="22"/>
          <w:szCs w:val="24"/>
        </w:rPr>
        <w:tab/>
        <w:t xml:space="preserve">“Korean Writing System”, LIN 345 Writing System of the World, </w:t>
      </w:r>
      <w:r w:rsidR="00B1398E" w:rsidRPr="0084150A">
        <w:rPr>
          <w:rFonts w:ascii="Calibri" w:hAnsi="Calibri" w:cs="Calibri"/>
          <w:sz w:val="22"/>
          <w:szCs w:val="24"/>
        </w:rPr>
        <w:t>Stony Brook</w:t>
      </w:r>
      <w:r w:rsidR="00733022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>University</w:t>
      </w:r>
    </w:p>
    <w:p w14:paraId="636EFE41" w14:textId="6485E861" w:rsidR="00EC79A0" w:rsidRPr="00A13EEC" w:rsidRDefault="00FD0044" w:rsidP="00A13EEC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March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“Korean Politeness”, LIN 347 Pragmatics, Stony Brook University</w:t>
      </w:r>
    </w:p>
    <w:p w14:paraId="341CE35F" w14:textId="06DC01FC" w:rsidR="00EC79A0" w:rsidRPr="007837DB" w:rsidRDefault="00402517" w:rsidP="00EC79A0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5651A" wp14:editId="1D98B81D">
                <wp:simplePos x="0" y="0"/>
                <wp:positionH relativeFrom="column">
                  <wp:posOffset>0</wp:posOffset>
                </wp:positionH>
                <wp:positionV relativeFrom="paragraph">
                  <wp:posOffset>237713</wp:posOffset>
                </wp:positionV>
                <wp:extent cx="6287985" cy="1"/>
                <wp:effectExtent l="0" t="0" r="0" b="0"/>
                <wp:wrapNone/>
                <wp:docPr id="22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A78D" id="직선 연결선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pt" to="49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" strokecolor="black [3040]" strokeweight="1.5pt"/>
            </w:pict>
          </mc:Fallback>
        </mc:AlternateContent>
      </w:r>
      <w:r w:rsidR="00EC79A0">
        <w:rPr>
          <w:rFonts w:ascii="Calibri" w:hAnsi="Calibri" w:cs="Calibri"/>
          <w:b/>
          <w:sz w:val="28"/>
          <w:szCs w:val="28"/>
        </w:rPr>
        <w:t>Service</w:t>
      </w:r>
    </w:p>
    <w:p w14:paraId="534B9298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 – present</w:t>
      </w:r>
      <w:r w:rsidRPr="0084150A">
        <w:rPr>
          <w:rFonts w:ascii="Calibri" w:hAnsi="Calibri" w:cs="Calibri"/>
          <w:sz w:val="22"/>
          <w:szCs w:val="24"/>
        </w:rPr>
        <w:tab/>
        <w:t>Secretary of Graduate Linguistic Society</w:t>
      </w:r>
    </w:p>
    <w:p w14:paraId="1543BE51" w14:textId="7DE9066D" w:rsidR="00EC79A0" w:rsidRPr="0084150A" w:rsidRDefault="00EC79A0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62E8EEE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NASIL conference</w:t>
      </w:r>
    </w:p>
    <w:p w14:paraId="1D213C8E" w14:textId="77777777" w:rsidR="00EC79A0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Colloquium organizer</w:t>
      </w:r>
    </w:p>
    <w:p w14:paraId="1F1CCF0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LSRL and ASAL conferences</w:t>
      </w:r>
    </w:p>
    <w:p w14:paraId="2F3E34C7" w14:textId="183EA87A" w:rsidR="00EC79A0" w:rsidRDefault="00EC79A0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36D20AD7" w14:textId="32F6AEA0" w:rsidR="00A1009B" w:rsidRDefault="00A1009B" w:rsidP="00792001">
      <w:pPr>
        <w:spacing w:after="0"/>
        <w:rPr>
          <w:rFonts w:ascii="Calibri" w:hAnsi="Calibri" w:cs="Calibri"/>
          <w:sz w:val="24"/>
          <w:szCs w:val="24"/>
        </w:rPr>
      </w:pPr>
    </w:p>
    <w:p w14:paraId="626821A5" w14:textId="77777777" w:rsidR="00A1009B" w:rsidRPr="007837DB" w:rsidRDefault="00A1009B" w:rsidP="00A1009B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05B5AF" wp14:editId="4A17EFE9">
                <wp:simplePos x="0" y="0"/>
                <wp:positionH relativeFrom="column">
                  <wp:posOffset>0</wp:posOffset>
                </wp:positionH>
                <wp:positionV relativeFrom="paragraph">
                  <wp:posOffset>229458</wp:posOffset>
                </wp:positionV>
                <wp:extent cx="6287985" cy="1"/>
                <wp:effectExtent l="0" t="0" r="0" b="0"/>
                <wp:wrapNone/>
                <wp:docPr id="21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38347" id="직선 연결선 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05pt" to="495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" strokecolor="black [3040]" strokeweight="1.5pt"/>
            </w:pict>
          </mc:Fallback>
        </mc:AlternateContent>
      </w:r>
      <w:r w:rsidRPr="007837DB">
        <w:rPr>
          <w:rFonts w:ascii="Calibri" w:hAnsi="Calibri" w:cs="Calibri"/>
          <w:b/>
          <w:sz w:val="28"/>
          <w:szCs w:val="28"/>
        </w:rPr>
        <w:t>Skills</w:t>
      </w:r>
    </w:p>
    <w:p w14:paraId="2AF50B4C" w14:textId="77777777" w:rsidR="002720FC" w:rsidRDefault="00A1009B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Computer Skills: MS office, Python, </w:t>
      </w:r>
      <w:proofErr w:type="spellStart"/>
      <w:r w:rsidRPr="0084150A">
        <w:rPr>
          <w:rFonts w:ascii="Calibri" w:hAnsi="Calibri" w:cs="Calibri"/>
          <w:sz w:val="22"/>
          <w:szCs w:val="24"/>
        </w:rPr>
        <w:t>Praat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R, Haskell, C, C++, etc. </w:t>
      </w:r>
    </w:p>
    <w:p w14:paraId="3C9605C5" w14:textId="7261BF4E" w:rsidR="00A1009B" w:rsidRDefault="00A1009B" w:rsidP="00792001">
      <w:pPr>
        <w:spacing w:after="0"/>
        <w:rPr>
          <w:rFonts w:ascii="Calibri" w:hAnsi="Calibri" w:cs="Calibri"/>
          <w:sz w:val="24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Languages: Korean (Native), English (Fluent), and French (Basic)</w:t>
      </w:r>
    </w:p>
    <w:sectPr w:rsidR="00A1009B" w:rsidSect="001D4886">
      <w:footerReference w:type="default" r:id="rId8"/>
      <w:pgSz w:w="11906" w:h="16838"/>
      <w:pgMar w:top="1008" w:right="1008" w:bottom="1008" w:left="1008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A3479" w14:textId="77777777" w:rsidR="00FD2FE5" w:rsidRDefault="00FD2FE5" w:rsidP="001B30F9">
      <w:pPr>
        <w:spacing w:after="0" w:line="240" w:lineRule="auto"/>
      </w:pPr>
      <w:r>
        <w:separator/>
      </w:r>
    </w:p>
  </w:endnote>
  <w:endnote w:type="continuationSeparator" w:id="0">
    <w:p w14:paraId="4D45A719" w14:textId="77777777" w:rsidR="00FD2FE5" w:rsidRDefault="00FD2FE5" w:rsidP="001B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76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BF652" w14:textId="6A5E465D" w:rsidR="006E3A2D" w:rsidRDefault="006E3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5AAC0" w14:textId="77777777" w:rsidR="00461FC9" w:rsidRDefault="00461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06A17" w14:textId="77777777" w:rsidR="00FD2FE5" w:rsidRDefault="00FD2FE5" w:rsidP="001B30F9">
      <w:pPr>
        <w:spacing w:after="0" w:line="240" w:lineRule="auto"/>
      </w:pPr>
      <w:r>
        <w:separator/>
      </w:r>
    </w:p>
  </w:footnote>
  <w:footnote w:type="continuationSeparator" w:id="0">
    <w:p w14:paraId="2E644C10" w14:textId="77777777" w:rsidR="00FD2FE5" w:rsidRDefault="00FD2FE5" w:rsidP="001B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18A"/>
    <w:multiLevelType w:val="multilevel"/>
    <w:tmpl w:val="8D6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47420"/>
    <w:multiLevelType w:val="multilevel"/>
    <w:tmpl w:val="87A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D4290"/>
    <w:multiLevelType w:val="hybridMultilevel"/>
    <w:tmpl w:val="C04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516A"/>
    <w:multiLevelType w:val="hybridMultilevel"/>
    <w:tmpl w:val="DD3E4ED6"/>
    <w:lvl w:ilvl="0" w:tplc="1C3A2E0C">
      <w:start w:val="2000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19"/>
    <w:rsid w:val="00001E5F"/>
    <w:rsid w:val="00015222"/>
    <w:rsid w:val="00020936"/>
    <w:rsid w:val="000225B1"/>
    <w:rsid w:val="00026DCE"/>
    <w:rsid w:val="0002750A"/>
    <w:rsid w:val="000300E8"/>
    <w:rsid w:val="0004376F"/>
    <w:rsid w:val="0005317B"/>
    <w:rsid w:val="000557FE"/>
    <w:rsid w:val="0006621A"/>
    <w:rsid w:val="00073BEF"/>
    <w:rsid w:val="00087C9E"/>
    <w:rsid w:val="000C4C83"/>
    <w:rsid w:val="000C5D06"/>
    <w:rsid w:val="000D0310"/>
    <w:rsid w:val="000D154B"/>
    <w:rsid w:val="000D1AFB"/>
    <w:rsid w:val="000D7C7F"/>
    <w:rsid w:val="000E503B"/>
    <w:rsid w:val="000F4BBC"/>
    <w:rsid w:val="00102288"/>
    <w:rsid w:val="00106B82"/>
    <w:rsid w:val="00130D70"/>
    <w:rsid w:val="001322F5"/>
    <w:rsid w:val="00165295"/>
    <w:rsid w:val="00165C11"/>
    <w:rsid w:val="00166DF7"/>
    <w:rsid w:val="001748BD"/>
    <w:rsid w:val="001A5959"/>
    <w:rsid w:val="001B111C"/>
    <w:rsid w:val="001B2A2B"/>
    <w:rsid w:val="001B30F9"/>
    <w:rsid w:val="001B71C8"/>
    <w:rsid w:val="001B720C"/>
    <w:rsid w:val="001B7D60"/>
    <w:rsid w:val="001D4886"/>
    <w:rsid w:val="001D573C"/>
    <w:rsid w:val="001E45AA"/>
    <w:rsid w:val="001F1B0E"/>
    <w:rsid w:val="001F2957"/>
    <w:rsid w:val="001F42F6"/>
    <w:rsid w:val="001F6625"/>
    <w:rsid w:val="00203BF9"/>
    <w:rsid w:val="00214CD4"/>
    <w:rsid w:val="0023147B"/>
    <w:rsid w:val="0023490A"/>
    <w:rsid w:val="00240579"/>
    <w:rsid w:val="00252F83"/>
    <w:rsid w:val="0025795B"/>
    <w:rsid w:val="00261CEC"/>
    <w:rsid w:val="002720FC"/>
    <w:rsid w:val="002B639A"/>
    <w:rsid w:val="002B6C17"/>
    <w:rsid w:val="002C2A29"/>
    <w:rsid w:val="002C2CBB"/>
    <w:rsid w:val="002C7D99"/>
    <w:rsid w:val="002D1EBE"/>
    <w:rsid w:val="002E3240"/>
    <w:rsid w:val="002E61AD"/>
    <w:rsid w:val="0033105C"/>
    <w:rsid w:val="0037293B"/>
    <w:rsid w:val="00376AEF"/>
    <w:rsid w:val="00383D9C"/>
    <w:rsid w:val="003B1012"/>
    <w:rsid w:val="003B37CE"/>
    <w:rsid w:val="003B4F49"/>
    <w:rsid w:val="003C6D96"/>
    <w:rsid w:val="003D28CB"/>
    <w:rsid w:val="003D7572"/>
    <w:rsid w:val="00402517"/>
    <w:rsid w:val="00403F0E"/>
    <w:rsid w:val="004040D8"/>
    <w:rsid w:val="00407786"/>
    <w:rsid w:val="00407801"/>
    <w:rsid w:val="00424393"/>
    <w:rsid w:val="00454202"/>
    <w:rsid w:val="00461FC9"/>
    <w:rsid w:val="0046269B"/>
    <w:rsid w:val="00466336"/>
    <w:rsid w:val="00475859"/>
    <w:rsid w:val="0049312D"/>
    <w:rsid w:val="004A48C9"/>
    <w:rsid w:val="004D681B"/>
    <w:rsid w:val="004E59DF"/>
    <w:rsid w:val="00512BE6"/>
    <w:rsid w:val="00537F53"/>
    <w:rsid w:val="00547BF2"/>
    <w:rsid w:val="00553394"/>
    <w:rsid w:val="005813A2"/>
    <w:rsid w:val="005A772F"/>
    <w:rsid w:val="005B7C2D"/>
    <w:rsid w:val="005C2F11"/>
    <w:rsid w:val="005C43D1"/>
    <w:rsid w:val="005D48D9"/>
    <w:rsid w:val="005D51D1"/>
    <w:rsid w:val="005D73E1"/>
    <w:rsid w:val="005F7BA9"/>
    <w:rsid w:val="00625578"/>
    <w:rsid w:val="0063156E"/>
    <w:rsid w:val="00635FA2"/>
    <w:rsid w:val="006548D8"/>
    <w:rsid w:val="006752A4"/>
    <w:rsid w:val="00680F94"/>
    <w:rsid w:val="006861AF"/>
    <w:rsid w:val="00690BD3"/>
    <w:rsid w:val="00694F80"/>
    <w:rsid w:val="006A5A3C"/>
    <w:rsid w:val="006C29C9"/>
    <w:rsid w:val="006D3642"/>
    <w:rsid w:val="006E0F1E"/>
    <w:rsid w:val="006E3A2D"/>
    <w:rsid w:val="0071069E"/>
    <w:rsid w:val="00723091"/>
    <w:rsid w:val="007305E1"/>
    <w:rsid w:val="00731E91"/>
    <w:rsid w:val="00733022"/>
    <w:rsid w:val="00744D9A"/>
    <w:rsid w:val="0076021C"/>
    <w:rsid w:val="007837DB"/>
    <w:rsid w:val="00792001"/>
    <w:rsid w:val="007978E0"/>
    <w:rsid w:val="007B1517"/>
    <w:rsid w:val="007D6B26"/>
    <w:rsid w:val="007E5ED9"/>
    <w:rsid w:val="007F4F14"/>
    <w:rsid w:val="0082119C"/>
    <w:rsid w:val="0082714D"/>
    <w:rsid w:val="0083110D"/>
    <w:rsid w:val="0084150A"/>
    <w:rsid w:val="008442A9"/>
    <w:rsid w:val="008573A0"/>
    <w:rsid w:val="008625E4"/>
    <w:rsid w:val="00872C8F"/>
    <w:rsid w:val="00885424"/>
    <w:rsid w:val="00894D22"/>
    <w:rsid w:val="008A11F9"/>
    <w:rsid w:val="008A7DBB"/>
    <w:rsid w:val="008C1CE7"/>
    <w:rsid w:val="008C30E0"/>
    <w:rsid w:val="008D5DA0"/>
    <w:rsid w:val="008E0ECD"/>
    <w:rsid w:val="008F6299"/>
    <w:rsid w:val="00906CD1"/>
    <w:rsid w:val="00913F45"/>
    <w:rsid w:val="00926EB3"/>
    <w:rsid w:val="00931F66"/>
    <w:rsid w:val="00953D5C"/>
    <w:rsid w:val="00961171"/>
    <w:rsid w:val="00966ED1"/>
    <w:rsid w:val="0099646A"/>
    <w:rsid w:val="00997870"/>
    <w:rsid w:val="009A7874"/>
    <w:rsid w:val="009B2369"/>
    <w:rsid w:val="009C2B41"/>
    <w:rsid w:val="009C5ACF"/>
    <w:rsid w:val="009E11AE"/>
    <w:rsid w:val="009E27AA"/>
    <w:rsid w:val="009E2ADC"/>
    <w:rsid w:val="009F721D"/>
    <w:rsid w:val="00A02C8D"/>
    <w:rsid w:val="00A1009B"/>
    <w:rsid w:val="00A13EEC"/>
    <w:rsid w:val="00A16C1F"/>
    <w:rsid w:val="00A475BE"/>
    <w:rsid w:val="00A61409"/>
    <w:rsid w:val="00A81F5D"/>
    <w:rsid w:val="00A83586"/>
    <w:rsid w:val="00A865CA"/>
    <w:rsid w:val="00A97825"/>
    <w:rsid w:val="00AB44B0"/>
    <w:rsid w:val="00AC139D"/>
    <w:rsid w:val="00AC5120"/>
    <w:rsid w:val="00AF3C73"/>
    <w:rsid w:val="00B043C7"/>
    <w:rsid w:val="00B06038"/>
    <w:rsid w:val="00B11132"/>
    <w:rsid w:val="00B1398E"/>
    <w:rsid w:val="00B513CE"/>
    <w:rsid w:val="00B521D4"/>
    <w:rsid w:val="00B57D54"/>
    <w:rsid w:val="00B6209D"/>
    <w:rsid w:val="00B77B87"/>
    <w:rsid w:val="00C25019"/>
    <w:rsid w:val="00C251BD"/>
    <w:rsid w:val="00C45A1D"/>
    <w:rsid w:val="00C578EF"/>
    <w:rsid w:val="00C77BF3"/>
    <w:rsid w:val="00CA1F6A"/>
    <w:rsid w:val="00CD2010"/>
    <w:rsid w:val="00CF0ABE"/>
    <w:rsid w:val="00CF4A19"/>
    <w:rsid w:val="00D1684F"/>
    <w:rsid w:val="00D2149B"/>
    <w:rsid w:val="00D22327"/>
    <w:rsid w:val="00D23760"/>
    <w:rsid w:val="00D31FE2"/>
    <w:rsid w:val="00D325A1"/>
    <w:rsid w:val="00D33D25"/>
    <w:rsid w:val="00D54BF7"/>
    <w:rsid w:val="00D61179"/>
    <w:rsid w:val="00D776A3"/>
    <w:rsid w:val="00D9008A"/>
    <w:rsid w:val="00DA4BDD"/>
    <w:rsid w:val="00DC762A"/>
    <w:rsid w:val="00DD3F72"/>
    <w:rsid w:val="00DE007A"/>
    <w:rsid w:val="00DE0E99"/>
    <w:rsid w:val="00DF2158"/>
    <w:rsid w:val="00E23C1C"/>
    <w:rsid w:val="00E3262D"/>
    <w:rsid w:val="00E51AA5"/>
    <w:rsid w:val="00E53EFC"/>
    <w:rsid w:val="00E76DDC"/>
    <w:rsid w:val="00E8386A"/>
    <w:rsid w:val="00E84DBB"/>
    <w:rsid w:val="00E867DD"/>
    <w:rsid w:val="00EA467D"/>
    <w:rsid w:val="00EB3B33"/>
    <w:rsid w:val="00EC5A44"/>
    <w:rsid w:val="00EC79A0"/>
    <w:rsid w:val="00ED6C1E"/>
    <w:rsid w:val="00F01024"/>
    <w:rsid w:val="00F30463"/>
    <w:rsid w:val="00F35068"/>
    <w:rsid w:val="00F436E7"/>
    <w:rsid w:val="00F46D53"/>
    <w:rsid w:val="00F50AC9"/>
    <w:rsid w:val="00F51009"/>
    <w:rsid w:val="00F66C58"/>
    <w:rsid w:val="00F80FA5"/>
    <w:rsid w:val="00FA44CA"/>
    <w:rsid w:val="00FB44DE"/>
    <w:rsid w:val="00FC15F3"/>
    <w:rsid w:val="00FD0044"/>
    <w:rsid w:val="00FD2FE5"/>
    <w:rsid w:val="00FE2433"/>
    <w:rsid w:val="00FF1F2C"/>
    <w:rsid w:val="00FF33EA"/>
    <w:rsid w:val="00FF5A5F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0E94"/>
  <w15:docId w15:val="{C98F758E-C4E4-4E82-A178-7F92A62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E007A"/>
  </w:style>
  <w:style w:type="paragraph" w:customStyle="1" w:styleId="Default">
    <w:name w:val="Default"/>
    <w:rsid w:val="00EB3B3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" w:hAnsi="Cambria" w:cs="Cambria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63156E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0275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30F9"/>
  </w:style>
  <w:style w:type="paragraph" w:styleId="Footer">
    <w:name w:val="footer"/>
    <w:basedOn w:val="Normal"/>
    <w:link w:val="Foot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30F9"/>
  </w:style>
  <w:style w:type="character" w:customStyle="1" w:styleId="textgray01">
    <w:name w:val="text_gray01"/>
    <w:basedOn w:val="DefaultParagraphFont"/>
    <w:rsid w:val="00553394"/>
  </w:style>
  <w:style w:type="paragraph" w:styleId="BalloonText">
    <w:name w:val="Balloon Text"/>
    <w:basedOn w:val="Normal"/>
    <w:link w:val="BalloonTextChar"/>
    <w:uiPriority w:val="99"/>
    <w:semiHidden/>
    <w:unhideWhenUsed/>
    <w:rsid w:val="005A77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2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CD4"/>
    <w:pPr>
      <w:ind w:leftChars="400" w:left="800"/>
    </w:pPr>
  </w:style>
  <w:style w:type="table" w:styleId="TableGrid">
    <w:name w:val="Table Grid"/>
    <w:basedOn w:val="TableNormal"/>
    <w:uiPriority w:val="59"/>
    <w:rsid w:val="0025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33022"/>
    <w:rPr>
      <w:i/>
      <w:iCs/>
    </w:rPr>
  </w:style>
  <w:style w:type="character" w:styleId="Strong">
    <w:name w:val="Strong"/>
    <w:basedOn w:val="DefaultParagraphFont"/>
    <w:uiPriority w:val="22"/>
    <w:qFormat/>
    <w:rsid w:val="00733022"/>
    <w:rPr>
      <w:b/>
      <w:bCs/>
    </w:rPr>
  </w:style>
  <w:style w:type="character" w:customStyle="1" w:styleId="apple-converted-space">
    <w:name w:val="apple-converted-space"/>
    <w:basedOn w:val="DefaultParagraphFont"/>
    <w:rsid w:val="00733022"/>
  </w:style>
  <w:style w:type="paragraph" w:styleId="Title">
    <w:name w:val="Title"/>
    <w:basedOn w:val="Normal"/>
    <w:next w:val="Normal"/>
    <w:link w:val="TitleChar"/>
    <w:qFormat/>
    <w:rsid w:val="00B57D54"/>
    <w:pPr>
      <w:widowControl/>
      <w:wordWrap/>
      <w:autoSpaceDE/>
      <w:autoSpaceDN/>
      <w:spacing w:after="60" w:line="240" w:lineRule="auto"/>
      <w:jc w:val="center"/>
      <w:outlineLvl w:val="0"/>
    </w:pPr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B57D54"/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4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3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2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1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9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1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81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8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B84E520-5DE4-466C-8480-5A0F2166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1415</Words>
  <Characters>8069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이소영</dc:creator>
  <cp:lastModifiedBy>So Young Lee</cp:lastModifiedBy>
  <cp:revision>6</cp:revision>
  <cp:lastPrinted>2018-09-17T23:11:00Z</cp:lastPrinted>
  <dcterms:created xsi:type="dcterms:W3CDTF">2018-09-17T23:10:00Z</dcterms:created>
  <dcterms:modified xsi:type="dcterms:W3CDTF">2018-09-25T21:13:00Z</dcterms:modified>
</cp:coreProperties>
</file>