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97DB3" w14:textId="77777777" w:rsidR="006B2DA2" w:rsidRDefault="00000000">
      <w:pPr>
        <w:rPr>
          <w:lang w:val="es-MX"/>
        </w:rPr>
      </w:pPr>
      <w:r>
        <w:rPr>
          <w:noProof/>
        </w:rPr>
        <w:drawing>
          <wp:inline distT="0" distB="0" distL="0" distR="0" wp14:anchorId="356E3EF6" wp14:editId="61723D34">
            <wp:extent cx="3391535" cy="1426210"/>
            <wp:effectExtent l="0" t="0" r="0" b="0"/>
            <wp:docPr id="1" name="Picture 1" descr="Logotipos - Facultad de Arquitectura UAN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tipos - Facultad de Arquitectura UANL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142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                    </w:t>
      </w:r>
      <w:r>
        <w:rPr>
          <w:noProof/>
        </w:rPr>
        <w:drawing>
          <wp:inline distT="0" distB="0" distL="0" distR="0" wp14:anchorId="76A2EBEC" wp14:editId="6341BC7C">
            <wp:extent cx="1495425" cy="1495425"/>
            <wp:effectExtent l="0" t="0" r="0" b="0"/>
            <wp:docPr id="2" name="Picture 2" descr="FCFMUANL (@FCFMUANL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CFMUANL (@FCFMUANL) / X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       </w:t>
      </w:r>
    </w:p>
    <w:p w14:paraId="03D817D2" w14:textId="77777777" w:rsidR="006B2DA2" w:rsidRDefault="006B2DA2">
      <w:pPr>
        <w:jc w:val="center"/>
        <w:rPr>
          <w:rFonts w:ascii="Calibri" w:hAnsi="Calibri"/>
          <w:b/>
          <w:bCs/>
          <w:sz w:val="36"/>
          <w:szCs w:val="36"/>
          <w:lang w:val="es-MX"/>
        </w:rPr>
      </w:pPr>
    </w:p>
    <w:p w14:paraId="141673F6" w14:textId="77777777" w:rsidR="006B2DA2" w:rsidRDefault="00000000">
      <w:pPr>
        <w:jc w:val="center"/>
        <w:rPr>
          <w:lang w:val="es-MX"/>
        </w:rPr>
      </w:pPr>
      <w:r>
        <w:rPr>
          <w:b/>
          <w:bCs/>
          <w:sz w:val="28"/>
          <w:szCs w:val="28"/>
          <w:lang w:val="es-MX"/>
        </w:rPr>
        <w:t>Análisis Numérico</w:t>
      </w:r>
    </w:p>
    <w:p w14:paraId="3C6B5F56" w14:textId="77777777" w:rsidR="006B2DA2" w:rsidRDefault="00000000">
      <w:pPr>
        <w:jc w:val="center"/>
        <w:rPr>
          <w:lang w:val="es-MX"/>
        </w:rPr>
      </w:pPr>
      <w:r>
        <w:rPr>
          <w:b/>
          <w:bCs/>
          <w:sz w:val="28"/>
          <w:szCs w:val="28"/>
          <w:lang w:val="es-MX"/>
        </w:rPr>
        <w:t xml:space="preserve">M.A. </w:t>
      </w:r>
      <w:proofErr w:type="spellStart"/>
      <w:r>
        <w:rPr>
          <w:b/>
          <w:bCs/>
          <w:sz w:val="28"/>
          <w:szCs w:val="28"/>
          <w:lang w:val="es-MX"/>
        </w:rPr>
        <w:t>Maria</w:t>
      </w:r>
      <w:proofErr w:type="spellEnd"/>
      <w:r>
        <w:rPr>
          <w:b/>
          <w:bCs/>
          <w:sz w:val="28"/>
          <w:szCs w:val="28"/>
          <w:lang w:val="es-MX"/>
        </w:rPr>
        <w:t xml:space="preserve"> Del Carmen Martínez Cejudo</w:t>
      </w:r>
    </w:p>
    <w:p w14:paraId="7E353E34" w14:textId="77777777" w:rsidR="006B2DA2" w:rsidRDefault="006B2DA2">
      <w:pPr>
        <w:jc w:val="center"/>
        <w:rPr>
          <w:rFonts w:ascii="Calibri" w:hAnsi="Calibri"/>
          <w:b/>
          <w:bCs/>
          <w:sz w:val="28"/>
          <w:szCs w:val="28"/>
          <w:lang w:val="es-MX"/>
        </w:rPr>
      </w:pPr>
    </w:p>
    <w:p w14:paraId="5BA05A88" w14:textId="77777777" w:rsidR="006B2DA2" w:rsidRDefault="006B2DA2">
      <w:pPr>
        <w:jc w:val="center"/>
        <w:rPr>
          <w:rFonts w:ascii="Calibri" w:hAnsi="Calibri"/>
          <w:b/>
          <w:bCs/>
          <w:sz w:val="28"/>
          <w:szCs w:val="28"/>
          <w:lang w:val="es-MX"/>
        </w:rPr>
      </w:pPr>
    </w:p>
    <w:p w14:paraId="31BE072C" w14:textId="77777777" w:rsidR="006B2DA2" w:rsidRDefault="006B2DA2">
      <w:pPr>
        <w:jc w:val="center"/>
        <w:rPr>
          <w:rFonts w:ascii="Calibri" w:hAnsi="Calibri"/>
          <w:b/>
          <w:bCs/>
          <w:sz w:val="28"/>
          <w:szCs w:val="28"/>
          <w:lang w:val="es-MX"/>
        </w:rPr>
      </w:pPr>
    </w:p>
    <w:p w14:paraId="6225EECF" w14:textId="77777777" w:rsidR="006B2DA2" w:rsidRDefault="00000000">
      <w:pPr>
        <w:jc w:val="center"/>
        <w:rPr>
          <w:lang w:val="es-MX"/>
        </w:rPr>
      </w:pPr>
      <w:r>
        <w:rPr>
          <w:b/>
          <w:bCs/>
          <w:sz w:val="28"/>
          <w:szCs w:val="28"/>
          <w:lang w:val="es-MX"/>
        </w:rPr>
        <w:t>Proyecto 3 Interpolación Lineal</w:t>
      </w:r>
    </w:p>
    <w:p w14:paraId="64477482" w14:textId="77777777" w:rsidR="006B2DA2" w:rsidRDefault="006B2DA2">
      <w:pPr>
        <w:jc w:val="center"/>
        <w:rPr>
          <w:rFonts w:ascii="Calibri" w:hAnsi="Calibri"/>
          <w:b/>
          <w:bCs/>
          <w:sz w:val="28"/>
          <w:szCs w:val="28"/>
          <w:lang w:val="es-MX"/>
        </w:rPr>
      </w:pPr>
    </w:p>
    <w:p w14:paraId="244D7BFD" w14:textId="77777777" w:rsidR="006B2DA2" w:rsidRDefault="006B2DA2">
      <w:pPr>
        <w:jc w:val="center"/>
        <w:rPr>
          <w:rFonts w:ascii="Calibri" w:hAnsi="Calibri"/>
          <w:b/>
          <w:bCs/>
          <w:sz w:val="28"/>
          <w:szCs w:val="28"/>
          <w:lang w:val="es-MX"/>
        </w:rPr>
      </w:pPr>
    </w:p>
    <w:p w14:paraId="4B9A6DCE" w14:textId="77777777" w:rsidR="006B2DA2" w:rsidRDefault="006B2DA2">
      <w:pPr>
        <w:jc w:val="center"/>
        <w:rPr>
          <w:rFonts w:ascii="Calibri" w:hAnsi="Calibri"/>
          <w:b/>
          <w:bCs/>
          <w:sz w:val="28"/>
          <w:szCs w:val="28"/>
          <w:lang w:val="es-MX"/>
        </w:rPr>
      </w:pPr>
    </w:p>
    <w:p w14:paraId="7E7349F4" w14:textId="77777777" w:rsidR="006B2DA2" w:rsidRDefault="006B2DA2">
      <w:pPr>
        <w:jc w:val="center"/>
        <w:rPr>
          <w:rFonts w:ascii="Calibri" w:hAnsi="Calibri"/>
          <w:b/>
          <w:bCs/>
          <w:sz w:val="28"/>
          <w:szCs w:val="28"/>
          <w:lang w:val="es-MX"/>
        </w:rPr>
      </w:pPr>
    </w:p>
    <w:p w14:paraId="27E918D8" w14:textId="77777777" w:rsidR="006B2DA2" w:rsidRDefault="00000000">
      <w:pPr>
        <w:jc w:val="center"/>
        <w:rPr>
          <w:lang w:val="es-MX"/>
        </w:rPr>
      </w:pPr>
      <w:r>
        <w:rPr>
          <w:b/>
          <w:bCs/>
          <w:sz w:val="28"/>
          <w:szCs w:val="28"/>
          <w:lang w:val="es-MX"/>
        </w:rPr>
        <w:t>Sebastián Calderón Carrillo 2087472</w:t>
      </w:r>
    </w:p>
    <w:p w14:paraId="346ACC0B" w14:textId="77777777" w:rsidR="006B2DA2" w:rsidRDefault="00000000">
      <w:pPr>
        <w:jc w:val="center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Edson Armando Amaya Macias 2151976</w:t>
      </w:r>
    </w:p>
    <w:p w14:paraId="002296F8" w14:textId="77777777" w:rsidR="006B2DA2" w:rsidRDefault="00000000">
      <w:pPr>
        <w:jc w:val="center"/>
        <w:rPr>
          <w:rFonts w:ascii="Calibri" w:hAnsi="Calibri"/>
          <w:b/>
          <w:bCs/>
          <w:sz w:val="28"/>
          <w:szCs w:val="28"/>
          <w:lang w:val="es-MX"/>
        </w:rPr>
      </w:pPr>
      <w:r>
        <w:rPr>
          <w:rFonts w:ascii="Calibri" w:hAnsi="Calibri"/>
          <w:b/>
          <w:bCs/>
          <w:sz w:val="28"/>
          <w:szCs w:val="28"/>
          <w:lang w:val="es-MX"/>
        </w:rPr>
        <w:t>Juan José Trujillo Garza 1972407</w:t>
      </w:r>
    </w:p>
    <w:p w14:paraId="4A065AD2" w14:textId="77777777" w:rsidR="006B2DA2" w:rsidRDefault="006B2DA2">
      <w:pPr>
        <w:jc w:val="center"/>
        <w:rPr>
          <w:rFonts w:ascii="Calibri" w:hAnsi="Calibri"/>
          <w:b/>
          <w:bCs/>
          <w:sz w:val="28"/>
          <w:szCs w:val="28"/>
          <w:lang w:val="es-MX"/>
        </w:rPr>
      </w:pPr>
    </w:p>
    <w:p w14:paraId="70D70301" w14:textId="77777777" w:rsidR="006B2DA2" w:rsidRDefault="00000000">
      <w:pPr>
        <w:jc w:val="center"/>
        <w:rPr>
          <w:lang w:val="es-MX"/>
        </w:rPr>
      </w:pPr>
      <w:r>
        <w:rPr>
          <w:b/>
          <w:bCs/>
          <w:sz w:val="28"/>
          <w:szCs w:val="28"/>
          <w:lang w:val="es-MX"/>
        </w:rPr>
        <w:t>Grupo 031</w:t>
      </w:r>
    </w:p>
    <w:p w14:paraId="039B27FE" w14:textId="77777777" w:rsidR="006B2DA2" w:rsidRDefault="006B2DA2">
      <w:pPr>
        <w:spacing w:after="120"/>
        <w:rPr>
          <w:b/>
          <w:bCs/>
          <w:sz w:val="32"/>
          <w:szCs w:val="32"/>
          <w:lang w:val="es-MX"/>
        </w:rPr>
      </w:pPr>
    </w:p>
    <w:p w14:paraId="7259DAAA" w14:textId="77777777" w:rsidR="006B2DA2" w:rsidRDefault="00000000">
      <w:pPr>
        <w:spacing w:after="120"/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Introducción</w:t>
      </w:r>
    </w:p>
    <w:p w14:paraId="7C26B014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733DE713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28D6AED4" w14:textId="77777777" w:rsidR="006B2DA2" w:rsidRDefault="00000000">
      <w:pPr>
        <w:spacing w:after="120"/>
        <w:rPr>
          <w:rFonts w:cstheme="minorHAnsi"/>
          <w:b/>
          <w:bCs/>
          <w:sz w:val="32"/>
          <w:szCs w:val="32"/>
          <w:lang w:val="es-MX"/>
        </w:rPr>
      </w:pPr>
      <w:r>
        <w:rPr>
          <w:rFonts w:cstheme="minorHAnsi"/>
          <w:b/>
          <w:bCs/>
          <w:sz w:val="32"/>
          <w:szCs w:val="32"/>
          <w:lang w:val="es-MX"/>
        </w:rPr>
        <w:lastRenderedPageBreak/>
        <w:t>Codificación</w:t>
      </w:r>
    </w:p>
    <w:p w14:paraId="4EFDB649" w14:textId="77777777" w:rsidR="006B2DA2" w:rsidRDefault="00000000">
      <w:pPr>
        <w:spacing w:after="120"/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En esta sección se presentan y explican las funciones implementadas en el código, destacando cómo cada una traduce las propiedades matemáticas del método de bisección y cómo se integran para formar el flujo completo del programa.</w:t>
      </w:r>
    </w:p>
    <w:p w14:paraId="7646DBFE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1772986F" w14:textId="77777777" w:rsidR="006B2DA2" w:rsidRDefault="00000000">
      <w:pPr>
        <w:spacing w:after="120"/>
        <w:rPr>
          <w:rFonts w:cstheme="minorHAnsi"/>
          <w:b/>
          <w:bCs/>
          <w:i/>
          <w:iCs/>
          <w:sz w:val="28"/>
          <w:szCs w:val="28"/>
          <w:lang w:val="es-MX"/>
        </w:rPr>
      </w:pPr>
      <w:proofErr w:type="spellStart"/>
      <w:r>
        <w:rPr>
          <w:rFonts w:cstheme="minorHAnsi"/>
          <w:b/>
          <w:bCs/>
          <w:i/>
          <w:iCs/>
          <w:sz w:val="28"/>
          <w:szCs w:val="28"/>
          <w:lang w:val="es-MX"/>
        </w:rPr>
        <w:t>evaluar_polimonio</w:t>
      </w:r>
      <w:proofErr w:type="spellEnd"/>
      <w:r>
        <w:rPr>
          <w:rFonts w:cstheme="minorHAnsi"/>
          <w:b/>
          <w:bCs/>
          <w:i/>
          <w:iCs/>
          <w:sz w:val="28"/>
          <w:szCs w:val="28"/>
          <w:lang w:val="es-MX"/>
        </w:rPr>
        <w:t>(coeficientes, x)</w:t>
      </w:r>
    </w:p>
    <w:p w14:paraId="224EA93A" w14:textId="77777777" w:rsidR="006B2DA2" w:rsidRDefault="00000000">
      <w:pPr>
        <w:spacing w:after="120"/>
        <w:rPr>
          <w:rFonts w:cstheme="minorHAnsi"/>
          <w:b/>
          <w:bCs/>
          <w:i/>
          <w:iCs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6BE8D5B5" wp14:editId="5E5B79D6">
            <wp:extent cx="5943600" cy="3653155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BED3D0" w14:textId="77777777" w:rsidR="006B2DA2" w:rsidRDefault="00000000">
      <w:pPr>
        <w:spacing w:after="120"/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Explicación:</w:t>
      </w:r>
      <w:r>
        <w:rPr>
          <w:rFonts w:cstheme="minorHAnsi"/>
          <w:sz w:val="24"/>
          <w:szCs w:val="24"/>
          <w:lang w:val="es-MX"/>
        </w:rPr>
        <w:br/>
        <w:t xml:space="preserve">Esta función evalúa un polinomio en un punto x dado. Recibe una lista de coeficientes ordenados de mayor a menor grado y un valor x. Recorre los coeficientes y, para cada uno, calcula </w:t>
      </w:r>
      <w:r>
        <w:rPr>
          <w:rFonts w:cstheme="minorHAnsi"/>
          <w:i/>
          <w:iCs/>
          <w:sz w:val="24"/>
          <w:szCs w:val="24"/>
          <w:lang w:val="es-MX"/>
        </w:rPr>
        <w:t>c * (x ** grado)</w:t>
      </w:r>
      <w:r>
        <w:rPr>
          <w:rFonts w:cstheme="minorHAnsi"/>
          <w:sz w:val="24"/>
          <w:szCs w:val="24"/>
          <w:lang w:val="es-MX"/>
        </w:rPr>
        <w:t xml:space="preserve">, donde el grado se obtiene como </w:t>
      </w:r>
      <w:r>
        <w:rPr>
          <w:rFonts w:cstheme="minorHAnsi"/>
          <w:i/>
          <w:iCs/>
          <w:sz w:val="24"/>
          <w:szCs w:val="24"/>
          <w:lang w:val="es-MX"/>
        </w:rPr>
        <w:t>n - 1 - i (siendo n la cantidad de coeficientes).</w:t>
      </w:r>
      <w:r>
        <w:rPr>
          <w:rFonts w:cstheme="minorHAnsi"/>
          <w:sz w:val="24"/>
          <w:szCs w:val="24"/>
          <w:lang w:val="es-MX"/>
        </w:rPr>
        <w:t xml:space="preserve"> Suma todos los términos y devuelve el resultado. Es la base para calcular </w:t>
      </w:r>
      <w:r>
        <w:rPr>
          <w:rFonts w:cstheme="minorHAnsi"/>
          <w:i/>
          <w:iCs/>
          <w:sz w:val="24"/>
          <w:szCs w:val="24"/>
          <w:lang w:val="es-MX"/>
        </w:rPr>
        <w:t>f(a), f(b) y f(c)</w:t>
      </w:r>
      <w:r>
        <w:rPr>
          <w:rFonts w:cstheme="minorHAnsi"/>
          <w:sz w:val="24"/>
          <w:szCs w:val="24"/>
          <w:lang w:val="es-MX"/>
        </w:rPr>
        <w:t xml:space="preserve"> en cada iteración del método.</w:t>
      </w:r>
    </w:p>
    <w:p w14:paraId="39D09FD0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138FD2D2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0F97771E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40C16F8C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57E129CC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740D4C13" w14:textId="77777777" w:rsidR="006B2DA2" w:rsidRDefault="00000000">
      <w:pPr>
        <w:spacing w:after="120"/>
        <w:rPr>
          <w:rFonts w:cstheme="minorHAnsi"/>
          <w:b/>
          <w:bCs/>
          <w:sz w:val="28"/>
          <w:szCs w:val="28"/>
          <w:lang w:val="es-MX"/>
        </w:rPr>
      </w:pPr>
      <w:proofErr w:type="spellStart"/>
      <w:r>
        <w:rPr>
          <w:rFonts w:cstheme="minorHAnsi"/>
          <w:b/>
          <w:bCs/>
          <w:sz w:val="28"/>
          <w:szCs w:val="28"/>
          <w:lang w:val="es-MX"/>
        </w:rPr>
        <w:lastRenderedPageBreak/>
        <w:t>biseccion</w:t>
      </w:r>
      <w:proofErr w:type="spellEnd"/>
      <w:r>
        <w:rPr>
          <w:rFonts w:cstheme="minorHAnsi"/>
          <w:b/>
          <w:bCs/>
          <w:sz w:val="28"/>
          <w:szCs w:val="28"/>
          <w:lang w:val="es-MX"/>
        </w:rPr>
        <w:t xml:space="preserve">(coeficientes, </w:t>
      </w:r>
      <w:proofErr w:type="spellStart"/>
      <w:r>
        <w:rPr>
          <w:rFonts w:cstheme="minorHAnsi"/>
          <w:b/>
          <w:bCs/>
          <w:sz w:val="28"/>
          <w:szCs w:val="28"/>
          <w:lang w:val="es-MX"/>
        </w:rPr>
        <w:t>lim_izq</w:t>
      </w:r>
      <w:proofErr w:type="spellEnd"/>
      <w:r>
        <w:rPr>
          <w:rFonts w:cstheme="minorHAnsi"/>
          <w:b/>
          <w:bCs/>
          <w:sz w:val="28"/>
          <w:szCs w:val="28"/>
          <w:lang w:val="es-MX"/>
        </w:rPr>
        <w:t xml:space="preserve">, </w:t>
      </w:r>
      <w:proofErr w:type="spellStart"/>
      <w:r>
        <w:rPr>
          <w:rFonts w:cstheme="minorHAnsi"/>
          <w:b/>
          <w:bCs/>
          <w:sz w:val="28"/>
          <w:szCs w:val="28"/>
          <w:lang w:val="es-MX"/>
        </w:rPr>
        <w:t>lim_der</w:t>
      </w:r>
      <w:proofErr w:type="spellEnd"/>
      <w:r>
        <w:rPr>
          <w:rFonts w:cstheme="minorHAnsi"/>
          <w:b/>
          <w:bCs/>
          <w:sz w:val="28"/>
          <w:szCs w:val="28"/>
          <w:lang w:val="es-MX"/>
        </w:rPr>
        <w:t xml:space="preserve">, tolerancia=1e-6, </w:t>
      </w:r>
      <w:proofErr w:type="spellStart"/>
      <w:r>
        <w:rPr>
          <w:rFonts w:cstheme="minorHAnsi"/>
          <w:b/>
          <w:bCs/>
          <w:sz w:val="28"/>
          <w:szCs w:val="28"/>
          <w:lang w:val="es-MX"/>
        </w:rPr>
        <w:t>max_iter</w:t>
      </w:r>
      <w:proofErr w:type="spellEnd"/>
      <w:r>
        <w:rPr>
          <w:rFonts w:cstheme="minorHAnsi"/>
          <w:b/>
          <w:bCs/>
          <w:sz w:val="28"/>
          <w:szCs w:val="28"/>
          <w:lang w:val="es-MX"/>
        </w:rPr>
        <w:t>=100)</w:t>
      </w:r>
    </w:p>
    <w:p w14:paraId="3D2C745B" w14:textId="77777777" w:rsidR="006B2DA2" w:rsidRDefault="006B2DA2">
      <w:pPr>
        <w:spacing w:after="120"/>
        <w:rPr>
          <w:rFonts w:cstheme="minorHAnsi"/>
          <w:b/>
          <w:bCs/>
          <w:sz w:val="28"/>
          <w:szCs w:val="28"/>
          <w:lang w:val="es-MX"/>
        </w:rPr>
      </w:pPr>
    </w:p>
    <w:p w14:paraId="6D789FD9" w14:textId="77777777" w:rsidR="006B2DA2" w:rsidRDefault="00000000">
      <w:pPr>
        <w:spacing w:after="120"/>
        <w:rPr>
          <w:rFonts w:cstheme="minorHAnsi"/>
          <w:b/>
          <w:bCs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765DF4F5" wp14:editId="0D8B62A1">
            <wp:extent cx="5943600" cy="6128385"/>
            <wp:effectExtent l="0" t="0" r="0" b="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8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992B09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5A14E4FD" w14:textId="77777777" w:rsidR="006B2DA2" w:rsidRDefault="00000000">
      <w:pPr>
        <w:spacing w:after="120"/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Explicación:</w:t>
      </w:r>
      <w:r>
        <w:rPr>
          <w:rFonts w:cstheme="minorHAnsi"/>
          <w:sz w:val="24"/>
          <w:szCs w:val="24"/>
          <w:lang w:val="es-MX"/>
        </w:rPr>
        <w:br/>
        <w:t xml:space="preserve">Esta es la función principal del método. Primero evalúa el polinomio en los extremos </w:t>
      </w:r>
      <w:proofErr w:type="spellStart"/>
      <w:r>
        <w:rPr>
          <w:rFonts w:cstheme="minorHAnsi"/>
          <w:sz w:val="24"/>
          <w:szCs w:val="24"/>
          <w:lang w:val="es-MX"/>
        </w:rPr>
        <w:t>lim_izq</w:t>
      </w:r>
      <w:proofErr w:type="spellEnd"/>
      <w:r>
        <w:rPr>
          <w:rFonts w:cstheme="minorHAnsi"/>
          <w:sz w:val="24"/>
          <w:szCs w:val="24"/>
          <w:lang w:val="es-MX"/>
        </w:rPr>
        <w:t xml:space="preserve"> y </w:t>
      </w:r>
      <w:proofErr w:type="spellStart"/>
      <w:r>
        <w:rPr>
          <w:rFonts w:cstheme="minorHAnsi"/>
          <w:sz w:val="24"/>
          <w:szCs w:val="24"/>
          <w:lang w:val="es-MX"/>
        </w:rPr>
        <w:t>lim_der</w:t>
      </w:r>
      <w:proofErr w:type="spellEnd"/>
      <w:r>
        <w:rPr>
          <w:rFonts w:cstheme="minorHAnsi"/>
          <w:sz w:val="24"/>
          <w:szCs w:val="24"/>
          <w:lang w:val="es-MX"/>
        </w:rPr>
        <w:t xml:space="preserve">. Si el producto </w:t>
      </w:r>
      <w:r>
        <w:rPr>
          <w:rFonts w:cstheme="minorHAnsi"/>
          <w:i/>
          <w:iCs/>
          <w:sz w:val="24"/>
          <w:szCs w:val="24"/>
          <w:lang w:val="es-MX"/>
        </w:rPr>
        <w:t>f(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lim_izq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) * f(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lim_der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) &gt;= 0</w:t>
      </w:r>
      <w:r>
        <w:rPr>
          <w:rFonts w:cstheme="minorHAnsi"/>
          <w:sz w:val="24"/>
          <w:szCs w:val="24"/>
          <w:lang w:val="es-MX"/>
        </w:rPr>
        <w:t xml:space="preserve">, lanza una excepción </w:t>
      </w:r>
      <w:proofErr w:type="spellStart"/>
      <w:r>
        <w:rPr>
          <w:rFonts w:cstheme="minorHAnsi"/>
          <w:sz w:val="24"/>
          <w:szCs w:val="24"/>
          <w:lang w:val="es-MX"/>
        </w:rPr>
        <w:t>ValueError</w:t>
      </w:r>
      <w:proofErr w:type="spellEnd"/>
      <w:r>
        <w:rPr>
          <w:rFonts w:cstheme="minorHAnsi"/>
          <w:sz w:val="24"/>
          <w:szCs w:val="24"/>
          <w:lang w:val="es-MX"/>
        </w:rPr>
        <w:t xml:space="preserve"> indicando que no hay cambio de signo y que no se puede aplicar bisección. Si hay cambio de signo, inicializa una lista historial y comienza un ciclo de hasta </w:t>
      </w:r>
      <w:proofErr w:type="spellStart"/>
      <w:r>
        <w:rPr>
          <w:rFonts w:cstheme="minorHAnsi"/>
          <w:sz w:val="24"/>
          <w:szCs w:val="24"/>
          <w:lang w:val="es-MX"/>
        </w:rPr>
        <w:t>max_iter</w:t>
      </w:r>
      <w:proofErr w:type="spellEnd"/>
      <w:r>
        <w:rPr>
          <w:rFonts w:cstheme="minorHAnsi"/>
          <w:sz w:val="24"/>
          <w:szCs w:val="24"/>
          <w:lang w:val="es-MX"/>
        </w:rPr>
        <w:t xml:space="preserve"> iteraciones. En cada iteración:</w:t>
      </w:r>
    </w:p>
    <w:p w14:paraId="6EA1AD40" w14:textId="77777777" w:rsidR="006B2DA2" w:rsidRDefault="00000000">
      <w:pPr>
        <w:numPr>
          <w:ilvl w:val="0"/>
          <w:numId w:val="2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r>
        <w:rPr>
          <w:rFonts w:cstheme="minorHAnsi"/>
          <w:i/>
          <w:iCs/>
          <w:sz w:val="24"/>
          <w:szCs w:val="24"/>
          <w:lang w:val="es-MX"/>
        </w:rPr>
        <w:lastRenderedPageBreak/>
        <w:t xml:space="preserve">Calcula el punto medio 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punto_medio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 xml:space="preserve"> = (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lim_izq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 xml:space="preserve"> + 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lim_der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) / 2.</w:t>
      </w:r>
    </w:p>
    <w:p w14:paraId="4B806D4E" w14:textId="77777777" w:rsidR="006B2DA2" w:rsidRDefault="00000000">
      <w:pPr>
        <w:numPr>
          <w:ilvl w:val="0"/>
          <w:numId w:val="2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r>
        <w:rPr>
          <w:rFonts w:cstheme="minorHAnsi"/>
          <w:i/>
          <w:iCs/>
          <w:sz w:val="24"/>
          <w:szCs w:val="24"/>
          <w:lang w:val="es-MX"/>
        </w:rPr>
        <w:t>Evalúa f(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punto_medio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).</w:t>
      </w:r>
    </w:p>
    <w:p w14:paraId="18EE2952" w14:textId="77777777" w:rsidR="006B2DA2" w:rsidRDefault="00000000">
      <w:pPr>
        <w:numPr>
          <w:ilvl w:val="0"/>
          <w:numId w:val="2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r>
        <w:rPr>
          <w:rFonts w:cstheme="minorHAnsi"/>
          <w:i/>
          <w:iCs/>
          <w:sz w:val="24"/>
          <w:szCs w:val="24"/>
          <w:lang w:val="es-MX"/>
        </w:rPr>
        <w:t>Agrega una tupla al historial con el número de iteración, los límites actuales, el punto medio, y los valores de f en los extremos y en el punto medio.</w:t>
      </w:r>
    </w:p>
    <w:p w14:paraId="03B3FC6B" w14:textId="77777777" w:rsidR="006B2DA2" w:rsidRDefault="00000000">
      <w:pPr>
        <w:numPr>
          <w:ilvl w:val="0"/>
          <w:numId w:val="2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r>
        <w:rPr>
          <w:rFonts w:cstheme="minorHAnsi"/>
          <w:i/>
          <w:iCs/>
          <w:sz w:val="24"/>
          <w:szCs w:val="24"/>
          <w:lang w:val="es-MX"/>
        </w:rPr>
        <w:t xml:space="preserve">Verifica el criterio de parada: si 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abs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(f(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punto_medio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)) &lt;= tolerancia o si la mitad del ancho del intervalo (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lim_der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 xml:space="preserve"> - 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lim_izq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) / 2 &lt;= tolerancia, devuelve el punto medio, el número de iteraciones realizadas (índice i) y el historial.</w:t>
      </w:r>
    </w:p>
    <w:p w14:paraId="2AE74F3E" w14:textId="77777777" w:rsidR="006B2DA2" w:rsidRDefault="00000000">
      <w:pPr>
        <w:numPr>
          <w:ilvl w:val="0"/>
          <w:numId w:val="2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r>
        <w:rPr>
          <w:rFonts w:cstheme="minorHAnsi"/>
          <w:i/>
          <w:iCs/>
          <w:sz w:val="24"/>
          <w:szCs w:val="24"/>
          <w:lang w:val="es-MX"/>
        </w:rPr>
        <w:t>Si no se cumple el criterio, decide si la raíz está en [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lim_izq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 xml:space="preserve">, 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punto_medio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] o en [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punto_medio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 xml:space="preserve">, 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lim_der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] según el signo de f(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lim_izq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) * f(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punto_medio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), y actualiza los límites y los valores de f correspondientes.</w:t>
      </w:r>
    </w:p>
    <w:p w14:paraId="06D7C41C" w14:textId="77777777" w:rsidR="006B2DA2" w:rsidRDefault="00000000">
      <w:pPr>
        <w:spacing w:after="120"/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 xml:space="preserve">Si se alcanza el número máximo de iteraciones sin cumplir la tolerancia, devuelve el último punto medio calculado, </w:t>
      </w:r>
      <w:proofErr w:type="spellStart"/>
      <w:r>
        <w:rPr>
          <w:rFonts w:cstheme="minorHAnsi"/>
          <w:sz w:val="24"/>
          <w:szCs w:val="24"/>
          <w:lang w:val="es-MX"/>
        </w:rPr>
        <w:t>max_iter</w:t>
      </w:r>
      <w:proofErr w:type="spellEnd"/>
      <w:r>
        <w:rPr>
          <w:rFonts w:cstheme="minorHAnsi"/>
          <w:sz w:val="24"/>
          <w:szCs w:val="24"/>
          <w:lang w:val="es-MX"/>
        </w:rPr>
        <w:t xml:space="preserve"> y el historial completo. Esta función garantiza que el intervalo siempre contenga una raíz y que el error se reduzca a la mitad en cada paso.</w:t>
      </w:r>
    </w:p>
    <w:p w14:paraId="1E8B1DB2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59FEFFFE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26AF944F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38D956CB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04E37727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255EB8A2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3DDDF1CC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0691FBE0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29786EE8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0C438C68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166E2842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1B0B217A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15101353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24C20E00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439FEE57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69875F5D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096251DF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1BEB9EBF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3935CAD9" w14:textId="77777777" w:rsidR="006B2DA2" w:rsidRDefault="00000000">
      <w:pPr>
        <w:spacing w:after="120"/>
        <w:rPr>
          <w:rFonts w:cstheme="minorHAnsi"/>
          <w:b/>
          <w:bCs/>
          <w:sz w:val="28"/>
          <w:szCs w:val="28"/>
          <w:lang w:val="es-MX"/>
        </w:rPr>
      </w:pPr>
      <w:proofErr w:type="spellStart"/>
      <w:r>
        <w:rPr>
          <w:rFonts w:cstheme="minorHAnsi"/>
          <w:b/>
          <w:bCs/>
          <w:sz w:val="28"/>
          <w:szCs w:val="28"/>
          <w:lang w:val="es-MX"/>
        </w:rPr>
        <w:lastRenderedPageBreak/>
        <w:t>ejecutar_biseccion</w:t>
      </w:r>
      <w:proofErr w:type="spellEnd"/>
      <w:r>
        <w:rPr>
          <w:rFonts w:cstheme="minorHAnsi"/>
          <w:b/>
          <w:bCs/>
          <w:sz w:val="28"/>
          <w:szCs w:val="28"/>
          <w:lang w:val="es-MX"/>
        </w:rPr>
        <w:t>()</w:t>
      </w:r>
    </w:p>
    <w:p w14:paraId="5FB3A8EB" w14:textId="77777777" w:rsidR="006B2DA2" w:rsidRDefault="00000000">
      <w:pPr>
        <w:spacing w:after="120"/>
        <w:rPr>
          <w:rFonts w:cstheme="minorHAnsi"/>
          <w:b/>
          <w:bCs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37536546" wp14:editId="1560FD68">
            <wp:extent cx="5943600" cy="7412355"/>
            <wp:effectExtent l="0" t="0" r="0" b="0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642128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3E58B095" w14:textId="77777777" w:rsidR="006B2DA2" w:rsidRDefault="00000000">
      <w:pPr>
        <w:spacing w:after="120"/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lastRenderedPageBreak/>
        <w:t>Explicación:</w:t>
      </w:r>
      <w:r>
        <w:rPr>
          <w:rFonts w:cstheme="minorHAnsi"/>
          <w:sz w:val="24"/>
          <w:szCs w:val="24"/>
          <w:lang w:val="es-MX"/>
        </w:rPr>
        <w:br/>
        <w:t xml:space="preserve">Esta función maneja la interacción con el usuario para el método de bisección. Muestra un mensaje explicativo, solicita los coeficientes del polinomio (separados por espacios, de mayor a menor grado), los límites izquierdo y derecho del intervalo, y la tolerancia. Valida que los coeficientes sean números reales y que al menos haya uno. También verifica que 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lim_izq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 xml:space="preserve"> &lt; 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lim_der</w:t>
      </w:r>
      <w:proofErr w:type="spellEnd"/>
      <w:r>
        <w:rPr>
          <w:rFonts w:cstheme="minorHAnsi"/>
          <w:sz w:val="24"/>
          <w:szCs w:val="24"/>
          <w:lang w:val="es-MX"/>
        </w:rPr>
        <w:t xml:space="preserve">. Luego llama a la función </w:t>
      </w:r>
      <w:proofErr w:type="spellStart"/>
      <w:r>
        <w:rPr>
          <w:rFonts w:cstheme="minorHAnsi"/>
          <w:sz w:val="24"/>
          <w:szCs w:val="24"/>
          <w:lang w:val="es-MX"/>
        </w:rPr>
        <w:t>biseccion</w:t>
      </w:r>
      <w:proofErr w:type="spellEnd"/>
      <w:r>
        <w:rPr>
          <w:rFonts w:cstheme="minorHAnsi"/>
          <w:sz w:val="24"/>
          <w:szCs w:val="24"/>
          <w:lang w:val="es-MX"/>
        </w:rPr>
        <w:t xml:space="preserve"> y, si no hay errores, muestra la raíz encontrada, el número de iteraciones y una tabla formateada con el historial de iteraciones (columnas: </w:t>
      </w:r>
      <w:proofErr w:type="spellStart"/>
      <w:r>
        <w:rPr>
          <w:rFonts w:cstheme="minorHAnsi"/>
          <w:sz w:val="24"/>
          <w:szCs w:val="24"/>
          <w:lang w:val="es-MX"/>
        </w:rPr>
        <w:t>Iter</w:t>
      </w:r>
      <w:proofErr w:type="spellEnd"/>
      <w:r>
        <w:rPr>
          <w:rFonts w:cstheme="minorHAnsi"/>
          <w:sz w:val="24"/>
          <w:szCs w:val="24"/>
          <w:lang w:val="es-MX"/>
        </w:rPr>
        <w:t xml:space="preserve">, a, b, c, f(c)). Si ocurre un </w:t>
      </w:r>
      <w:proofErr w:type="spellStart"/>
      <w:r>
        <w:rPr>
          <w:rFonts w:cstheme="minorHAnsi"/>
          <w:sz w:val="24"/>
          <w:szCs w:val="24"/>
          <w:lang w:val="es-MX"/>
        </w:rPr>
        <w:t>ValueError</w:t>
      </w:r>
      <w:proofErr w:type="spellEnd"/>
      <w:r>
        <w:rPr>
          <w:rFonts w:cstheme="minorHAnsi"/>
          <w:sz w:val="24"/>
          <w:szCs w:val="24"/>
          <w:lang w:val="es-MX"/>
        </w:rPr>
        <w:t xml:space="preserve"> (por ejemplo, por falta de cambio de signo), lo captura y muestra el mensaje de error. Esta función conecta la entrada del usuario con la lógica matemática y presenta los resultados de forma clara.</w:t>
      </w:r>
    </w:p>
    <w:p w14:paraId="6B7B0EAE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6AEF1F25" w14:textId="77777777" w:rsidR="006B2DA2" w:rsidRDefault="00000000">
      <w:pPr>
        <w:spacing w:after="120"/>
        <w:rPr>
          <w:rFonts w:cstheme="minorHAnsi"/>
          <w:b/>
          <w:bCs/>
          <w:sz w:val="28"/>
          <w:szCs w:val="28"/>
          <w:lang w:val="es-MX"/>
        </w:rPr>
      </w:pPr>
      <w:r>
        <w:rPr>
          <w:rFonts w:cstheme="minorHAnsi"/>
          <w:b/>
          <w:bCs/>
          <w:sz w:val="28"/>
          <w:szCs w:val="28"/>
          <w:lang w:val="es-MX"/>
        </w:rPr>
        <w:t>utils.py (funciones de utilidad)</w:t>
      </w:r>
    </w:p>
    <w:p w14:paraId="728ACB0B" w14:textId="77777777" w:rsidR="006B2DA2" w:rsidRDefault="00000000">
      <w:pPr>
        <w:spacing w:after="120"/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Explicación:</w:t>
      </w:r>
      <w:r>
        <w:rPr>
          <w:rFonts w:cstheme="minorHAnsi"/>
          <w:sz w:val="24"/>
          <w:szCs w:val="24"/>
          <w:lang w:val="es-MX"/>
        </w:rPr>
        <w:br/>
        <w:t>Este módulo agrupa funciones auxiliares para la entrada/salida por consola:</w:t>
      </w:r>
    </w:p>
    <w:p w14:paraId="519C67E5" w14:textId="77777777" w:rsidR="006B2DA2" w:rsidRDefault="00000000">
      <w:pPr>
        <w:numPr>
          <w:ilvl w:val="0"/>
          <w:numId w:val="3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proofErr w:type="spellStart"/>
      <w:r>
        <w:rPr>
          <w:rFonts w:cstheme="minorHAnsi"/>
          <w:i/>
          <w:iCs/>
          <w:sz w:val="24"/>
          <w:szCs w:val="24"/>
          <w:lang w:val="es-MX"/>
        </w:rPr>
        <w:t>leer_opcion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(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prompt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 xml:space="preserve">, 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lower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 xml:space="preserve">, 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upper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): lee un entero dentro de un rango cerrado, repitiendo si hay error.</w:t>
      </w:r>
    </w:p>
    <w:p w14:paraId="784AA29E" w14:textId="77777777" w:rsidR="006B2DA2" w:rsidRDefault="00000000">
      <w:pPr>
        <w:spacing w:after="120"/>
        <w:ind w:left="720"/>
        <w:rPr>
          <w:rFonts w:cstheme="minorHAnsi"/>
          <w:i/>
          <w:i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44E6437E" wp14:editId="50B801E7">
            <wp:extent cx="5943600" cy="2124075"/>
            <wp:effectExtent l="0" t="0" r="0" b="0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4D6CD9" w14:textId="77777777" w:rsidR="006B2DA2" w:rsidRDefault="00000000">
      <w:pPr>
        <w:numPr>
          <w:ilvl w:val="0"/>
          <w:numId w:val="3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proofErr w:type="spellStart"/>
      <w:r>
        <w:rPr>
          <w:rFonts w:cstheme="minorHAnsi"/>
          <w:i/>
          <w:iCs/>
          <w:sz w:val="24"/>
          <w:szCs w:val="24"/>
          <w:lang w:val="es-MX"/>
        </w:rPr>
        <w:t>leer_entero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(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prompt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): lee un entero cualquiera.</w:t>
      </w:r>
    </w:p>
    <w:p w14:paraId="4F55BEF0" w14:textId="77777777" w:rsidR="006B2DA2" w:rsidRDefault="00000000">
      <w:pPr>
        <w:spacing w:after="120"/>
        <w:ind w:left="720"/>
        <w:rPr>
          <w:rFonts w:cstheme="minorHAnsi"/>
          <w:i/>
          <w:i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3E2DDF8C" wp14:editId="00E5D588">
            <wp:extent cx="4667885" cy="1496060"/>
            <wp:effectExtent l="0" t="0" r="0" b="0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149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8ACB90" w14:textId="77777777" w:rsidR="006B2DA2" w:rsidRDefault="00000000">
      <w:pPr>
        <w:numPr>
          <w:ilvl w:val="0"/>
          <w:numId w:val="3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proofErr w:type="spellStart"/>
      <w:r>
        <w:rPr>
          <w:rFonts w:cstheme="minorHAnsi"/>
          <w:i/>
          <w:iCs/>
          <w:sz w:val="24"/>
          <w:szCs w:val="24"/>
          <w:lang w:val="es-MX"/>
        </w:rPr>
        <w:t>leer_real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(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prompt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): lee un número real (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float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), repitiendo si hay error.</w:t>
      </w:r>
    </w:p>
    <w:p w14:paraId="12B02D01" w14:textId="77777777" w:rsidR="006B2DA2" w:rsidRDefault="00000000">
      <w:pPr>
        <w:spacing w:after="120"/>
        <w:ind w:left="720"/>
        <w:rPr>
          <w:rFonts w:cstheme="minorHAnsi"/>
          <w:i/>
          <w:iCs/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0C3D6374" wp14:editId="2A1D1097">
            <wp:extent cx="4753610" cy="1562100"/>
            <wp:effectExtent l="0" t="0" r="0" b="0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B431A" w14:textId="77777777" w:rsidR="006B2DA2" w:rsidRDefault="00000000">
      <w:pPr>
        <w:numPr>
          <w:ilvl w:val="0"/>
          <w:numId w:val="3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proofErr w:type="spellStart"/>
      <w:r>
        <w:rPr>
          <w:rFonts w:cstheme="minorHAnsi"/>
          <w:i/>
          <w:iCs/>
          <w:sz w:val="24"/>
          <w:szCs w:val="24"/>
          <w:lang w:val="es-MX"/>
        </w:rPr>
        <w:t>borrar_consola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 xml:space="preserve">(): limpia la pantalla según el sistema operativo (Windows: 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cls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 xml:space="preserve">, otros: 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clear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), pero solo si la entrada es una terminal interactiva (</w:t>
      </w:r>
      <w:proofErr w:type="spellStart"/>
      <w:r>
        <w:rPr>
          <w:rFonts w:cstheme="minorHAnsi"/>
          <w:i/>
          <w:iCs/>
          <w:sz w:val="24"/>
          <w:szCs w:val="24"/>
          <w:lang w:val="es-MX"/>
        </w:rPr>
        <w:t>sys.stdin.isatty</w:t>
      </w:r>
      <w:proofErr w:type="spellEnd"/>
      <w:r>
        <w:rPr>
          <w:rFonts w:cstheme="minorHAnsi"/>
          <w:i/>
          <w:iCs/>
          <w:sz w:val="24"/>
          <w:szCs w:val="24"/>
          <w:lang w:val="es-MX"/>
        </w:rPr>
        <w:t>()).</w:t>
      </w:r>
    </w:p>
    <w:p w14:paraId="2A09F7B7" w14:textId="77777777" w:rsidR="006B2DA2" w:rsidRDefault="00000000">
      <w:pPr>
        <w:spacing w:after="120"/>
        <w:ind w:left="720"/>
        <w:rPr>
          <w:rFonts w:cstheme="minorHAnsi"/>
          <w:i/>
          <w:i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38123FB8" wp14:editId="2F234349">
            <wp:extent cx="4277360" cy="1000125"/>
            <wp:effectExtent l="0" t="0" r="0" b="0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6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70F4F4" w14:textId="77777777" w:rsidR="006B2DA2" w:rsidRDefault="00000000">
      <w:pPr>
        <w:numPr>
          <w:ilvl w:val="0"/>
          <w:numId w:val="3"/>
        </w:numPr>
        <w:spacing w:after="120"/>
        <w:rPr>
          <w:rFonts w:cstheme="minorHAnsi"/>
          <w:i/>
          <w:iCs/>
          <w:sz w:val="24"/>
          <w:szCs w:val="24"/>
          <w:lang w:val="es-MX"/>
        </w:rPr>
      </w:pPr>
      <w:r>
        <w:rPr>
          <w:rFonts w:cstheme="minorHAnsi"/>
          <w:i/>
          <w:iCs/>
          <w:sz w:val="24"/>
          <w:szCs w:val="24"/>
          <w:lang w:val="es-MX"/>
        </w:rPr>
        <w:t>pausar(): simula el comando pause de Windows o espera un Enter en otros sistemas, también solo en terminal interactiva.</w:t>
      </w:r>
    </w:p>
    <w:p w14:paraId="17722DCD" w14:textId="77777777" w:rsidR="006B2DA2" w:rsidRDefault="00000000">
      <w:pPr>
        <w:spacing w:after="120"/>
        <w:ind w:left="720"/>
        <w:rPr>
          <w:rFonts w:cstheme="minorHAnsi"/>
          <w:i/>
          <w:i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76D9039C" wp14:editId="7E6C6B6F">
            <wp:extent cx="3896360" cy="1571625"/>
            <wp:effectExtent l="0" t="0" r="0" b="0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360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53E04D" w14:textId="77777777" w:rsidR="006B2DA2" w:rsidRDefault="00000000">
      <w:pPr>
        <w:spacing w:after="120"/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Estas funciones garantizan que el programa no falle por entradas inválidas y que la experiencia de usuario sea fluida.</w:t>
      </w:r>
    </w:p>
    <w:p w14:paraId="36D0A0BF" w14:textId="77777777" w:rsidR="006B2DA2" w:rsidRDefault="006B2DA2">
      <w:pPr>
        <w:spacing w:after="120"/>
        <w:rPr>
          <w:rFonts w:cstheme="minorHAnsi"/>
          <w:sz w:val="24"/>
          <w:szCs w:val="24"/>
          <w:lang w:val="es-MX"/>
        </w:rPr>
      </w:pPr>
    </w:p>
    <w:p w14:paraId="7CB390C1" w14:textId="77777777" w:rsidR="006B2DA2" w:rsidRDefault="00000000">
      <w:pPr>
        <w:spacing w:after="120"/>
        <w:rPr>
          <w:rFonts w:cstheme="minorHAnsi"/>
          <w:b/>
          <w:bCs/>
          <w:sz w:val="24"/>
          <w:szCs w:val="24"/>
          <w:lang w:val="es-MX"/>
        </w:rPr>
      </w:pPr>
      <w:r>
        <w:rPr>
          <w:rFonts w:cstheme="minorHAnsi"/>
          <w:b/>
          <w:bCs/>
          <w:sz w:val="24"/>
          <w:szCs w:val="24"/>
          <w:lang w:val="es-MX"/>
        </w:rPr>
        <w:t>Integración de los módulos</w:t>
      </w:r>
    </w:p>
    <w:p w14:paraId="0FC5465C" w14:textId="77777777" w:rsidR="006B2DA2" w:rsidRDefault="00000000">
      <w:pPr>
        <w:spacing w:after="120"/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El flujo completo del programa es el siguiente:</w:t>
      </w:r>
    </w:p>
    <w:p w14:paraId="1E28EFD8" w14:textId="77777777" w:rsidR="006B2DA2" w:rsidRDefault="00000000">
      <w:pPr>
        <w:numPr>
          <w:ilvl w:val="0"/>
          <w:numId w:val="4"/>
        </w:numPr>
        <w:spacing w:after="120"/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 xml:space="preserve">main.py (o el script de ejecución) llama a run() del módulo </w:t>
      </w:r>
      <w:proofErr w:type="spellStart"/>
      <w:r>
        <w:rPr>
          <w:rFonts w:cstheme="minorHAnsi"/>
          <w:sz w:val="24"/>
          <w:szCs w:val="24"/>
          <w:lang w:val="es-MX"/>
        </w:rPr>
        <w:t>menu</w:t>
      </w:r>
      <w:proofErr w:type="spellEnd"/>
      <w:r>
        <w:rPr>
          <w:rFonts w:cstheme="minorHAnsi"/>
          <w:sz w:val="24"/>
          <w:szCs w:val="24"/>
          <w:lang w:val="es-MX"/>
        </w:rPr>
        <w:t>.</w:t>
      </w:r>
    </w:p>
    <w:p w14:paraId="238602B1" w14:textId="77777777" w:rsidR="006B2DA2" w:rsidRDefault="00000000">
      <w:pPr>
        <w:numPr>
          <w:ilvl w:val="0"/>
          <w:numId w:val="4"/>
        </w:numPr>
        <w:spacing w:after="120"/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 xml:space="preserve">run() muestra el menú y, si se elige la opción 1, llama a </w:t>
      </w:r>
      <w:proofErr w:type="spellStart"/>
      <w:r>
        <w:rPr>
          <w:rFonts w:cstheme="minorHAnsi"/>
          <w:sz w:val="24"/>
          <w:szCs w:val="24"/>
          <w:lang w:val="es-MX"/>
        </w:rPr>
        <w:t>ejecutar_biseccion</w:t>
      </w:r>
      <w:proofErr w:type="spellEnd"/>
      <w:r>
        <w:rPr>
          <w:rFonts w:cstheme="minorHAnsi"/>
          <w:sz w:val="24"/>
          <w:szCs w:val="24"/>
          <w:lang w:val="es-MX"/>
        </w:rPr>
        <w:t xml:space="preserve">() del módulo </w:t>
      </w:r>
      <w:proofErr w:type="spellStart"/>
      <w:r>
        <w:rPr>
          <w:rFonts w:cstheme="minorHAnsi"/>
          <w:sz w:val="24"/>
          <w:szCs w:val="24"/>
          <w:lang w:val="es-MX"/>
        </w:rPr>
        <w:t>biseccion</w:t>
      </w:r>
      <w:proofErr w:type="spellEnd"/>
      <w:r>
        <w:rPr>
          <w:rFonts w:cstheme="minorHAnsi"/>
          <w:sz w:val="24"/>
          <w:szCs w:val="24"/>
          <w:lang w:val="es-MX"/>
        </w:rPr>
        <w:t>.</w:t>
      </w:r>
    </w:p>
    <w:p w14:paraId="6722163E" w14:textId="77777777" w:rsidR="006B2DA2" w:rsidRDefault="00000000">
      <w:pPr>
        <w:numPr>
          <w:ilvl w:val="0"/>
          <w:numId w:val="4"/>
        </w:numPr>
        <w:spacing w:after="120"/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ejecutar_biseccion</w:t>
      </w:r>
      <w:proofErr w:type="spellEnd"/>
      <w:r>
        <w:rPr>
          <w:rFonts w:cstheme="minorHAnsi"/>
          <w:sz w:val="24"/>
          <w:szCs w:val="24"/>
          <w:lang w:val="es-MX"/>
        </w:rPr>
        <w:t xml:space="preserve">() solicita los datos al usuario usando </w:t>
      </w:r>
      <w:proofErr w:type="spellStart"/>
      <w:r>
        <w:rPr>
          <w:rFonts w:cstheme="minorHAnsi"/>
          <w:sz w:val="24"/>
          <w:szCs w:val="24"/>
          <w:lang w:val="es-MX"/>
        </w:rPr>
        <w:t>leer_real</w:t>
      </w:r>
      <w:proofErr w:type="spellEnd"/>
      <w:r>
        <w:rPr>
          <w:rFonts w:cstheme="minorHAnsi"/>
          <w:sz w:val="24"/>
          <w:szCs w:val="24"/>
          <w:lang w:val="es-MX"/>
        </w:rPr>
        <w:t xml:space="preserve"> de </w:t>
      </w:r>
      <w:proofErr w:type="spellStart"/>
      <w:r>
        <w:rPr>
          <w:rFonts w:cstheme="minorHAnsi"/>
          <w:sz w:val="24"/>
          <w:szCs w:val="24"/>
          <w:lang w:val="es-MX"/>
        </w:rPr>
        <w:t>utils</w:t>
      </w:r>
      <w:proofErr w:type="spellEnd"/>
      <w:r>
        <w:rPr>
          <w:rFonts w:cstheme="minorHAnsi"/>
          <w:sz w:val="24"/>
          <w:szCs w:val="24"/>
          <w:lang w:val="es-MX"/>
        </w:rPr>
        <w:t xml:space="preserve">, valida los coeficientes y el intervalo, y llama a </w:t>
      </w:r>
      <w:proofErr w:type="spellStart"/>
      <w:r>
        <w:rPr>
          <w:rFonts w:cstheme="minorHAnsi"/>
          <w:sz w:val="24"/>
          <w:szCs w:val="24"/>
          <w:lang w:val="es-MX"/>
        </w:rPr>
        <w:t>biseccion</w:t>
      </w:r>
      <w:proofErr w:type="spellEnd"/>
      <w:r>
        <w:rPr>
          <w:rFonts w:cstheme="minorHAnsi"/>
          <w:sz w:val="24"/>
          <w:szCs w:val="24"/>
          <w:lang w:val="es-MX"/>
        </w:rPr>
        <w:t>().</w:t>
      </w:r>
    </w:p>
    <w:p w14:paraId="21BC2F7A" w14:textId="77777777" w:rsidR="006B2DA2" w:rsidRDefault="00000000">
      <w:pPr>
        <w:numPr>
          <w:ilvl w:val="0"/>
          <w:numId w:val="4"/>
        </w:numPr>
        <w:spacing w:after="120"/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lastRenderedPageBreak/>
        <w:t>biseccion</w:t>
      </w:r>
      <w:proofErr w:type="spellEnd"/>
      <w:r>
        <w:rPr>
          <w:rFonts w:cstheme="minorHAnsi"/>
          <w:sz w:val="24"/>
          <w:szCs w:val="24"/>
          <w:lang w:val="es-MX"/>
        </w:rPr>
        <w:t xml:space="preserve">() utiliza </w:t>
      </w:r>
      <w:proofErr w:type="spellStart"/>
      <w:r>
        <w:rPr>
          <w:rFonts w:cstheme="minorHAnsi"/>
          <w:sz w:val="24"/>
          <w:szCs w:val="24"/>
          <w:lang w:val="es-MX"/>
        </w:rPr>
        <w:t>evaluar_polimonio</w:t>
      </w:r>
      <w:proofErr w:type="spellEnd"/>
      <w:r>
        <w:rPr>
          <w:rFonts w:cstheme="minorHAnsi"/>
          <w:sz w:val="24"/>
          <w:szCs w:val="24"/>
          <w:lang w:val="es-MX"/>
        </w:rPr>
        <w:t>() para calcular los valores de f y ejecuta el algoritmo, devolviendo la raíz, el número de iteraciones y el historial.</w:t>
      </w:r>
    </w:p>
    <w:p w14:paraId="4B7624D3" w14:textId="77777777" w:rsidR="006B2DA2" w:rsidRDefault="00000000">
      <w:pPr>
        <w:numPr>
          <w:ilvl w:val="0"/>
          <w:numId w:val="4"/>
        </w:numPr>
        <w:spacing w:after="120"/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ejecutar_biseccion</w:t>
      </w:r>
      <w:proofErr w:type="spellEnd"/>
      <w:r>
        <w:rPr>
          <w:rFonts w:cstheme="minorHAnsi"/>
          <w:sz w:val="24"/>
          <w:szCs w:val="24"/>
          <w:lang w:val="es-MX"/>
        </w:rPr>
        <w:t>() muestra los resultados y la tabla de iteraciones.</w:t>
      </w:r>
    </w:p>
    <w:p w14:paraId="0E6F93C3" w14:textId="77777777" w:rsidR="006B2DA2" w:rsidRDefault="00000000">
      <w:pPr>
        <w:numPr>
          <w:ilvl w:val="0"/>
          <w:numId w:val="4"/>
        </w:numPr>
        <w:spacing w:after="120"/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run() pausa la pantalla y vuelve al menú hasta que el usuario elija salir.</w:t>
      </w:r>
    </w:p>
    <w:p w14:paraId="698462E6" w14:textId="77777777" w:rsidR="006B2DA2" w:rsidRDefault="00000000">
      <w:pPr>
        <w:spacing w:after="120"/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Esta separación en módulos facilita el mantenimiento, las pruebas unitarias y la reutilización del código en otros proyectos.</w:t>
      </w:r>
    </w:p>
    <w:p w14:paraId="16D30133" w14:textId="77777777" w:rsidR="006B2DA2" w:rsidRDefault="006B2DA2">
      <w:pPr>
        <w:spacing w:after="120"/>
        <w:rPr>
          <w:rFonts w:ascii="Calibri" w:hAnsi="Calibri"/>
          <w:color w:val="282828"/>
          <w:lang w:val="es-MX"/>
        </w:rPr>
      </w:pPr>
    </w:p>
    <w:p w14:paraId="37E1CDBB" w14:textId="77777777" w:rsidR="006B2DA2" w:rsidRDefault="00000000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Diagramas de flujo</w:t>
      </w:r>
    </w:p>
    <w:p w14:paraId="6C9E4E5B" w14:textId="77777777" w:rsidR="006B2DA2" w:rsidRDefault="00000000">
      <w:pPr>
        <w:pStyle w:val="Ttulo2"/>
        <w:rPr>
          <w:lang w:val="es-MX"/>
        </w:rPr>
      </w:pPr>
      <w:r>
        <w:rPr>
          <w:lang w:val="es-MX"/>
        </w:rPr>
        <w:t>Evaluar Polinomio</w:t>
      </w:r>
    </w:p>
    <w:p w14:paraId="1030E795" w14:textId="3C7A777E" w:rsidR="006B2DA2" w:rsidRDefault="00F75F57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782D9C1D" wp14:editId="442437B8">
            <wp:extent cx="4410075" cy="4286250"/>
            <wp:effectExtent l="0" t="0" r="9525" b="0"/>
            <wp:docPr id="195692803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0EF9C" w14:textId="7C1FFB26" w:rsidR="006B2DA2" w:rsidRDefault="00F75F57">
      <w:pPr>
        <w:pStyle w:val="Ttulo2"/>
        <w:rPr>
          <w:lang w:val="es-MX"/>
        </w:rPr>
      </w:pPr>
      <w:r>
        <w:rPr>
          <w:lang w:val="es-MX"/>
        </w:rPr>
        <w:lastRenderedPageBreak/>
        <w:t>Ejecución de interpolación</w:t>
      </w:r>
    </w:p>
    <w:p w14:paraId="3DDA067B" w14:textId="3BAFDBC7" w:rsidR="00F75F57" w:rsidRPr="00F75F57" w:rsidRDefault="00F75F57" w:rsidP="00F75F57">
      <w:pPr>
        <w:jc w:val="center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58F5BC" wp14:editId="37717705">
                <wp:simplePos x="0" y="0"/>
                <wp:positionH relativeFrom="margin">
                  <wp:align>center</wp:align>
                </wp:positionH>
                <wp:positionV relativeFrom="paragraph">
                  <wp:posOffset>6919152</wp:posOffset>
                </wp:positionV>
                <wp:extent cx="435935" cy="435935"/>
                <wp:effectExtent l="0" t="0" r="21590" b="21590"/>
                <wp:wrapNone/>
                <wp:docPr id="534691439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935" cy="43593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D7943" w14:textId="061ECB11" w:rsidR="00F75F57" w:rsidRPr="00F75F57" w:rsidRDefault="00F75F57" w:rsidP="00F75F5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58F5BC" id="Elipse 14" o:spid="_x0000_s1026" style="position:absolute;left:0;text-align:left;margin-left:0;margin-top:544.8pt;width:34.35pt;height:34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" fillcolor="#e00" strokecolor="black [3213]" strokeweight="1pt">
                <v:stroke joinstyle="miter"/>
                <v:textbox>
                  <w:txbxContent>
                    <w:p w14:paraId="560D7943" w14:textId="061ECB11" w:rsidR="00F75F57" w:rsidRPr="00F75F57" w:rsidRDefault="00F75F57" w:rsidP="00F75F5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s-MX"/>
        </w:rPr>
        <w:drawing>
          <wp:inline distT="0" distB="0" distL="0" distR="0" wp14:anchorId="1976435E" wp14:editId="6903287D">
            <wp:extent cx="3915691" cy="6924675"/>
            <wp:effectExtent l="0" t="0" r="0" b="8890"/>
            <wp:docPr id="120133799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691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4FB27" w14:textId="648F3A3B" w:rsidR="006B2DA2" w:rsidRDefault="00F75F57">
      <w:pPr>
        <w:jc w:val="center"/>
        <w:rPr>
          <w:lang w:val="es-MX"/>
        </w:rPr>
      </w:pPr>
      <w:r>
        <w:rPr>
          <w:noProof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A62732" wp14:editId="61EFA7BB">
                <wp:simplePos x="0" y="0"/>
                <wp:positionH relativeFrom="leftMargin">
                  <wp:posOffset>6785950</wp:posOffset>
                </wp:positionH>
                <wp:positionV relativeFrom="paragraph">
                  <wp:posOffset>491357</wp:posOffset>
                </wp:positionV>
                <wp:extent cx="445992" cy="446568"/>
                <wp:effectExtent l="0" t="0" r="11430" b="10795"/>
                <wp:wrapNone/>
                <wp:docPr id="862291650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992" cy="446568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2AB13" w14:textId="7A6113C2" w:rsidR="00F75F57" w:rsidRPr="00F75F57" w:rsidRDefault="00F75F57" w:rsidP="00F75F5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A62732" id="_x0000_s1027" style="position:absolute;left:0;text-align:left;margin-left:534.35pt;margin-top:38.7pt;width:35.1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" fillcolor="#e00" strokecolor="black [3213]" strokeweight="1pt">
                <v:stroke joinstyle="miter"/>
                <v:textbox>
                  <w:txbxContent>
                    <w:p w14:paraId="5552AB13" w14:textId="7A6113C2" w:rsidR="00F75F57" w:rsidRPr="00F75F57" w:rsidRDefault="00F75F57" w:rsidP="00F75F5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E34D3A" wp14:editId="3B142D3F">
                <wp:simplePos x="0" y="0"/>
                <wp:positionH relativeFrom="leftMargin">
                  <wp:align>right</wp:align>
                </wp:positionH>
                <wp:positionV relativeFrom="paragraph">
                  <wp:posOffset>6783528</wp:posOffset>
                </wp:positionV>
                <wp:extent cx="445992" cy="446568"/>
                <wp:effectExtent l="0" t="0" r="11430" b="10795"/>
                <wp:wrapNone/>
                <wp:docPr id="136173679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992" cy="446568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451EC7" w14:textId="77777777" w:rsidR="00F75F57" w:rsidRPr="00F75F57" w:rsidRDefault="00F75F57" w:rsidP="00F75F5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E34D3A" id="_x0000_s1028" style="position:absolute;left:0;text-align:left;margin-left:-16.1pt;margin-top:534.15pt;width:35.1pt;height:35.15pt;z-index:25166131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" fillcolor="#e00" strokecolor="black [3213]" strokeweight="1pt">
                <v:stroke joinstyle="miter"/>
                <v:textbox>
                  <w:txbxContent>
                    <w:p w14:paraId="5C451EC7" w14:textId="77777777" w:rsidR="00F75F57" w:rsidRPr="00F75F57" w:rsidRDefault="00F75F57" w:rsidP="00F75F5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s-MX"/>
        </w:rPr>
        <w:drawing>
          <wp:inline distT="0" distB="0" distL="0" distR="0" wp14:anchorId="3CAF38CF" wp14:editId="535EA3B4">
            <wp:extent cx="7768988" cy="5876541"/>
            <wp:effectExtent l="0" t="6350" r="0" b="0"/>
            <wp:docPr id="185132494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802638" cy="5901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D02599" wp14:editId="2F17F126">
                <wp:simplePos x="0" y="0"/>
                <wp:positionH relativeFrom="leftMargin">
                  <wp:posOffset>2636594</wp:posOffset>
                </wp:positionH>
                <wp:positionV relativeFrom="paragraph">
                  <wp:posOffset>-457200</wp:posOffset>
                </wp:positionV>
                <wp:extent cx="445992" cy="446568"/>
                <wp:effectExtent l="0" t="0" r="11430" b="10795"/>
                <wp:wrapNone/>
                <wp:docPr id="1578357109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992" cy="446568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E0B58" w14:textId="77777777" w:rsidR="00F75F57" w:rsidRPr="00F75F57" w:rsidRDefault="00F75F57" w:rsidP="00F75F5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D02599" id="_x0000_s1029" style="position:absolute;left:0;text-align:left;margin-left:207.6pt;margin-top:-36pt;width:35.1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" fillcolor="#e00" strokecolor="black [3213]" strokeweight="1pt">
                <v:stroke joinstyle="miter"/>
                <v:textbox>
                  <w:txbxContent>
                    <w:p w14:paraId="6D8E0B58" w14:textId="77777777" w:rsidR="00F75F57" w:rsidRPr="00F75F57" w:rsidRDefault="00F75F57" w:rsidP="00F75F5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s-MX"/>
        </w:rPr>
        <w:drawing>
          <wp:inline distT="0" distB="0" distL="0" distR="0" wp14:anchorId="14B09CF6" wp14:editId="502916DB">
            <wp:extent cx="5092995" cy="7914296"/>
            <wp:effectExtent l="0" t="0" r="0" b="0"/>
            <wp:docPr id="84590251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326" cy="792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3EBF2" w14:textId="741FE0C9" w:rsidR="006B2DA2" w:rsidRDefault="006B2DA2">
      <w:pPr>
        <w:jc w:val="center"/>
        <w:rPr>
          <w:lang w:val="es-MX"/>
        </w:rPr>
      </w:pPr>
    </w:p>
    <w:p w14:paraId="057F8885" w14:textId="29ACC637" w:rsidR="006B2DA2" w:rsidRDefault="00F75F57">
      <w:pPr>
        <w:pStyle w:val="Ttulo2"/>
        <w:rPr>
          <w:lang w:val="es-MX"/>
        </w:rPr>
      </w:pPr>
      <w:r>
        <w:rPr>
          <w:lang w:val="es-MX"/>
        </w:rPr>
        <w:lastRenderedPageBreak/>
        <w:t>Interpolación de línea</w:t>
      </w:r>
    </w:p>
    <w:p w14:paraId="08A5157C" w14:textId="685F431F" w:rsidR="006B2DA2" w:rsidRDefault="00F75F57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86F72EC" wp14:editId="7F11C92A">
            <wp:extent cx="4795520" cy="5475605"/>
            <wp:effectExtent l="0" t="0" r="5080" b="0"/>
            <wp:docPr id="127119627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520" cy="547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5EE3E" w14:textId="77777777" w:rsidR="006B2DA2" w:rsidRDefault="006B2DA2">
      <w:pPr>
        <w:jc w:val="center"/>
        <w:rPr>
          <w:lang w:val="es-MX"/>
        </w:rPr>
      </w:pPr>
    </w:p>
    <w:p w14:paraId="7001A334" w14:textId="77777777" w:rsidR="006B2DA2" w:rsidRDefault="00000000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Conclusión general</w:t>
      </w:r>
    </w:p>
    <w:p w14:paraId="09DEE433" w14:textId="77777777" w:rsidR="006B2DA2" w:rsidRDefault="00000000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El desarrollo de este proyecto permitió consolidar tanto la comprensión matemática como la aplicación práctica del Método de Bisección en la búsqueda de raíces de ecuaciones polinomiales. A través de la implementación algorítmica basada en el Teorema del Valor Intermedio (o Teorema de Bolzano), se comprobó la alta fiabilidad y la convergencia garantizada del método cuando se asegura un cambio de signo en los extremos del intervalo inicial. Si bien su convergencia es de carácter lineal y requiere un número mayor de iteraciones en comparación con métodos de mayor orden, su estabilidad lo convierte en una técnica fundamental e indispensable dentro del análisis numérico.</w:t>
      </w:r>
    </w:p>
    <w:p w14:paraId="46E537FE" w14:textId="77777777" w:rsidR="006B2DA2" w:rsidRDefault="00000000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lastRenderedPageBreak/>
        <w:t>La automatización del algoritmo no solo elimina el margen de error humano y optimiza el cálculo iterativo de polinomios, sino que también reafirma el valor de integrar conceptos matemáticos rigurosos con buenas prácticas de programación para la resolución eficiente de problemas científicos e ingenieriles</w:t>
      </w:r>
    </w:p>
    <w:p w14:paraId="62A1DF57" w14:textId="77777777" w:rsidR="006B2DA2" w:rsidRDefault="006B2DA2">
      <w:pPr>
        <w:jc w:val="both"/>
        <w:rPr>
          <w:sz w:val="24"/>
          <w:szCs w:val="24"/>
          <w:lang w:val="es-MX"/>
        </w:rPr>
      </w:pPr>
    </w:p>
    <w:p w14:paraId="77020529" w14:textId="77777777" w:rsidR="006B2DA2" w:rsidRDefault="00000000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Ejemplo de ejecución</w:t>
      </w:r>
    </w:p>
    <w:p w14:paraId="238D0010" w14:textId="77777777" w:rsidR="006B2DA2" w:rsidRDefault="00000000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6DE4661D" wp14:editId="6E2E5B59">
            <wp:extent cx="4944110" cy="4429760"/>
            <wp:effectExtent l="0" t="0" r="0" b="0"/>
            <wp:docPr id="26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442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483D8D" w14:textId="77777777" w:rsidR="006B2DA2" w:rsidRDefault="006B2DA2">
      <w:pPr>
        <w:rPr>
          <w:lang w:val="es-MX"/>
        </w:rPr>
      </w:pPr>
    </w:p>
    <w:sectPr w:rsidR="006B2DA2">
      <w:pgSz w:w="12240" w:h="15840"/>
      <w:pgMar w:top="1440" w:right="1440" w:bottom="1440" w:left="144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5080"/>
    <w:multiLevelType w:val="multilevel"/>
    <w:tmpl w:val="2890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2EA773FF"/>
    <w:multiLevelType w:val="multilevel"/>
    <w:tmpl w:val="7AA4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446116"/>
    <w:multiLevelType w:val="multilevel"/>
    <w:tmpl w:val="91640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0A175B"/>
    <w:multiLevelType w:val="multilevel"/>
    <w:tmpl w:val="469642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9446003">
    <w:abstractNumId w:val="3"/>
  </w:num>
  <w:num w:numId="2" w16cid:durableId="1485774795">
    <w:abstractNumId w:val="2"/>
  </w:num>
  <w:num w:numId="3" w16cid:durableId="1963993085">
    <w:abstractNumId w:val="0"/>
  </w:num>
  <w:num w:numId="4" w16cid:durableId="1340350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DA2"/>
    <w:rsid w:val="0007556B"/>
    <w:rsid w:val="006B2DA2"/>
    <w:rsid w:val="00F7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A84F1"/>
  <w15:docId w15:val="{969C5FD5-EEAA-4705-85B1-B919D499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0E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0A70C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0A70C2"/>
    <w:rPr>
      <w:color w:val="605E5C"/>
      <w:shd w:val="clear" w:color="auto" w:fill="E1DFDD"/>
    </w:rPr>
  </w:style>
  <w:style w:type="character" w:styleId="Hipervnculovisitado">
    <w:name w:val="FollowedHyperlink"/>
    <w:rPr>
      <w:color w:val="80000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160E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FrameContentsuser">
    <w:name w:val="Frame Contents (user)"/>
    <w:basedOn w:val="Normal"/>
  </w:style>
  <w:style w:type="paragraph" w:styleId="Prrafodelista">
    <w:name w:val="List Paragraph"/>
    <w:basedOn w:val="Normal"/>
    <w:uiPriority w:val="34"/>
    <w:qFormat/>
    <w:rsid w:val="00160EBE"/>
    <w:pPr>
      <w:ind w:left="720"/>
      <w:contextualSpacing/>
    </w:p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3F389-8C3E-4A94-A0CD-0BA9E3E8E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13</Pages>
  <Words>914</Words>
  <Characters>5029</Characters>
  <Application>Microsoft Office Word</Application>
  <DocSecurity>0</DocSecurity>
  <Lines>41</Lines>
  <Paragraphs>11</Paragraphs>
  <ScaleCrop>false</ScaleCrop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Calderon</dc:creator>
  <dc:description/>
  <cp:lastModifiedBy>Juan José</cp:lastModifiedBy>
  <cp:revision>29</cp:revision>
  <dcterms:created xsi:type="dcterms:W3CDTF">2024-08-24T05:04:00Z</dcterms:created>
  <dcterms:modified xsi:type="dcterms:W3CDTF">2026-10-07T04:21:00Z</dcterms:modified>
  <dc:language>en-US</dc:language>
</cp:coreProperties>
</file>