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8.5714285714286" w:lineRule="auto"/>
        <w:rPr>
          <w:color w:val="1f1f1f"/>
          <w:sz w:val="42"/>
          <w:szCs w:val="42"/>
        </w:rPr>
      </w:pPr>
      <w:r w:rsidDel="00000000" w:rsidR="00000000" w:rsidRPr="00000000">
        <w:fldChar w:fldCharType="begin"/>
        <w:instrText xml:space="preserve"> HYPERLINK "https://www.google.com/search?sca_esv=021f25b48a55cba3&amp;rlz=1C1GCEU_esES1179ES1179&amp;sxsrf=AE3TifMkeirkg0MSUiT8sYHXbtgBRhu5ZA:1758105057778&amp;q=Un+mundo+feliz&amp;si=AMgyJEsWkE1ewZweG0l4hBDuTLQxkT_WXUlKMnsBd7DK72Z2Bq8QoYHjq92A4Mi6i3FdVELIx4A3NAp5sorGTnf_WWEEV6L_qVQLrGqvA0Yvi4i2zBZ5_enEvX7lSw9MIv-LCfdd2ibztUYrv9JzoKZuq9cSobYd8w%3D%3D&amp;sa=X&amp;ved=2ahUKEwjqncnby9-PAxX4KvsDHZ8-BYwQ_coHegQICBAE&amp;ictx=0" </w:instrText>
        <w:fldChar w:fldCharType="separate"/>
      </w:r>
      <w:r w:rsidDel="00000000" w:rsidR="00000000" w:rsidRPr="00000000">
        <w:rPr>
          <w:color w:val="1f1f1f"/>
          <w:sz w:val="42"/>
          <w:szCs w:val="42"/>
          <w:rtl w:val="0"/>
        </w:rPr>
        <w:t xml:space="preserve">Un mundo feliz</w:t>
      </w:r>
    </w:p>
    <w:p w:rsidR="00000000" w:rsidDel="00000000" w:rsidP="00000000" w:rsidRDefault="00000000" w:rsidRPr="00000000" w14:paraId="00000002">
      <w:pPr>
        <w:spacing w:before="60" w:line="308.5714285714286" w:lineRule="auto"/>
        <w:rPr>
          <w:color w:val="474747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474747"/>
          <w:sz w:val="21"/>
          <w:szCs w:val="21"/>
          <w:rtl w:val="0"/>
        </w:rPr>
        <w:t xml:space="preserve">Novela de Aldous Huxley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