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729" w:rsidRPr="00723729" w:rsidRDefault="00723729" w:rsidP="00723729">
      <w:pPr>
        <w:pStyle w:val="Nagwek1"/>
        <w:jc w:val="center"/>
      </w:pPr>
      <w:r w:rsidRPr="00723729">
        <w:rPr>
          <w:rStyle w:val="Wyrnieniedelikatne"/>
          <w:i w:val="0"/>
          <w:iCs w:val="0"/>
          <w:color w:val="2F5496" w:themeColor="accent1" w:themeShade="BF"/>
        </w:rPr>
        <w:t>MEMORY</w:t>
      </w:r>
    </w:p>
    <w:p w:rsidR="00723729" w:rsidRDefault="00723729" w:rsidP="0078361C">
      <w:pPr>
        <w:ind w:firstLine="708"/>
        <w:rPr>
          <w:b/>
        </w:rPr>
      </w:pPr>
    </w:p>
    <w:p w:rsidR="0078361C" w:rsidRPr="002036B7" w:rsidRDefault="002036B7" w:rsidP="00723729">
      <w:pPr>
        <w:pStyle w:val="Nagwek2"/>
      </w:pPr>
      <w:r w:rsidRPr="002036B7">
        <w:t>ZASADY GRY</w:t>
      </w:r>
    </w:p>
    <w:p w:rsidR="00473451" w:rsidRDefault="0078361C" w:rsidP="0078361C">
      <w:pPr>
        <w:ind w:firstLine="708"/>
      </w:pPr>
      <w:r>
        <w:t>Gra polega na odkrywaniu parami zakrytych kart. Jeśli symbole na odkrytych kartach są takie same, para znika z planszy. Gra kończy się wygraną w momencie, gdy na planszy nie zostanie żadna karta.</w:t>
      </w:r>
    </w:p>
    <w:p w:rsidR="0078361C" w:rsidRPr="002036B7" w:rsidRDefault="002036B7" w:rsidP="00723729">
      <w:pPr>
        <w:pStyle w:val="Nagwek2"/>
      </w:pPr>
      <w:r w:rsidRPr="002036B7">
        <w:t>STEROWANIE</w:t>
      </w:r>
    </w:p>
    <w:p w:rsidR="0078361C" w:rsidRDefault="0078361C" w:rsidP="0078361C">
      <w:pPr>
        <w:ind w:firstLine="708"/>
      </w:pPr>
      <w:r>
        <w:t>Gracz porusza się po planszy za pomocą strzałe</w:t>
      </w:r>
      <w:bookmarkStart w:id="0" w:name="_GoBack"/>
      <w:bookmarkEnd w:id="0"/>
      <w:r w:rsidR="00676B2B">
        <w:t xml:space="preserve">k. Zatwierdza chęć odkrycia danej karty poprzez wciśnięcie klawisza </w:t>
      </w:r>
      <w:proofErr w:type="spellStart"/>
      <w:r w:rsidR="00676B2B">
        <w:t>Enter</w:t>
      </w:r>
      <w:proofErr w:type="spellEnd"/>
      <w:r w:rsidR="00676B2B">
        <w:t>.</w:t>
      </w:r>
    </w:p>
    <w:p w:rsidR="00676B2B" w:rsidRPr="002036B7" w:rsidRDefault="002036B7" w:rsidP="00723729">
      <w:pPr>
        <w:pStyle w:val="Nagwek2"/>
      </w:pPr>
      <w:r w:rsidRPr="002036B7">
        <w:t>DZIAŁANIE</w:t>
      </w:r>
    </w:p>
    <w:p w:rsidR="00676B2B" w:rsidRDefault="00676B2B" w:rsidP="00676B2B">
      <w:pPr>
        <w:ind w:firstLine="708"/>
      </w:pPr>
      <w:r>
        <w:t>Istotną częścią mechanizmu gry są struktury KARTA i PLANSZA. Struktura opisująca kartę zawiera w sobie:</w:t>
      </w:r>
    </w:p>
    <w:p w:rsidR="00676B2B" w:rsidRDefault="00676B2B" w:rsidP="00676B2B">
      <w:pPr>
        <w:pStyle w:val="Akapitzlist"/>
        <w:numPr>
          <w:ilvl w:val="0"/>
          <w:numId w:val="2"/>
        </w:numPr>
      </w:pPr>
      <w:r>
        <w:t xml:space="preserve">Zmienną </w:t>
      </w:r>
      <w:r w:rsidRPr="002036B7">
        <w:rPr>
          <w:b/>
        </w:rPr>
        <w:t>indeks</w:t>
      </w:r>
      <w:r>
        <w:t xml:space="preserve"> –  jeśli dwie aktualnie odkryte karty mają równy indeks, to znaczy że są takie same</w:t>
      </w:r>
    </w:p>
    <w:p w:rsidR="00676B2B" w:rsidRDefault="00676B2B" w:rsidP="00676B2B">
      <w:pPr>
        <w:pStyle w:val="Akapitzlist"/>
        <w:numPr>
          <w:ilvl w:val="0"/>
          <w:numId w:val="2"/>
        </w:numPr>
      </w:pPr>
      <w:r>
        <w:t>Dwuwymiarową tablicę znaków zawierającą wyświetlany obrazek</w:t>
      </w:r>
    </w:p>
    <w:p w:rsidR="00676B2B" w:rsidRDefault="00676B2B" w:rsidP="00676B2B">
      <w:pPr>
        <w:pStyle w:val="Akapitzlist"/>
        <w:numPr>
          <w:ilvl w:val="0"/>
          <w:numId w:val="2"/>
        </w:numPr>
      </w:pPr>
      <w:r>
        <w:t xml:space="preserve">Zmienną </w:t>
      </w:r>
      <w:proofErr w:type="spellStart"/>
      <w:r w:rsidRPr="002036B7">
        <w:rPr>
          <w:b/>
        </w:rPr>
        <w:t>stan_karty</w:t>
      </w:r>
      <w:proofErr w:type="spellEnd"/>
      <w:r w:rsidRPr="002036B7">
        <w:rPr>
          <w:b/>
        </w:rPr>
        <w:t xml:space="preserve"> </w:t>
      </w:r>
      <w:r>
        <w:t>przyjmującą wartości: zakryta, odkryta, usunięta</w:t>
      </w:r>
    </w:p>
    <w:p w:rsidR="00676B2B" w:rsidRDefault="00676B2B" w:rsidP="00676B2B">
      <w:pPr>
        <w:pStyle w:val="Akapitzlist"/>
        <w:numPr>
          <w:ilvl w:val="0"/>
          <w:numId w:val="2"/>
        </w:numPr>
      </w:pPr>
      <w:r>
        <w:t xml:space="preserve">Zmienną </w:t>
      </w:r>
      <w:proofErr w:type="spellStart"/>
      <w:r>
        <w:t>bool</w:t>
      </w:r>
      <w:proofErr w:type="spellEnd"/>
      <w:r>
        <w:t xml:space="preserve"> </w:t>
      </w:r>
      <w:r w:rsidRPr="002036B7">
        <w:rPr>
          <w:b/>
        </w:rPr>
        <w:t>podświetlona</w:t>
      </w:r>
      <w:r>
        <w:t xml:space="preserve"> odpowiedzialną za wyróżnianie karty na której aktualnie jest „kursor”</w:t>
      </w:r>
    </w:p>
    <w:p w:rsidR="00676B2B" w:rsidRDefault="002036B7" w:rsidP="00676B2B">
      <w:pPr>
        <w:pStyle w:val="Akapitzlist"/>
        <w:numPr>
          <w:ilvl w:val="0"/>
          <w:numId w:val="2"/>
        </w:numPr>
      </w:pPr>
      <w:r>
        <w:t>Funkcję odpowiedzialną za drukowanie pojedynczej karty</w:t>
      </w:r>
    </w:p>
    <w:p w:rsidR="002036B7" w:rsidRDefault="002036B7" w:rsidP="002036B7">
      <w:pPr>
        <w:ind w:firstLine="708"/>
      </w:pPr>
      <w:r>
        <w:t xml:space="preserve">Struktura opisująca planszę zawiera: </w:t>
      </w:r>
    </w:p>
    <w:p w:rsidR="002036B7" w:rsidRDefault="002036B7" w:rsidP="002036B7">
      <w:pPr>
        <w:pStyle w:val="Akapitzlist"/>
        <w:numPr>
          <w:ilvl w:val="0"/>
          <w:numId w:val="9"/>
        </w:numPr>
      </w:pPr>
      <w:r>
        <w:t>Tablicę złożoną z kart</w:t>
      </w:r>
    </w:p>
    <w:p w:rsidR="002036B7" w:rsidRDefault="002036B7" w:rsidP="002036B7">
      <w:pPr>
        <w:pStyle w:val="Akapitzlist"/>
        <w:numPr>
          <w:ilvl w:val="0"/>
          <w:numId w:val="9"/>
        </w:numPr>
      </w:pPr>
      <w:r>
        <w:t>Funkcję mieszającą karty w tablicy</w:t>
      </w:r>
    </w:p>
    <w:p w:rsidR="002036B7" w:rsidRDefault="002036B7" w:rsidP="002036B7">
      <w:pPr>
        <w:pStyle w:val="Akapitzlist"/>
        <w:numPr>
          <w:ilvl w:val="0"/>
          <w:numId w:val="9"/>
        </w:numPr>
      </w:pPr>
      <w:r>
        <w:t>Funkcję drukującą wszystkie karty za pomocą zapętlonego manipulowania współrzędnymi X i Y kursowa i wywoływania funkcji drukującej pojedynczą kartę</w:t>
      </w:r>
    </w:p>
    <w:p w:rsidR="002036B7" w:rsidRDefault="002036B7" w:rsidP="002036B7">
      <w:pPr>
        <w:pStyle w:val="Akapitzlist"/>
        <w:numPr>
          <w:ilvl w:val="0"/>
          <w:numId w:val="9"/>
        </w:numPr>
      </w:pPr>
      <w:r>
        <w:t xml:space="preserve">Funkcję </w:t>
      </w:r>
      <w:r w:rsidRPr="002036B7">
        <w:rPr>
          <w:b/>
        </w:rPr>
        <w:t>rozgrywka</w:t>
      </w:r>
      <w:r>
        <w:rPr>
          <w:b/>
        </w:rPr>
        <w:t xml:space="preserve"> </w:t>
      </w:r>
      <w:r>
        <w:t>wywoływaną do momentu usunięcia wszystkich kart z planszy, gdzie pojedyncze</w:t>
      </w:r>
      <w:r w:rsidR="00BD4D22">
        <w:t xml:space="preserve"> wywołanie oznacza odkrycie dwóch kart, sprawdzenie czy są takie same i w zależności od tego ponowne ich zakrycie lub usunięcie</w:t>
      </w:r>
    </w:p>
    <w:sectPr w:rsidR="002036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6D7F"/>
    <w:multiLevelType w:val="hybridMultilevel"/>
    <w:tmpl w:val="F458558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74E520B"/>
    <w:multiLevelType w:val="hybridMultilevel"/>
    <w:tmpl w:val="8F10FBA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B0C5DE9"/>
    <w:multiLevelType w:val="hybridMultilevel"/>
    <w:tmpl w:val="136C5B24"/>
    <w:lvl w:ilvl="0" w:tplc="0415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3" w15:restartNumberingAfterBreak="0">
    <w:nsid w:val="210F7F27"/>
    <w:multiLevelType w:val="hybridMultilevel"/>
    <w:tmpl w:val="9F947C56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5D0440A"/>
    <w:multiLevelType w:val="hybridMultilevel"/>
    <w:tmpl w:val="CD1406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B2AC9"/>
    <w:multiLevelType w:val="hybridMultilevel"/>
    <w:tmpl w:val="1BD62F22"/>
    <w:lvl w:ilvl="0" w:tplc="0415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6" w15:restartNumberingAfterBreak="0">
    <w:nsid w:val="5FDA009B"/>
    <w:multiLevelType w:val="hybridMultilevel"/>
    <w:tmpl w:val="B3BA7AF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75C6F97"/>
    <w:multiLevelType w:val="hybridMultilevel"/>
    <w:tmpl w:val="8DA2F6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60DEC"/>
    <w:multiLevelType w:val="hybridMultilevel"/>
    <w:tmpl w:val="AC50F1F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1C"/>
    <w:rsid w:val="002036B7"/>
    <w:rsid w:val="00473451"/>
    <w:rsid w:val="00676B2B"/>
    <w:rsid w:val="00723729"/>
    <w:rsid w:val="0078361C"/>
    <w:rsid w:val="00BD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DC2A"/>
  <w15:chartTrackingRefBased/>
  <w15:docId w15:val="{D1DBE7D9-B0EC-4FDA-ADD9-4AB06B4F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23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237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6B2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23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237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23729"/>
    <w:rPr>
      <w:rFonts w:eastAsiaTheme="minorEastAsia"/>
      <w:color w:val="5A5A5A" w:themeColor="text1" w:themeTint="A5"/>
      <w:spacing w:val="15"/>
    </w:rPr>
  </w:style>
  <w:style w:type="paragraph" w:styleId="Tytu">
    <w:name w:val="Title"/>
    <w:basedOn w:val="Normalny"/>
    <w:next w:val="Normalny"/>
    <w:link w:val="TytuZnak"/>
    <w:uiPriority w:val="10"/>
    <w:qFormat/>
    <w:rsid w:val="007237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23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Wyrnieniedelikatne">
    <w:name w:val="Subtle Emphasis"/>
    <w:basedOn w:val="Domylnaczcionkaakapitu"/>
    <w:uiPriority w:val="19"/>
    <w:qFormat/>
    <w:rsid w:val="00723729"/>
    <w:rPr>
      <w:i/>
      <w:iCs/>
      <w:color w:val="404040" w:themeColor="text1" w:themeTint="BF"/>
    </w:rPr>
  </w:style>
  <w:style w:type="character" w:customStyle="1" w:styleId="Nagwek2Znak">
    <w:name w:val="Nagłówek 2 Znak"/>
    <w:basedOn w:val="Domylnaczcionkaakapitu"/>
    <w:link w:val="Nagwek2"/>
    <w:uiPriority w:val="9"/>
    <w:rsid w:val="007237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Sonia</cp:lastModifiedBy>
  <cp:revision>2</cp:revision>
  <dcterms:created xsi:type="dcterms:W3CDTF">2019-01-31T22:42:00Z</dcterms:created>
  <dcterms:modified xsi:type="dcterms:W3CDTF">2019-01-31T23:21:00Z</dcterms:modified>
</cp:coreProperties>
</file>