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4B" w:rsidRDefault="00F3640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4B074B" w:rsidRDefault="004B07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ПЛАН СТРАТЕГИЯ</w:t>
            </w:r>
          </w:p>
        </w:tc>
      </w:tr>
      <w:tr w:rsidR="004B074B">
        <w:trPr>
          <w:trHeight w:val="18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Коледа,</w:t>
            </w:r>
          </w:p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разбрах какви са вашите проблеми. Не се притеснявайте , аз съм тук за да ги оправя. Ще се свържа с най-добрите компании , които ще свършат цялата работа. Ще намерим хора на мястото на джуджетата , също така ще намерим и превоз , който да замести елените. Д</w:t>
            </w:r>
            <w:r>
              <w:rPr>
                <w:rFonts w:ascii="Calibri" w:eastAsia="Calibri" w:hAnsi="Calibri" w:cs="Calibri"/>
              </w:rPr>
              <w:t>о тук добре, остава само проблема с финансовата криза настъпил при вас. Мисля да се свържа с най-добрата банка за момента и се надявам да предложат разумна оферта, за да може цялата работа да върви в синхрон.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4B074B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4B074B">
        <w:tc>
          <w:tcPr>
            <w:tcW w:w="80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>
              <w:rPr>
                <w:rFonts w:ascii="Calibri" w:eastAsia="Calibri" w:hAnsi="Calibri" w:cs="Calibri"/>
              </w:rPr>
              <w:br/>
              <w:t>на кореспонденция</w:t>
            </w:r>
          </w:p>
        </w:tc>
      </w:tr>
      <w:tr w:rsidR="004B074B">
        <w:trPr>
          <w:trHeight w:val="64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15:21ч.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eb@mihail-petrov.me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F36405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20.10.2021  09:12</w:t>
            </w:r>
            <w:r>
              <w:rPr>
                <w:rFonts w:ascii="Calibri" w:eastAsia="Calibri" w:hAnsi="Calibri" w:cs="Calibri"/>
              </w:rPr>
              <w:t>ч.</w:t>
            </w:r>
            <w:bookmarkStart w:id="0" w:name="_GoBack"/>
            <w:bookmarkEnd w:id="0"/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/>
    <w:sectPr w:rsidR="004B0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56CA"/>
    <w:multiLevelType w:val="multilevel"/>
    <w:tmpl w:val="93103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074B"/>
    <w:rsid w:val="004B074B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2021-10-20T06:13:00Z</dcterms:created>
  <dcterms:modified xsi:type="dcterms:W3CDTF">2021-10-20T06:15:00Z</dcterms:modified>
</cp:coreProperties>
</file>