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B43" w14:textId="5B11D64D" w:rsidR="00255472" w:rsidRPr="006C5BB8" w:rsidRDefault="00FA5A17">
      <w:pPr>
        <w:pStyle w:val="a4"/>
      </w:pPr>
      <w:r>
        <w:t>Р</w:t>
      </w:r>
      <w:r w:rsidRPr="00FA5A17">
        <w:t>азрушаване на съществуващи постройки</w:t>
      </w:r>
      <w:r>
        <w:t xml:space="preserve"> </w:t>
      </w:r>
    </w:p>
    <w:p w14:paraId="5B7748DF" w14:textId="77777777" w:rsidR="00255472" w:rsidRDefault="00255472">
      <w:pPr>
        <w:pStyle w:val="a3"/>
        <w:spacing w:before="8"/>
        <w:rPr>
          <w:rFonts w:ascii="Arial"/>
          <w:b/>
          <w:sz w:val="37"/>
        </w:rPr>
      </w:pPr>
    </w:p>
    <w:p w14:paraId="754AB1AE" w14:textId="680F365A" w:rsidR="00255472" w:rsidRDefault="007E06AC">
      <w:pPr>
        <w:pStyle w:val="a3"/>
        <w:spacing w:before="6" w:line="256" w:lineRule="auto"/>
        <w:ind w:left="1545" w:right="1648"/>
        <w:rPr>
          <w:rFonts w:ascii="Calibri" w:hAnsi="Calibri"/>
        </w:rPr>
      </w:pPr>
      <w:r>
        <w:rPr>
          <w:rFonts w:ascii="Calibri" w:hAnsi="Calibri"/>
        </w:rPr>
        <w:t>Поради драстичното намаляване, на земните ресурси, от марули, трябва да обърнем кръгозора си и да мислим по</w:t>
      </w:r>
      <w:r w:rsidR="00FA5A17">
        <w:rPr>
          <w:rFonts w:ascii="Calibri" w:hAnsi="Calibri"/>
        </w:rPr>
        <w:t>-</w:t>
      </w:r>
      <w:r>
        <w:rPr>
          <w:rFonts w:ascii="Calibri" w:hAnsi="Calibri"/>
        </w:rPr>
        <w:t>глобално. По някакъв начин, налегналата ни криза, трябва да спре. Трябва да се насочим към нещо нестандартно и иновативно. А именно култивирането на марули на Луната. Тази идея не е никак за подценяване, защото благодарения може да се избегне</w:t>
      </w:r>
      <w:r w:rsidR="004F70BC">
        <w:rPr>
          <w:rFonts w:ascii="Calibri" w:hAnsi="Calibri"/>
        </w:rPr>
        <w:t xml:space="preserve"> световната криза от липса на марули. Но тази цел, за да бъде постигната, ще са ни необходими много ресурси, понеже 65% от площта на Луната е заета от новоизлюпени сензации. Затова сега искам да ви представя моя план за </w:t>
      </w:r>
      <w:r w:rsidR="00333BE4">
        <w:rPr>
          <w:rFonts w:ascii="Calibri" w:hAnsi="Calibri"/>
        </w:rPr>
        <w:t>покупката на техните имоти, за да можем да засеем площта им с марули.</w:t>
      </w:r>
    </w:p>
    <w:p w14:paraId="4D8F4AE9" w14:textId="77777777" w:rsidR="00255472" w:rsidRDefault="00255472">
      <w:pPr>
        <w:pStyle w:val="a3"/>
        <w:rPr>
          <w:rFonts w:ascii="Calibri"/>
          <w:sz w:val="20"/>
        </w:rPr>
      </w:pPr>
    </w:p>
    <w:p w14:paraId="0D39994D" w14:textId="77777777" w:rsidR="00255472" w:rsidRDefault="00255472">
      <w:pPr>
        <w:pStyle w:val="a3"/>
        <w:spacing w:before="9"/>
        <w:rPr>
          <w:rFonts w:ascii="Calibri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255472" w14:paraId="1A1D037B" w14:textId="77777777">
        <w:trPr>
          <w:trHeight w:val="649"/>
        </w:trPr>
        <w:tc>
          <w:tcPr>
            <w:tcW w:w="9360" w:type="dxa"/>
          </w:tcPr>
          <w:p w14:paraId="75BACB7A" w14:textId="077C7F86" w:rsidR="00255472" w:rsidRDefault="0036234C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Съобщаване в новинарските емисии</w:t>
            </w:r>
          </w:p>
        </w:tc>
      </w:tr>
      <w:tr w:rsidR="00255472" w14:paraId="3D4FECDC" w14:textId="77777777">
        <w:trPr>
          <w:trHeight w:val="1029"/>
        </w:trPr>
        <w:tc>
          <w:tcPr>
            <w:tcW w:w="9360" w:type="dxa"/>
          </w:tcPr>
          <w:p w14:paraId="661B3868" w14:textId="46D2EEA8" w:rsidR="00255472" w:rsidRPr="00DA61BD" w:rsidRDefault="00DA61BD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>Първата ни стъпка е фокусирана</w:t>
            </w:r>
            <w:r w:rsidR="00B93399">
              <w:t>,</w:t>
            </w:r>
            <w:r>
              <w:t xml:space="preserve"> върху представянето на налегналата ни ситуация</w:t>
            </w:r>
            <w:r w:rsidR="00B93399">
              <w:t>.</w:t>
            </w:r>
            <w:r>
              <w:t xml:space="preserve"> </w:t>
            </w:r>
            <w:r w:rsidR="00B93399">
              <w:t>З</w:t>
            </w:r>
            <w:r>
              <w:t xml:space="preserve">а да можем да </w:t>
            </w:r>
            <w:r w:rsidR="00B93399">
              <w:t>спасим света от кризата, трябва да се сплотим и да засадим Луната с марули.</w:t>
            </w:r>
          </w:p>
        </w:tc>
      </w:tr>
      <w:tr w:rsidR="00255472" w14:paraId="012D3F61" w14:textId="77777777">
        <w:trPr>
          <w:trHeight w:val="470"/>
        </w:trPr>
        <w:tc>
          <w:tcPr>
            <w:tcW w:w="9360" w:type="dxa"/>
          </w:tcPr>
          <w:p w14:paraId="3E3E9029" w14:textId="77777777" w:rsidR="00255472" w:rsidRDefault="002B47F0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255472" w14:paraId="51695EE6" w14:textId="77777777">
        <w:trPr>
          <w:trHeight w:val="490"/>
        </w:trPr>
        <w:tc>
          <w:tcPr>
            <w:tcW w:w="9360" w:type="dxa"/>
          </w:tcPr>
          <w:p w14:paraId="3FE50E7B" w14:textId="65FA1744" w:rsidR="00255472" w:rsidRDefault="00DA61BD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4</w:t>
            </w:r>
            <w:r w:rsidR="002B47F0">
              <w:rPr>
                <w:rFonts w:ascii="Calibri" w:hAnsi="Calibri"/>
                <w:spacing w:val="1"/>
              </w:rPr>
              <w:t xml:space="preserve"> </w:t>
            </w:r>
            <w:r w:rsidR="002B47F0">
              <w:rPr>
                <w:rFonts w:ascii="Calibri" w:hAnsi="Calibri"/>
              </w:rPr>
              <w:t>000</w:t>
            </w:r>
            <w:r w:rsidR="002B47F0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2B47F0">
              <w:t>лв</w:t>
            </w:r>
            <w:proofErr w:type="spellEnd"/>
          </w:p>
        </w:tc>
      </w:tr>
      <w:tr w:rsidR="00255472" w14:paraId="596A8FC0" w14:textId="77777777">
        <w:trPr>
          <w:trHeight w:val="469"/>
        </w:trPr>
        <w:tc>
          <w:tcPr>
            <w:tcW w:w="9360" w:type="dxa"/>
          </w:tcPr>
          <w:p w14:paraId="526A772B" w14:textId="77777777" w:rsidR="00255472" w:rsidRDefault="002B47F0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255472" w14:paraId="39E287F7" w14:textId="77777777">
        <w:trPr>
          <w:trHeight w:val="469"/>
        </w:trPr>
        <w:tc>
          <w:tcPr>
            <w:tcW w:w="9360" w:type="dxa"/>
          </w:tcPr>
          <w:p w14:paraId="68199E80" w14:textId="6B0486CA" w:rsidR="00255472" w:rsidRDefault="00DA61BD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45</w:t>
            </w:r>
            <w:r w:rsidR="002B47F0">
              <w:rPr>
                <w:rFonts w:ascii="Calibri" w:hAnsi="Calibri"/>
                <w:spacing w:val="-1"/>
              </w:rPr>
              <w:t xml:space="preserve"> </w:t>
            </w:r>
            <w:r w:rsidR="002B47F0">
              <w:t>дена</w:t>
            </w:r>
          </w:p>
        </w:tc>
      </w:tr>
      <w:tr w:rsidR="00255472" w14:paraId="4C0DE0CA" w14:textId="77777777">
        <w:trPr>
          <w:trHeight w:val="470"/>
        </w:trPr>
        <w:tc>
          <w:tcPr>
            <w:tcW w:w="9360" w:type="dxa"/>
          </w:tcPr>
          <w:p w14:paraId="4286E50C" w14:textId="77777777" w:rsidR="00255472" w:rsidRDefault="002B47F0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255472" w14:paraId="53E58FFF" w14:textId="77777777" w:rsidTr="0036234C">
        <w:trPr>
          <w:trHeight w:val="1663"/>
        </w:trPr>
        <w:tc>
          <w:tcPr>
            <w:tcW w:w="9360" w:type="dxa"/>
          </w:tcPr>
          <w:p w14:paraId="4B7580A5" w14:textId="77777777" w:rsidR="00255472" w:rsidRDefault="00255472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75D51CEB" w14:textId="77777777" w:rsidR="00255472" w:rsidRDefault="002B47F0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Маркетинг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специалист</w:t>
            </w:r>
          </w:p>
          <w:p w14:paraId="0BC3618E" w14:textId="77777777" w:rsidR="00255472" w:rsidRDefault="00255472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61823390" w14:textId="77777777" w:rsidR="00255472" w:rsidRDefault="002B47F0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HR</w:t>
            </w:r>
          </w:p>
          <w:p w14:paraId="5B01173E" w14:textId="39CA8104" w:rsidR="00255472" w:rsidRDefault="002B47F0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Профили</w:t>
            </w:r>
            <w:r>
              <w:rPr>
                <w:spacing w:val="-15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социалните</w:t>
            </w:r>
            <w:r>
              <w:rPr>
                <w:spacing w:val="-14"/>
              </w:rPr>
              <w:t xml:space="preserve"> </w:t>
            </w:r>
            <w:r>
              <w:t>мрежи</w:t>
            </w:r>
            <w:r>
              <w:rPr>
                <w:spacing w:val="-14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Facebook</w:t>
            </w:r>
            <w:proofErr w:type="spellEnd"/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spacing w:val="-6"/>
              </w:rPr>
              <w:t xml:space="preserve"> </w:t>
            </w:r>
            <w:r w:rsidR="00DA61BD">
              <w:rPr>
                <w:rFonts w:ascii="Calibri" w:hAnsi="Calibri"/>
                <w:lang w:val="en-US"/>
              </w:rPr>
              <w:t xml:space="preserve">Instagram, Twitter, </w:t>
            </w:r>
            <w:proofErr w:type="spellStart"/>
            <w:r w:rsidR="00DA61BD">
              <w:rPr>
                <w:rFonts w:ascii="Calibri" w:hAnsi="Calibri"/>
                <w:lang w:val="en-US"/>
              </w:rPr>
              <w:t>Linkedin</w:t>
            </w:r>
            <w:proofErr w:type="spellEnd"/>
            <w:r w:rsidR="00DA61BD">
              <w:rPr>
                <w:rFonts w:ascii="Calibri" w:hAnsi="Calibri"/>
                <w:lang w:val="en-US"/>
              </w:rPr>
              <w:t>.</w:t>
            </w:r>
          </w:p>
        </w:tc>
      </w:tr>
    </w:tbl>
    <w:p w14:paraId="28D207C0" w14:textId="77777777" w:rsidR="00255472" w:rsidRDefault="00255472">
      <w:pPr>
        <w:pStyle w:val="a3"/>
        <w:rPr>
          <w:rFonts w:ascii="Calibri"/>
          <w:sz w:val="20"/>
        </w:rPr>
      </w:pPr>
    </w:p>
    <w:p w14:paraId="1C8009A0" w14:textId="64A75C4A" w:rsidR="00255472" w:rsidRDefault="00255472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9D5A2E" w14:paraId="56A37F54" w14:textId="77777777" w:rsidTr="00CD7A3F">
        <w:trPr>
          <w:trHeight w:val="649"/>
        </w:trPr>
        <w:tc>
          <w:tcPr>
            <w:tcW w:w="9360" w:type="dxa"/>
          </w:tcPr>
          <w:p w14:paraId="3EE447CE" w14:textId="500C1A94" w:rsidR="009D5A2E" w:rsidRDefault="0036234C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Транспортиране на машините до Луната</w:t>
            </w:r>
          </w:p>
        </w:tc>
      </w:tr>
      <w:tr w:rsidR="009D5A2E" w14:paraId="378CAB0C" w14:textId="77777777" w:rsidTr="00CD7A3F">
        <w:trPr>
          <w:trHeight w:val="1029"/>
        </w:trPr>
        <w:tc>
          <w:tcPr>
            <w:tcW w:w="9360" w:type="dxa"/>
          </w:tcPr>
          <w:p w14:paraId="59589D05" w14:textId="57CF0F16" w:rsidR="009D5A2E" w:rsidRDefault="00B93399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 xml:space="preserve">Втората ни стъпка е фокусирана, върху транспортирането на нашите работници и </w:t>
            </w:r>
            <w:r w:rsidR="000D1C3F">
              <w:t>машините като: багери, трактори, комбайни и самосвали. Без тях мисията ни е обречена.</w:t>
            </w:r>
          </w:p>
        </w:tc>
      </w:tr>
      <w:tr w:rsidR="009D5A2E" w14:paraId="297C9E89" w14:textId="77777777" w:rsidTr="00CD7A3F">
        <w:trPr>
          <w:trHeight w:val="470"/>
        </w:trPr>
        <w:tc>
          <w:tcPr>
            <w:tcW w:w="9360" w:type="dxa"/>
          </w:tcPr>
          <w:p w14:paraId="2A8ACA38" w14:textId="77777777" w:rsidR="009D5A2E" w:rsidRDefault="009D5A2E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9D5A2E" w14:paraId="5EF4EB2E" w14:textId="77777777" w:rsidTr="00CD7A3F">
        <w:trPr>
          <w:trHeight w:val="490"/>
        </w:trPr>
        <w:tc>
          <w:tcPr>
            <w:tcW w:w="9360" w:type="dxa"/>
          </w:tcPr>
          <w:p w14:paraId="2CDABF98" w14:textId="258440DC" w:rsidR="009D5A2E" w:rsidRDefault="000D1C3F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500</w:t>
            </w:r>
            <w:r w:rsidR="009D5A2E">
              <w:rPr>
                <w:rFonts w:ascii="Calibri" w:hAnsi="Calibri"/>
                <w:spacing w:val="1"/>
              </w:rPr>
              <w:t xml:space="preserve"> </w:t>
            </w:r>
            <w:r w:rsidR="009D5A2E">
              <w:rPr>
                <w:rFonts w:ascii="Calibri" w:hAnsi="Calibri"/>
              </w:rPr>
              <w:t>000</w:t>
            </w:r>
            <w:r w:rsidR="009D5A2E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9D5A2E">
              <w:t>лв</w:t>
            </w:r>
            <w:proofErr w:type="spellEnd"/>
          </w:p>
        </w:tc>
      </w:tr>
      <w:tr w:rsidR="009D5A2E" w14:paraId="17137BF4" w14:textId="77777777" w:rsidTr="00CD7A3F">
        <w:trPr>
          <w:trHeight w:val="469"/>
        </w:trPr>
        <w:tc>
          <w:tcPr>
            <w:tcW w:w="9360" w:type="dxa"/>
          </w:tcPr>
          <w:p w14:paraId="74EF300E" w14:textId="77777777" w:rsidR="009D5A2E" w:rsidRDefault="009D5A2E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9D5A2E" w14:paraId="13CA3950" w14:textId="77777777" w:rsidTr="00CD7A3F">
        <w:trPr>
          <w:trHeight w:val="469"/>
        </w:trPr>
        <w:tc>
          <w:tcPr>
            <w:tcW w:w="9360" w:type="dxa"/>
          </w:tcPr>
          <w:p w14:paraId="618704A6" w14:textId="0897DC8D" w:rsidR="009D5A2E" w:rsidRDefault="000D1C3F" w:rsidP="00CD7A3F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90</w:t>
            </w:r>
            <w:r w:rsidR="009D5A2E">
              <w:rPr>
                <w:rFonts w:ascii="Calibri" w:hAnsi="Calibri"/>
                <w:spacing w:val="-1"/>
              </w:rPr>
              <w:t xml:space="preserve"> </w:t>
            </w:r>
            <w:r w:rsidR="009D5A2E">
              <w:t>дена</w:t>
            </w:r>
          </w:p>
        </w:tc>
      </w:tr>
      <w:tr w:rsidR="009D5A2E" w14:paraId="793ABAA1" w14:textId="77777777" w:rsidTr="00CD7A3F">
        <w:trPr>
          <w:trHeight w:val="470"/>
        </w:trPr>
        <w:tc>
          <w:tcPr>
            <w:tcW w:w="9360" w:type="dxa"/>
          </w:tcPr>
          <w:p w14:paraId="50055FD8" w14:textId="77777777" w:rsidR="009D5A2E" w:rsidRDefault="009D5A2E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9D5A2E" w14:paraId="31B098F1" w14:textId="77777777" w:rsidTr="00CD7A3F">
        <w:trPr>
          <w:trHeight w:val="1590"/>
        </w:trPr>
        <w:tc>
          <w:tcPr>
            <w:tcW w:w="9360" w:type="dxa"/>
          </w:tcPr>
          <w:p w14:paraId="5D16B889" w14:textId="77777777" w:rsidR="009D5A2E" w:rsidRDefault="009D5A2E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4BB237F6" w14:textId="7DFE72BA" w:rsidR="009D5A2E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100 Ракети</w:t>
            </w:r>
          </w:p>
          <w:p w14:paraId="0F19AA31" w14:textId="77777777" w:rsidR="009D5A2E" w:rsidRDefault="009D5A2E" w:rsidP="00CD7A3F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66A2DAC3" w14:textId="2EF4BCDF" w:rsidR="009D5A2E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150 работника</w:t>
            </w:r>
          </w:p>
          <w:p w14:paraId="4EA5F211" w14:textId="7D7CA7EA" w:rsidR="009D5A2E" w:rsidRPr="000D1C3F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25 багера</w:t>
            </w:r>
          </w:p>
          <w:p w14:paraId="699260F3" w14:textId="1CE419DB" w:rsidR="000D1C3F" w:rsidRPr="000D1C3F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25 трактора</w:t>
            </w:r>
          </w:p>
          <w:p w14:paraId="7351D23D" w14:textId="676B501D" w:rsidR="000D1C3F" w:rsidRPr="000D1C3F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25 комбайни</w:t>
            </w:r>
          </w:p>
          <w:p w14:paraId="10AF5730" w14:textId="44EAB8FC" w:rsidR="000D1C3F" w:rsidRDefault="000D1C3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25 самосвала</w:t>
            </w:r>
          </w:p>
        </w:tc>
      </w:tr>
    </w:tbl>
    <w:p w14:paraId="038C7800" w14:textId="77777777" w:rsidR="009D5A2E" w:rsidRDefault="009D5A2E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36234C" w14:paraId="3401A163" w14:textId="77777777" w:rsidTr="00CD7A3F">
        <w:trPr>
          <w:trHeight w:val="649"/>
        </w:trPr>
        <w:tc>
          <w:tcPr>
            <w:tcW w:w="9360" w:type="dxa"/>
          </w:tcPr>
          <w:p w14:paraId="41FA2246" w14:textId="43ECC219" w:rsidR="0036234C" w:rsidRDefault="0036234C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Водене на преговори за самостоятелно оттегляне</w:t>
            </w:r>
          </w:p>
        </w:tc>
      </w:tr>
      <w:tr w:rsidR="0036234C" w14:paraId="3433FC3B" w14:textId="77777777" w:rsidTr="00CD7A3F">
        <w:trPr>
          <w:trHeight w:val="1029"/>
        </w:trPr>
        <w:tc>
          <w:tcPr>
            <w:tcW w:w="9360" w:type="dxa"/>
          </w:tcPr>
          <w:p w14:paraId="3D991128" w14:textId="719DE9DE" w:rsidR="0036234C" w:rsidRDefault="000D1C3F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>Трета ни стъпка е фокусирана, върху спокойни преговори с собствениците на земите</w:t>
            </w:r>
            <w:r w:rsidR="00816951">
              <w:t>. Тази стъпка има за цел, по мирен начин, да се разберем със собствениците и те по своя воля, да се оттеглят от Луната, за благото на света.</w:t>
            </w:r>
          </w:p>
        </w:tc>
      </w:tr>
      <w:tr w:rsidR="0036234C" w14:paraId="09F670CE" w14:textId="77777777" w:rsidTr="00CD7A3F">
        <w:trPr>
          <w:trHeight w:val="470"/>
        </w:trPr>
        <w:tc>
          <w:tcPr>
            <w:tcW w:w="9360" w:type="dxa"/>
          </w:tcPr>
          <w:p w14:paraId="49602EF6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36234C" w14:paraId="47AF473D" w14:textId="77777777" w:rsidTr="00CD7A3F">
        <w:trPr>
          <w:trHeight w:val="490"/>
        </w:trPr>
        <w:tc>
          <w:tcPr>
            <w:tcW w:w="9360" w:type="dxa"/>
          </w:tcPr>
          <w:p w14:paraId="4E5255B8" w14:textId="27EC6FED" w:rsidR="0036234C" w:rsidRDefault="00816951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3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r w:rsidR="0036234C">
              <w:rPr>
                <w:rFonts w:ascii="Calibri" w:hAnsi="Calibri"/>
              </w:rPr>
              <w:t>000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36234C">
              <w:t>лв</w:t>
            </w:r>
            <w:proofErr w:type="spellEnd"/>
          </w:p>
        </w:tc>
      </w:tr>
      <w:tr w:rsidR="0036234C" w14:paraId="5FBC2BAD" w14:textId="77777777" w:rsidTr="00CD7A3F">
        <w:trPr>
          <w:trHeight w:val="469"/>
        </w:trPr>
        <w:tc>
          <w:tcPr>
            <w:tcW w:w="9360" w:type="dxa"/>
          </w:tcPr>
          <w:p w14:paraId="2A4CCF5F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36234C" w14:paraId="6A0BC9D5" w14:textId="77777777" w:rsidTr="00CD7A3F">
        <w:trPr>
          <w:trHeight w:val="469"/>
        </w:trPr>
        <w:tc>
          <w:tcPr>
            <w:tcW w:w="9360" w:type="dxa"/>
          </w:tcPr>
          <w:p w14:paraId="50E48694" w14:textId="2E423F88" w:rsidR="0036234C" w:rsidRDefault="00816951" w:rsidP="00CD7A3F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35</w:t>
            </w:r>
            <w:r w:rsidR="0036234C">
              <w:rPr>
                <w:rFonts w:ascii="Calibri" w:hAnsi="Calibri"/>
                <w:spacing w:val="-1"/>
              </w:rPr>
              <w:t xml:space="preserve"> </w:t>
            </w:r>
            <w:r w:rsidR="0036234C">
              <w:t>дена</w:t>
            </w:r>
          </w:p>
        </w:tc>
      </w:tr>
      <w:tr w:rsidR="0036234C" w14:paraId="1202410E" w14:textId="77777777" w:rsidTr="00CD7A3F">
        <w:trPr>
          <w:trHeight w:val="470"/>
        </w:trPr>
        <w:tc>
          <w:tcPr>
            <w:tcW w:w="9360" w:type="dxa"/>
          </w:tcPr>
          <w:p w14:paraId="614AEA10" w14:textId="77777777" w:rsidR="0036234C" w:rsidRDefault="0036234C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36234C" w14:paraId="0C12DA6A" w14:textId="77777777" w:rsidTr="00816951">
        <w:trPr>
          <w:trHeight w:val="1123"/>
        </w:trPr>
        <w:tc>
          <w:tcPr>
            <w:tcW w:w="9360" w:type="dxa"/>
          </w:tcPr>
          <w:p w14:paraId="7B86765F" w14:textId="77777777" w:rsidR="0036234C" w:rsidRDefault="0036234C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707814DE" w14:textId="05EA8922" w:rsidR="0036234C" w:rsidRDefault="00816951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10 човека</w:t>
            </w:r>
          </w:p>
          <w:p w14:paraId="49C57A50" w14:textId="77777777" w:rsidR="0036234C" w:rsidRDefault="0036234C" w:rsidP="00CD7A3F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6342931E" w14:textId="4536F0D8" w:rsidR="0036234C" w:rsidRDefault="00816951" w:rsidP="00816951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коли</w:t>
            </w:r>
          </w:p>
        </w:tc>
      </w:tr>
    </w:tbl>
    <w:p w14:paraId="76FDED6D" w14:textId="7C31B39E" w:rsidR="00255472" w:rsidRDefault="00255472">
      <w:pPr>
        <w:pStyle w:val="a3"/>
        <w:rPr>
          <w:rFonts w:ascii="Calibri"/>
          <w:sz w:val="20"/>
        </w:rPr>
      </w:pPr>
    </w:p>
    <w:p w14:paraId="19C49FEC" w14:textId="1E2F28F5" w:rsidR="0036234C" w:rsidRDefault="0036234C">
      <w:pPr>
        <w:pStyle w:val="a3"/>
        <w:rPr>
          <w:rFonts w:ascii="Calibri"/>
          <w:sz w:val="20"/>
        </w:rPr>
      </w:pPr>
    </w:p>
    <w:p w14:paraId="12430CB5" w14:textId="77777777" w:rsidR="0036234C" w:rsidRDefault="0036234C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36234C" w14:paraId="4C93625C" w14:textId="77777777" w:rsidTr="00CD7A3F">
        <w:trPr>
          <w:trHeight w:val="649"/>
        </w:trPr>
        <w:tc>
          <w:tcPr>
            <w:tcW w:w="9360" w:type="dxa"/>
          </w:tcPr>
          <w:p w14:paraId="333D2A7A" w14:textId="76445F66" w:rsidR="0036234C" w:rsidRDefault="0036234C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Водене на дела за оттегляне от луната</w:t>
            </w:r>
          </w:p>
        </w:tc>
      </w:tr>
      <w:tr w:rsidR="0036234C" w14:paraId="777D88B0" w14:textId="77777777" w:rsidTr="00CD7A3F">
        <w:trPr>
          <w:trHeight w:val="1029"/>
        </w:trPr>
        <w:tc>
          <w:tcPr>
            <w:tcW w:w="9360" w:type="dxa"/>
          </w:tcPr>
          <w:p w14:paraId="4D314DAB" w14:textId="4E3A16B1" w:rsidR="0036234C" w:rsidRDefault="00816951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>Четвъртата ни стъпка е фокусирана, върху собствениците със труден характер. Ясно ни е, че не всички собственици</w:t>
            </w:r>
            <w:r w:rsidR="001E1345">
              <w:t xml:space="preserve">, на лунни площи, ще бъдат разумни и ще се откажат от именията си за благото на света. Затова с тези хора, ние ще се видим в съда. </w:t>
            </w:r>
          </w:p>
        </w:tc>
      </w:tr>
      <w:tr w:rsidR="0036234C" w14:paraId="44816251" w14:textId="77777777" w:rsidTr="00CD7A3F">
        <w:trPr>
          <w:trHeight w:val="470"/>
        </w:trPr>
        <w:tc>
          <w:tcPr>
            <w:tcW w:w="9360" w:type="dxa"/>
          </w:tcPr>
          <w:p w14:paraId="25F1B389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36234C" w14:paraId="12F41C8C" w14:textId="77777777" w:rsidTr="00CD7A3F">
        <w:trPr>
          <w:trHeight w:val="490"/>
        </w:trPr>
        <w:tc>
          <w:tcPr>
            <w:tcW w:w="9360" w:type="dxa"/>
          </w:tcPr>
          <w:p w14:paraId="32A58535" w14:textId="662DE967" w:rsidR="0036234C" w:rsidRDefault="001E1345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15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r w:rsidR="0036234C">
              <w:rPr>
                <w:rFonts w:ascii="Calibri" w:hAnsi="Calibri"/>
              </w:rPr>
              <w:t>000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36234C">
              <w:t>лв</w:t>
            </w:r>
            <w:proofErr w:type="spellEnd"/>
          </w:p>
        </w:tc>
      </w:tr>
      <w:tr w:rsidR="0036234C" w14:paraId="73CACF0F" w14:textId="77777777" w:rsidTr="00CD7A3F">
        <w:trPr>
          <w:trHeight w:val="469"/>
        </w:trPr>
        <w:tc>
          <w:tcPr>
            <w:tcW w:w="9360" w:type="dxa"/>
          </w:tcPr>
          <w:p w14:paraId="39F7D59E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36234C" w14:paraId="47B1F2A8" w14:textId="77777777" w:rsidTr="00CD7A3F">
        <w:trPr>
          <w:trHeight w:val="469"/>
        </w:trPr>
        <w:tc>
          <w:tcPr>
            <w:tcW w:w="9360" w:type="dxa"/>
          </w:tcPr>
          <w:p w14:paraId="46766949" w14:textId="77777777" w:rsidR="0036234C" w:rsidRDefault="0036234C" w:rsidP="00CD7A3F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60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t>дена</w:t>
            </w:r>
          </w:p>
        </w:tc>
      </w:tr>
      <w:tr w:rsidR="0036234C" w14:paraId="53FE9B4C" w14:textId="77777777" w:rsidTr="00CD7A3F">
        <w:trPr>
          <w:trHeight w:val="470"/>
        </w:trPr>
        <w:tc>
          <w:tcPr>
            <w:tcW w:w="9360" w:type="dxa"/>
          </w:tcPr>
          <w:p w14:paraId="10B6E868" w14:textId="77777777" w:rsidR="0036234C" w:rsidRDefault="0036234C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36234C" w14:paraId="31DB6C64" w14:textId="77777777" w:rsidTr="00CD7A3F">
        <w:trPr>
          <w:trHeight w:val="1663"/>
        </w:trPr>
        <w:tc>
          <w:tcPr>
            <w:tcW w:w="9360" w:type="dxa"/>
          </w:tcPr>
          <w:p w14:paraId="69989151" w14:textId="77777777" w:rsidR="0036234C" w:rsidRDefault="0036234C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1D0BC10C" w14:textId="2F3BF23D" w:rsidR="0036234C" w:rsidRDefault="001E1345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Най-добрият адвокат на Луната</w:t>
            </w:r>
          </w:p>
          <w:p w14:paraId="66F99D0F" w14:textId="77777777" w:rsidR="0036234C" w:rsidRDefault="0036234C" w:rsidP="00CD7A3F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7517EC91" w14:textId="3401B414" w:rsidR="0036234C" w:rsidRDefault="001E1345" w:rsidP="001E1345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Подкупен съдия</w:t>
            </w:r>
          </w:p>
        </w:tc>
      </w:tr>
    </w:tbl>
    <w:p w14:paraId="4109E258" w14:textId="7C3E1A68" w:rsidR="0036234C" w:rsidRDefault="0036234C">
      <w:pPr>
        <w:pStyle w:val="a3"/>
        <w:rPr>
          <w:rFonts w:ascii="Calibri"/>
          <w:sz w:val="20"/>
        </w:rPr>
      </w:pPr>
    </w:p>
    <w:p w14:paraId="7587F793" w14:textId="24BCB63B" w:rsidR="0036234C" w:rsidRDefault="0036234C">
      <w:pPr>
        <w:pStyle w:val="a3"/>
        <w:rPr>
          <w:rFonts w:ascii="Calibri"/>
          <w:sz w:val="20"/>
        </w:rPr>
      </w:pPr>
    </w:p>
    <w:p w14:paraId="76A7CB4C" w14:textId="77777777" w:rsidR="0036234C" w:rsidRDefault="0036234C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36234C" w14:paraId="694B6BEE" w14:textId="77777777" w:rsidTr="00CD7A3F">
        <w:trPr>
          <w:trHeight w:val="649"/>
        </w:trPr>
        <w:tc>
          <w:tcPr>
            <w:tcW w:w="9360" w:type="dxa"/>
          </w:tcPr>
          <w:p w14:paraId="6C53E37F" w14:textId="437CD587" w:rsidR="0036234C" w:rsidRDefault="00DA61BD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Разрушаване на построените площи</w:t>
            </w:r>
          </w:p>
        </w:tc>
      </w:tr>
      <w:tr w:rsidR="0036234C" w14:paraId="62CAA180" w14:textId="77777777" w:rsidTr="00CD7A3F">
        <w:trPr>
          <w:trHeight w:val="1029"/>
        </w:trPr>
        <w:tc>
          <w:tcPr>
            <w:tcW w:w="9360" w:type="dxa"/>
          </w:tcPr>
          <w:p w14:paraId="0D787FC7" w14:textId="006BB6D1" w:rsidR="0036234C" w:rsidRDefault="001E1345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 xml:space="preserve">След като собствениците, по своя или чужда воля, ще напуснат луната, идва и нашата пета стъпка. Тя е фокусирана, върху разрушаването на </w:t>
            </w:r>
            <w:r w:rsidR="00646416">
              <w:t>всички постройки на луната.</w:t>
            </w:r>
          </w:p>
        </w:tc>
      </w:tr>
      <w:tr w:rsidR="0036234C" w14:paraId="00D96129" w14:textId="77777777" w:rsidTr="00CD7A3F">
        <w:trPr>
          <w:trHeight w:val="470"/>
        </w:trPr>
        <w:tc>
          <w:tcPr>
            <w:tcW w:w="9360" w:type="dxa"/>
          </w:tcPr>
          <w:p w14:paraId="12A28BC9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36234C" w14:paraId="41DDBFBD" w14:textId="77777777" w:rsidTr="00CD7A3F">
        <w:trPr>
          <w:trHeight w:val="490"/>
        </w:trPr>
        <w:tc>
          <w:tcPr>
            <w:tcW w:w="9360" w:type="dxa"/>
          </w:tcPr>
          <w:p w14:paraId="2E710BC8" w14:textId="6E13E5DE" w:rsidR="0036234C" w:rsidRDefault="00646416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30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r w:rsidR="0036234C">
              <w:rPr>
                <w:rFonts w:ascii="Calibri" w:hAnsi="Calibri"/>
              </w:rPr>
              <w:t>000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36234C">
              <w:t>лв</w:t>
            </w:r>
            <w:proofErr w:type="spellEnd"/>
          </w:p>
        </w:tc>
      </w:tr>
      <w:tr w:rsidR="0036234C" w14:paraId="03F300B1" w14:textId="77777777" w:rsidTr="00CD7A3F">
        <w:trPr>
          <w:trHeight w:val="469"/>
        </w:trPr>
        <w:tc>
          <w:tcPr>
            <w:tcW w:w="9360" w:type="dxa"/>
          </w:tcPr>
          <w:p w14:paraId="731190F5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36234C" w14:paraId="4B945A00" w14:textId="77777777" w:rsidTr="00CD7A3F">
        <w:trPr>
          <w:trHeight w:val="469"/>
        </w:trPr>
        <w:tc>
          <w:tcPr>
            <w:tcW w:w="9360" w:type="dxa"/>
          </w:tcPr>
          <w:p w14:paraId="1C6E392E" w14:textId="55E7935C" w:rsidR="0036234C" w:rsidRDefault="0036234C" w:rsidP="00CD7A3F">
            <w:pPr>
              <w:pStyle w:val="TableParagraph"/>
              <w:spacing w:before="100"/>
            </w:pPr>
            <w:r>
              <w:rPr>
                <w:rFonts w:ascii="Calibri" w:hAnsi="Calibri"/>
                <w:spacing w:val="-1"/>
              </w:rPr>
              <w:t xml:space="preserve"> </w:t>
            </w:r>
            <w:r>
              <w:t>дена</w:t>
            </w:r>
          </w:p>
        </w:tc>
      </w:tr>
      <w:tr w:rsidR="0036234C" w14:paraId="5A1A52DD" w14:textId="77777777" w:rsidTr="00CD7A3F">
        <w:trPr>
          <w:trHeight w:val="470"/>
        </w:trPr>
        <w:tc>
          <w:tcPr>
            <w:tcW w:w="9360" w:type="dxa"/>
          </w:tcPr>
          <w:p w14:paraId="154D85FF" w14:textId="77777777" w:rsidR="0036234C" w:rsidRDefault="0036234C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36234C" w14:paraId="032D4F0B" w14:textId="77777777" w:rsidTr="00CD7A3F">
        <w:trPr>
          <w:trHeight w:val="1663"/>
        </w:trPr>
        <w:tc>
          <w:tcPr>
            <w:tcW w:w="9360" w:type="dxa"/>
          </w:tcPr>
          <w:p w14:paraId="3EE9D036" w14:textId="77777777" w:rsidR="0036234C" w:rsidRDefault="0036234C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400BA958" w14:textId="189CEBFE" w:rsidR="00646416" w:rsidRPr="00646416" w:rsidRDefault="00646416" w:rsidP="00646416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20 багера</w:t>
            </w:r>
          </w:p>
          <w:p w14:paraId="57162585" w14:textId="77777777" w:rsidR="00646416" w:rsidRDefault="00646416" w:rsidP="00646416">
            <w:pPr>
              <w:pStyle w:val="TableParagraph"/>
              <w:tabs>
                <w:tab w:val="left" w:pos="705"/>
              </w:tabs>
              <w:spacing w:before="0"/>
              <w:ind w:left="704"/>
            </w:pPr>
          </w:p>
          <w:p w14:paraId="5DDD94A8" w14:textId="50A93F35" w:rsidR="00646416" w:rsidRDefault="00646416" w:rsidP="00646416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трактор</w:t>
            </w:r>
            <w:r w:rsidR="00D92A7F">
              <w:rPr>
                <w:rFonts w:ascii="Calibri" w:hAnsi="Calibri"/>
              </w:rPr>
              <w:t>а</w:t>
            </w:r>
          </w:p>
          <w:p w14:paraId="1BB3DACC" w14:textId="77777777" w:rsidR="00646416" w:rsidRPr="00646416" w:rsidRDefault="00646416" w:rsidP="00646416">
            <w:pPr>
              <w:pStyle w:val="TableParagraph"/>
              <w:tabs>
                <w:tab w:val="left" w:pos="705"/>
              </w:tabs>
              <w:spacing w:before="0"/>
              <w:ind w:left="704"/>
            </w:pPr>
          </w:p>
          <w:p w14:paraId="29C76325" w14:textId="0B771687" w:rsidR="00646416" w:rsidRDefault="00646416" w:rsidP="00646416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</w:t>
            </w:r>
            <w:r>
              <w:rPr>
                <w:rFonts w:ascii="Calibri" w:hAnsi="Calibri"/>
              </w:rPr>
              <w:t xml:space="preserve"> раб</w:t>
            </w:r>
            <w:r>
              <w:rPr>
                <w:rFonts w:ascii="Calibri" w:hAnsi="Calibri"/>
              </w:rPr>
              <w:t>о</w:t>
            </w:r>
            <w:r>
              <w:rPr>
                <w:rFonts w:ascii="Calibri" w:hAnsi="Calibri"/>
              </w:rPr>
              <w:t>тника</w:t>
            </w:r>
          </w:p>
          <w:p w14:paraId="3C64D432" w14:textId="7159E668" w:rsidR="00646416" w:rsidRDefault="00646416" w:rsidP="00646416">
            <w:pPr>
              <w:pStyle w:val="TableParagraph"/>
              <w:tabs>
                <w:tab w:val="left" w:pos="705"/>
              </w:tabs>
              <w:spacing w:before="0"/>
              <w:ind w:left="704"/>
              <w:rPr>
                <w:rFonts w:ascii="Calibri" w:hAnsi="Calibri"/>
              </w:rPr>
            </w:pPr>
          </w:p>
        </w:tc>
      </w:tr>
    </w:tbl>
    <w:p w14:paraId="4A48F7B6" w14:textId="6E6EC307" w:rsidR="0036234C" w:rsidRDefault="0036234C">
      <w:pPr>
        <w:pStyle w:val="a3"/>
        <w:rPr>
          <w:rFonts w:ascii="Calibri"/>
          <w:sz w:val="20"/>
        </w:rPr>
      </w:pPr>
    </w:p>
    <w:p w14:paraId="2A3CCE51" w14:textId="79C3CD1E" w:rsidR="0036234C" w:rsidRDefault="0036234C">
      <w:pPr>
        <w:pStyle w:val="a3"/>
        <w:rPr>
          <w:rFonts w:ascii="Calibri"/>
          <w:sz w:val="20"/>
        </w:rPr>
      </w:pPr>
    </w:p>
    <w:p w14:paraId="67A0F3FA" w14:textId="77777777" w:rsidR="0036234C" w:rsidRDefault="0036234C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36234C" w14:paraId="279AC1D6" w14:textId="77777777" w:rsidTr="00CD7A3F">
        <w:trPr>
          <w:trHeight w:val="649"/>
        </w:trPr>
        <w:tc>
          <w:tcPr>
            <w:tcW w:w="9360" w:type="dxa"/>
          </w:tcPr>
          <w:p w14:paraId="2737ED63" w14:textId="6132D657" w:rsidR="0036234C" w:rsidRDefault="00DA61BD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Премахване на бетонните части след разрушението</w:t>
            </w:r>
          </w:p>
        </w:tc>
      </w:tr>
      <w:tr w:rsidR="0036234C" w14:paraId="7CB9D4C8" w14:textId="77777777" w:rsidTr="00CD7A3F">
        <w:trPr>
          <w:trHeight w:val="1029"/>
        </w:trPr>
        <w:tc>
          <w:tcPr>
            <w:tcW w:w="9360" w:type="dxa"/>
          </w:tcPr>
          <w:p w14:paraId="770B0488" w14:textId="486405F4" w:rsidR="0036234C" w:rsidRDefault="00646416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 xml:space="preserve">Шестата ни стъпка е фокусирана, върху отстраняването на </w:t>
            </w:r>
            <w:r w:rsidR="002732E2">
              <w:t>разрушените сгради, за да можем след това да обработваме почвата.</w:t>
            </w:r>
          </w:p>
        </w:tc>
      </w:tr>
      <w:tr w:rsidR="0036234C" w14:paraId="24CEE3A3" w14:textId="77777777" w:rsidTr="00CD7A3F">
        <w:trPr>
          <w:trHeight w:val="470"/>
        </w:trPr>
        <w:tc>
          <w:tcPr>
            <w:tcW w:w="9360" w:type="dxa"/>
          </w:tcPr>
          <w:p w14:paraId="0024F4C5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36234C" w14:paraId="7FDAAE46" w14:textId="77777777" w:rsidTr="00CD7A3F">
        <w:trPr>
          <w:trHeight w:val="490"/>
        </w:trPr>
        <w:tc>
          <w:tcPr>
            <w:tcW w:w="9360" w:type="dxa"/>
          </w:tcPr>
          <w:p w14:paraId="2FFFB54A" w14:textId="1E8896F5" w:rsidR="0036234C" w:rsidRDefault="002732E2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8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r w:rsidR="0036234C">
              <w:rPr>
                <w:rFonts w:ascii="Calibri" w:hAnsi="Calibri"/>
              </w:rPr>
              <w:t>000</w:t>
            </w:r>
            <w:r w:rsidR="0036234C">
              <w:rPr>
                <w:rFonts w:ascii="Calibri" w:hAnsi="Calibri"/>
                <w:spacing w:val="1"/>
              </w:rPr>
              <w:t xml:space="preserve"> </w:t>
            </w:r>
            <w:proofErr w:type="spellStart"/>
            <w:r w:rsidR="0036234C">
              <w:t>лв</w:t>
            </w:r>
            <w:proofErr w:type="spellEnd"/>
          </w:p>
        </w:tc>
      </w:tr>
      <w:tr w:rsidR="0036234C" w14:paraId="131FA529" w14:textId="77777777" w:rsidTr="00CD7A3F">
        <w:trPr>
          <w:trHeight w:val="469"/>
        </w:trPr>
        <w:tc>
          <w:tcPr>
            <w:tcW w:w="9360" w:type="dxa"/>
          </w:tcPr>
          <w:p w14:paraId="035C9DD5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36234C" w14:paraId="3A1A22C3" w14:textId="77777777" w:rsidTr="00CD7A3F">
        <w:trPr>
          <w:trHeight w:val="469"/>
        </w:trPr>
        <w:tc>
          <w:tcPr>
            <w:tcW w:w="9360" w:type="dxa"/>
          </w:tcPr>
          <w:p w14:paraId="400FD2E3" w14:textId="2830DB2E" w:rsidR="0036234C" w:rsidRDefault="002732E2" w:rsidP="00CD7A3F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30</w:t>
            </w:r>
            <w:r w:rsidR="0036234C">
              <w:rPr>
                <w:rFonts w:ascii="Calibri" w:hAnsi="Calibri"/>
                <w:spacing w:val="-1"/>
              </w:rPr>
              <w:t xml:space="preserve"> </w:t>
            </w:r>
            <w:r w:rsidR="0036234C">
              <w:t>дена</w:t>
            </w:r>
          </w:p>
        </w:tc>
      </w:tr>
      <w:tr w:rsidR="0036234C" w14:paraId="7BF72C34" w14:textId="77777777" w:rsidTr="00CD7A3F">
        <w:trPr>
          <w:trHeight w:val="470"/>
        </w:trPr>
        <w:tc>
          <w:tcPr>
            <w:tcW w:w="9360" w:type="dxa"/>
          </w:tcPr>
          <w:p w14:paraId="17B45395" w14:textId="77777777" w:rsidR="0036234C" w:rsidRDefault="0036234C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36234C" w14:paraId="02052F2F" w14:textId="77777777" w:rsidTr="00CD7A3F">
        <w:trPr>
          <w:trHeight w:val="1663"/>
        </w:trPr>
        <w:tc>
          <w:tcPr>
            <w:tcW w:w="9360" w:type="dxa"/>
          </w:tcPr>
          <w:p w14:paraId="5467C61E" w14:textId="77777777" w:rsidR="0036234C" w:rsidRDefault="0036234C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2C285739" w14:textId="7076358F" w:rsidR="0036234C" w:rsidRDefault="002732E2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20 трактора</w:t>
            </w:r>
          </w:p>
          <w:p w14:paraId="22A6F5E2" w14:textId="77777777" w:rsidR="0036234C" w:rsidRDefault="0036234C" w:rsidP="00CD7A3F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7A33A036" w14:textId="414CEE84" w:rsidR="0036234C" w:rsidRDefault="002732E2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 самосвала</w:t>
            </w:r>
          </w:p>
          <w:p w14:paraId="299631E7" w14:textId="31D37BE5" w:rsidR="0036234C" w:rsidRDefault="002732E2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207"/>
              <w:ind w:hanging="136"/>
              <w:rPr>
                <w:rFonts w:ascii="Calibri" w:hAnsi="Calibri"/>
              </w:rPr>
            </w:pPr>
            <w:r>
              <w:t>80 работника</w:t>
            </w:r>
          </w:p>
        </w:tc>
      </w:tr>
    </w:tbl>
    <w:p w14:paraId="22039D14" w14:textId="138A8092" w:rsidR="00255472" w:rsidRDefault="00255472">
      <w:pPr>
        <w:pStyle w:val="a3"/>
        <w:rPr>
          <w:rFonts w:ascii="Calibri"/>
          <w:sz w:val="20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36234C" w14:paraId="1D0BAD1C" w14:textId="77777777" w:rsidTr="00CD7A3F">
        <w:trPr>
          <w:trHeight w:val="649"/>
        </w:trPr>
        <w:tc>
          <w:tcPr>
            <w:tcW w:w="9360" w:type="dxa"/>
          </w:tcPr>
          <w:p w14:paraId="0C0B0000" w14:textId="0506161E" w:rsidR="0036234C" w:rsidRDefault="00DA61BD" w:rsidP="00CD7A3F">
            <w:pPr>
              <w:pStyle w:val="TableParagraph"/>
              <w:spacing w:before="113"/>
              <w:ind w:left="2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Изораване на цялата Луна</w:t>
            </w:r>
          </w:p>
        </w:tc>
      </w:tr>
      <w:tr w:rsidR="0036234C" w14:paraId="742A60F4" w14:textId="77777777" w:rsidTr="00CD7A3F">
        <w:trPr>
          <w:trHeight w:val="1029"/>
        </w:trPr>
        <w:tc>
          <w:tcPr>
            <w:tcW w:w="9360" w:type="dxa"/>
          </w:tcPr>
          <w:p w14:paraId="63FCCBFC" w14:textId="1B3CC807" w:rsidR="0036234C" w:rsidRDefault="002732E2" w:rsidP="00CD7A3F">
            <w:pPr>
              <w:pStyle w:val="TableParagraph"/>
              <w:spacing w:before="119" w:line="244" w:lineRule="auto"/>
              <w:ind w:left="194" w:right="417"/>
              <w:rPr>
                <w:rFonts w:ascii="Calibri" w:hAnsi="Calibri"/>
              </w:rPr>
            </w:pPr>
            <w:r>
              <w:t>Последната ни стъпка, от разрушаването на сградите, набляга върху обработването на почвата, а именно изораване на почвата.</w:t>
            </w:r>
          </w:p>
        </w:tc>
      </w:tr>
      <w:tr w:rsidR="0036234C" w14:paraId="74F06902" w14:textId="77777777" w:rsidTr="00CD7A3F">
        <w:trPr>
          <w:trHeight w:val="470"/>
        </w:trPr>
        <w:tc>
          <w:tcPr>
            <w:tcW w:w="9360" w:type="dxa"/>
          </w:tcPr>
          <w:p w14:paraId="18D66BC0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hd w:val="clear" w:color="auto" w:fill="FBE4CC"/>
              </w:rPr>
              <w:t>Бюджет</w:t>
            </w:r>
          </w:p>
        </w:tc>
      </w:tr>
      <w:tr w:rsidR="0036234C" w14:paraId="0A8F4C13" w14:textId="77777777" w:rsidTr="00CD7A3F">
        <w:trPr>
          <w:trHeight w:val="490"/>
        </w:trPr>
        <w:tc>
          <w:tcPr>
            <w:tcW w:w="9360" w:type="dxa"/>
          </w:tcPr>
          <w:p w14:paraId="45F95DC6" w14:textId="77777777" w:rsidR="0036234C" w:rsidRDefault="0036234C" w:rsidP="00CD7A3F">
            <w:pPr>
              <w:pStyle w:val="TableParagraph"/>
              <w:spacing w:before="115"/>
              <w:ind w:left="209"/>
            </w:pP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000</w:t>
            </w:r>
            <w:r>
              <w:rPr>
                <w:rFonts w:ascii="Calibri" w:hAnsi="Calibri"/>
                <w:spacing w:val="1"/>
              </w:rPr>
              <w:t xml:space="preserve"> </w:t>
            </w:r>
            <w:proofErr w:type="spellStart"/>
            <w:r>
              <w:t>лв</w:t>
            </w:r>
            <w:proofErr w:type="spellEnd"/>
          </w:p>
        </w:tc>
      </w:tr>
      <w:tr w:rsidR="0036234C" w14:paraId="0994F27D" w14:textId="77777777" w:rsidTr="00CD7A3F">
        <w:trPr>
          <w:trHeight w:val="469"/>
        </w:trPr>
        <w:tc>
          <w:tcPr>
            <w:tcW w:w="9360" w:type="dxa"/>
          </w:tcPr>
          <w:p w14:paraId="366631E5" w14:textId="77777777" w:rsidR="0036234C" w:rsidRDefault="0036234C" w:rsidP="00CD7A3F">
            <w:pPr>
              <w:pStyle w:val="TableParagraph"/>
              <w:spacing w:before="112"/>
            </w:pPr>
            <w:r>
              <w:rPr>
                <w:spacing w:val="-1"/>
                <w:shd w:val="clear" w:color="auto" w:fill="FBE4CC"/>
              </w:rPr>
              <w:t>Време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за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pacing w:val="-1"/>
                <w:shd w:val="clear" w:color="auto" w:fill="FBE4CC"/>
              </w:rPr>
              <w:t>справяне</w:t>
            </w:r>
            <w:r>
              <w:rPr>
                <w:spacing w:val="-14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с</w:t>
            </w:r>
            <w:r>
              <w:rPr>
                <w:spacing w:val="-13"/>
                <w:shd w:val="clear" w:color="auto" w:fill="FBE4CC"/>
              </w:rPr>
              <w:t xml:space="preserve"> </w:t>
            </w:r>
            <w:r>
              <w:rPr>
                <w:shd w:val="clear" w:color="auto" w:fill="FBE4CC"/>
              </w:rPr>
              <w:t>работата</w:t>
            </w:r>
          </w:p>
        </w:tc>
      </w:tr>
      <w:tr w:rsidR="0036234C" w14:paraId="2C86973F" w14:textId="77777777" w:rsidTr="00CD7A3F">
        <w:trPr>
          <w:trHeight w:val="469"/>
        </w:trPr>
        <w:tc>
          <w:tcPr>
            <w:tcW w:w="9360" w:type="dxa"/>
          </w:tcPr>
          <w:p w14:paraId="32276626" w14:textId="77777777" w:rsidR="0036234C" w:rsidRDefault="0036234C" w:rsidP="00CD7A3F">
            <w:pPr>
              <w:pStyle w:val="TableParagraph"/>
              <w:spacing w:before="100"/>
            </w:pPr>
            <w:r>
              <w:rPr>
                <w:rFonts w:ascii="Calibri" w:hAnsi="Calibri"/>
              </w:rPr>
              <w:t>60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t>дена</w:t>
            </w:r>
          </w:p>
        </w:tc>
      </w:tr>
      <w:tr w:rsidR="0036234C" w14:paraId="3D3FC3ED" w14:textId="77777777" w:rsidTr="00CD7A3F">
        <w:trPr>
          <w:trHeight w:val="470"/>
        </w:trPr>
        <w:tc>
          <w:tcPr>
            <w:tcW w:w="9360" w:type="dxa"/>
          </w:tcPr>
          <w:p w14:paraId="426524C0" w14:textId="77777777" w:rsidR="0036234C" w:rsidRDefault="0036234C" w:rsidP="00CD7A3F">
            <w:pPr>
              <w:pStyle w:val="TableParagraph"/>
              <w:spacing w:before="117"/>
            </w:pPr>
            <w:r>
              <w:rPr>
                <w:shd w:val="clear" w:color="auto" w:fill="FBE4CC"/>
              </w:rPr>
              <w:t>Ресурси</w:t>
            </w:r>
          </w:p>
        </w:tc>
      </w:tr>
      <w:tr w:rsidR="0036234C" w14:paraId="5A14E3A9" w14:textId="77777777" w:rsidTr="00CD7A3F">
        <w:trPr>
          <w:trHeight w:val="1663"/>
        </w:trPr>
        <w:tc>
          <w:tcPr>
            <w:tcW w:w="9360" w:type="dxa"/>
          </w:tcPr>
          <w:p w14:paraId="524C1D55" w14:textId="77777777" w:rsidR="0036234C" w:rsidRDefault="0036234C" w:rsidP="00CD7A3F"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 w14:paraId="4D0E3599" w14:textId="3DABC965" w:rsidR="0036234C" w:rsidRDefault="00D92A7F" w:rsidP="00CD7A3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</w:pPr>
            <w:r>
              <w:rPr>
                <w:spacing w:val="-1"/>
              </w:rPr>
              <w:t>20 трактора</w:t>
            </w:r>
          </w:p>
          <w:p w14:paraId="352B01C1" w14:textId="77777777" w:rsidR="0036234C" w:rsidRDefault="0036234C" w:rsidP="00CD7A3F">
            <w:pPr>
              <w:pStyle w:val="TableParagraph"/>
              <w:spacing w:before="1"/>
              <w:ind w:left="0"/>
              <w:rPr>
                <w:rFonts w:ascii="Calibri"/>
                <w:sz w:val="18"/>
              </w:rPr>
            </w:pPr>
          </w:p>
          <w:p w14:paraId="67EF1566" w14:textId="24D72412" w:rsidR="0036234C" w:rsidRDefault="00D92A7F" w:rsidP="00D92A7F">
            <w:pPr>
              <w:pStyle w:val="TableParagraph"/>
              <w:numPr>
                <w:ilvl w:val="0"/>
                <w:numId w:val="7"/>
              </w:numPr>
              <w:tabs>
                <w:tab w:val="left" w:pos="705"/>
              </w:tabs>
              <w:spacing w:before="0"/>
              <w:ind w:hanging="1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 работника</w:t>
            </w:r>
          </w:p>
        </w:tc>
      </w:tr>
    </w:tbl>
    <w:p w14:paraId="5741A2AF" w14:textId="0EC85BC6" w:rsidR="0036234C" w:rsidRDefault="0036234C">
      <w:pPr>
        <w:pStyle w:val="a3"/>
        <w:rPr>
          <w:rFonts w:ascii="Calibri"/>
          <w:sz w:val="20"/>
        </w:rPr>
      </w:pPr>
    </w:p>
    <w:p w14:paraId="7FADBE6F" w14:textId="43730D52" w:rsidR="00255472" w:rsidRDefault="002B47F0">
      <w:pPr>
        <w:pStyle w:val="a3"/>
        <w:spacing w:before="2"/>
        <w:rPr>
          <w:rFonts w:ascii="Calibri"/>
          <w:sz w:val="1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7958553" wp14:editId="68C0C1AA">
            <wp:simplePos x="0" y="0"/>
            <wp:positionH relativeFrom="column">
              <wp:posOffset>76200</wp:posOffset>
            </wp:positionH>
            <wp:positionV relativeFrom="paragraph">
              <wp:posOffset>1266825</wp:posOffset>
            </wp:positionV>
            <wp:extent cx="7400925" cy="2106930"/>
            <wp:effectExtent l="0" t="0" r="9525" b="7620"/>
            <wp:wrapTight wrapText="bothSides">
              <wp:wrapPolygon edited="0">
                <wp:start x="0" y="0"/>
                <wp:lineTo x="0" y="21483"/>
                <wp:lineTo x="21572" y="21483"/>
                <wp:lineTo x="21572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5472">
      <w:pgSz w:w="11920" w:h="16840"/>
      <w:pgMar w:top="144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28A"/>
    <w:multiLevelType w:val="hybridMultilevel"/>
    <w:tmpl w:val="0CBC05AE"/>
    <w:lvl w:ilvl="0" w:tplc="47EC7A1C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08089E04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72DCBC4C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520026E2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2C901128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A74A4A5A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BDE44E92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AD12F7B4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76A416BA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1" w15:restartNumberingAfterBreak="0">
    <w:nsid w:val="0E4C2C66"/>
    <w:multiLevelType w:val="hybridMultilevel"/>
    <w:tmpl w:val="EF30A86E"/>
    <w:lvl w:ilvl="0" w:tplc="0EE82B92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EB3ABF5E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22301116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D3EE138E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96387960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BDB0C490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814494FE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37B4849E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0658AF14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2" w15:restartNumberingAfterBreak="0">
    <w:nsid w:val="1C715BA0"/>
    <w:multiLevelType w:val="hybridMultilevel"/>
    <w:tmpl w:val="9F5628AE"/>
    <w:lvl w:ilvl="0" w:tplc="FAA4E714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6F1C08D4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21622FEC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F8C422D6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CE6A3A52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D3969BD2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31D29D3E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D2406CFE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C25601B0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3" w15:restartNumberingAfterBreak="0">
    <w:nsid w:val="25AD04B2"/>
    <w:multiLevelType w:val="hybridMultilevel"/>
    <w:tmpl w:val="BAFCEF8A"/>
    <w:lvl w:ilvl="0" w:tplc="087E3640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8CF29D56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63D2077C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66986336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6E308290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56A21C7E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7730FB4A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FADEE278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BD4462F8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4" w15:restartNumberingAfterBreak="0">
    <w:nsid w:val="28B27A3D"/>
    <w:multiLevelType w:val="hybridMultilevel"/>
    <w:tmpl w:val="88A4A500"/>
    <w:lvl w:ilvl="0" w:tplc="A18C1C8C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6E4483EA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2D00DC3E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B1CEA184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E4145DC8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33E41856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0DCA768A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16B47DD4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B80EA8D0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5" w15:restartNumberingAfterBreak="0">
    <w:nsid w:val="61147B18"/>
    <w:multiLevelType w:val="hybridMultilevel"/>
    <w:tmpl w:val="17765D08"/>
    <w:lvl w:ilvl="0" w:tplc="6F34A348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95D6978A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353A5CAE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1CD456A8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C5FC0592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0AE07E46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D9063A8A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4412C90A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0932041E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abstractNum w:abstractNumId="6" w15:restartNumberingAfterBreak="0">
    <w:nsid w:val="7F89094D"/>
    <w:multiLevelType w:val="hybridMultilevel"/>
    <w:tmpl w:val="2424CECA"/>
    <w:lvl w:ilvl="0" w:tplc="9E06D9A6">
      <w:numFmt w:val="bullet"/>
      <w:lvlText w:val="•"/>
      <w:lvlJc w:val="left"/>
      <w:pPr>
        <w:ind w:left="70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bg-BG" w:eastAsia="en-US" w:bidi="ar-SA"/>
      </w:rPr>
    </w:lvl>
    <w:lvl w:ilvl="1" w:tplc="77208C72">
      <w:numFmt w:val="bullet"/>
      <w:lvlText w:val="•"/>
      <w:lvlJc w:val="left"/>
      <w:pPr>
        <w:ind w:left="1563" w:hanging="135"/>
      </w:pPr>
      <w:rPr>
        <w:rFonts w:hint="default"/>
        <w:lang w:val="bg-BG" w:eastAsia="en-US" w:bidi="ar-SA"/>
      </w:rPr>
    </w:lvl>
    <w:lvl w:ilvl="2" w:tplc="570CC2D8">
      <w:numFmt w:val="bullet"/>
      <w:lvlText w:val="•"/>
      <w:lvlJc w:val="left"/>
      <w:pPr>
        <w:ind w:left="2426" w:hanging="135"/>
      </w:pPr>
      <w:rPr>
        <w:rFonts w:hint="default"/>
        <w:lang w:val="bg-BG" w:eastAsia="en-US" w:bidi="ar-SA"/>
      </w:rPr>
    </w:lvl>
    <w:lvl w:ilvl="3" w:tplc="7D244FF6">
      <w:numFmt w:val="bullet"/>
      <w:lvlText w:val="•"/>
      <w:lvlJc w:val="left"/>
      <w:pPr>
        <w:ind w:left="3289" w:hanging="135"/>
      </w:pPr>
      <w:rPr>
        <w:rFonts w:hint="default"/>
        <w:lang w:val="bg-BG" w:eastAsia="en-US" w:bidi="ar-SA"/>
      </w:rPr>
    </w:lvl>
    <w:lvl w:ilvl="4" w:tplc="2800F8BA">
      <w:numFmt w:val="bullet"/>
      <w:lvlText w:val="•"/>
      <w:lvlJc w:val="left"/>
      <w:pPr>
        <w:ind w:left="4152" w:hanging="135"/>
      </w:pPr>
      <w:rPr>
        <w:rFonts w:hint="default"/>
        <w:lang w:val="bg-BG" w:eastAsia="en-US" w:bidi="ar-SA"/>
      </w:rPr>
    </w:lvl>
    <w:lvl w:ilvl="5" w:tplc="818EAF9A">
      <w:numFmt w:val="bullet"/>
      <w:lvlText w:val="•"/>
      <w:lvlJc w:val="left"/>
      <w:pPr>
        <w:ind w:left="5015" w:hanging="135"/>
      </w:pPr>
      <w:rPr>
        <w:rFonts w:hint="default"/>
        <w:lang w:val="bg-BG" w:eastAsia="en-US" w:bidi="ar-SA"/>
      </w:rPr>
    </w:lvl>
    <w:lvl w:ilvl="6" w:tplc="552C00FA">
      <w:numFmt w:val="bullet"/>
      <w:lvlText w:val="•"/>
      <w:lvlJc w:val="left"/>
      <w:pPr>
        <w:ind w:left="5878" w:hanging="135"/>
      </w:pPr>
      <w:rPr>
        <w:rFonts w:hint="default"/>
        <w:lang w:val="bg-BG" w:eastAsia="en-US" w:bidi="ar-SA"/>
      </w:rPr>
    </w:lvl>
    <w:lvl w:ilvl="7" w:tplc="D2A2441E">
      <w:numFmt w:val="bullet"/>
      <w:lvlText w:val="•"/>
      <w:lvlJc w:val="left"/>
      <w:pPr>
        <w:ind w:left="6741" w:hanging="135"/>
      </w:pPr>
      <w:rPr>
        <w:rFonts w:hint="default"/>
        <w:lang w:val="bg-BG" w:eastAsia="en-US" w:bidi="ar-SA"/>
      </w:rPr>
    </w:lvl>
    <w:lvl w:ilvl="8" w:tplc="A5D0CED4">
      <w:numFmt w:val="bullet"/>
      <w:lvlText w:val="•"/>
      <w:lvlJc w:val="left"/>
      <w:pPr>
        <w:ind w:left="7604" w:hanging="135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2"/>
    <w:rsid w:val="000D1C3F"/>
    <w:rsid w:val="001E1345"/>
    <w:rsid w:val="00255472"/>
    <w:rsid w:val="002732E2"/>
    <w:rsid w:val="002B47F0"/>
    <w:rsid w:val="00333BE4"/>
    <w:rsid w:val="0036234C"/>
    <w:rsid w:val="004F70BC"/>
    <w:rsid w:val="00646416"/>
    <w:rsid w:val="006C5BB8"/>
    <w:rsid w:val="007E06AC"/>
    <w:rsid w:val="00816951"/>
    <w:rsid w:val="009D5A2E"/>
    <w:rsid w:val="00B93399"/>
    <w:rsid w:val="00D92A7F"/>
    <w:rsid w:val="00DA61BD"/>
    <w:rsid w:val="00F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23E2"/>
  <w15:docId w15:val="{FFF5A87C-63A5-4A26-BE24-47A9858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2"/>
      <w:ind w:left="2408" w:right="2303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1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Неозаглавен документ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Неозаглавен документ</dc:title>
  <dc:creator>Николай Недялков</dc:creator>
  <cp:lastModifiedBy>Николай Недялков</cp:lastModifiedBy>
  <cp:revision>2</cp:revision>
  <dcterms:created xsi:type="dcterms:W3CDTF">2021-11-22T20:13:00Z</dcterms:created>
  <dcterms:modified xsi:type="dcterms:W3CDTF">2021-11-22T20:13:00Z</dcterms:modified>
</cp:coreProperties>
</file>