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0" w:after="6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52"/>
          <w:shd w:fill="auto" w:val="clear"/>
        </w:rPr>
        <w:t xml:space="preserve">Бланка за участие в конкурса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80"/>
        <w:gridCol w:w="4680"/>
      </w:tblGrid>
      <w:tr>
        <w:trPr>
          <w:trHeight w:val="1" w:hRule="atLeast"/>
          <w:jc w:val="left"/>
        </w:trPr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Име на отбора</w:t>
            </w:r>
          </w:p>
        </w:tc>
        <w:tc>
          <w:tcPr>
            <w:tcW w:w="468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Divas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1335"/>
        <w:gridCol w:w="4905"/>
        <w:gridCol w:w="3120"/>
      </w:tblGrid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ce5c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номер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ce5c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Студент (имена)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fce5cd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Факултетен номер</w:t>
            </w:r>
          </w:p>
        </w:tc>
      </w:tr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Лъчезара Стамова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2201321046</w:t>
            </w:r>
          </w:p>
        </w:tc>
      </w:tr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Ива Семкова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2201321049</w:t>
            </w:r>
          </w:p>
        </w:tc>
      </w:tr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Теодора Атанасова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2201321009</w:t>
            </w:r>
          </w:p>
        </w:tc>
      </w:tr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Хава Кунгьова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2201321051</w:t>
            </w:r>
          </w:p>
        </w:tc>
      </w:tr>
      <w:tr>
        <w:trPr>
          <w:trHeight w:val="1" w:hRule="atLeast"/>
          <w:jc w:val="left"/>
        </w:trPr>
        <w:tc>
          <w:tcPr>
            <w:tcW w:w="133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4905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Мария Заимова</w:t>
            </w:r>
          </w:p>
        </w:tc>
        <w:tc>
          <w:tcPr>
            <w:tcW w:w="3120" w:type="dxa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color="auto" w:fill="auto" w:val="clear"/>
            <w:tcMar>
              <w:left w:w="100" w:type="dxa"/>
              <w:right w:w="10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2201321001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