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AC63" w14:textId="18C21EF9" w:rsidR="00F77BCE"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A </w:t>
      </w:r>
      <w:r w:rsidR="00590B2A">
        <w:rPr>
          <w:rFonts w:ascii="Times New Roman" w:eastAsia="Times New Roman" w:hAnsi="Times New Roman" w:cs="Times New Roman"/>
          <w:b/>
          <w:sz w:val="44"/>
          <w:szCs w:val="44"/>
        </w:rPr>
        <w:t>SEMINAR</w:t>
      </w:r>
      <w:r>
        <w:rPr>
          <w:rFonts w:ascii="Times New Roman" w:eastAsia="Times New Roman" w:hAnsi="Times New Roman" w:cs="Times New Roman"/>
          <w:b/>
          <w:sz w:val="44"/>
          <w:szCs w:val="44"/>
        </w:rPr>
        <w:t xml:space="preserve"> REPORT</w:t>
      </w:r>
    </w:p>
    <w:p w14:paraId="4B8B0E22" w14:textId="77777777" w:rsidR="00F77BCE"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ON</w:t>
      </w:r>
    </w:p>
    <w:p w14:paraId="30AA02B9" w14:textId="77777777" w:rsidR="00F77BCE" w:rsidRDefault="00F77BCE">
      <w:pPr>
        <w:jc w:val="center"/>
        <w:rPr>
          <w:rFonts w:ascii="Times New Roman" w:eastAsia="Times New Roman" w:hAnsi="Times New Roman" w:cs="Times New Roman"/>
          <w:b/>
          <w:sz w:val="44"/>
          <w:szCs w:val="44"/>
        </w:rPr>
      </w:pPr>
    </w:p>
    <w:p w14:paraId="05373AEB" w14:textId="04654969" w:rsidR="00F77BCE" w:rsidRDefault="00000000" w:rsidP="00575331">
      <w:pPr>
        <w:jc w:val="center"/>
        <w:rPr>
          <w:rFonts w:ascii="Times New Roman" w:eastAsia="Times New Roman" w:hAnsi="Times New Roman" w:cs="Times New Roman"/>
          <w:b/>
          <w:sz w:val="44"/>
          <w:szCs w:val="44"/>
        </w:rPr>
      </w:pPr>
      <w:bookmarkStart w:id="0" w:name="_heading=h.gjdgxs" w:colFirst="0" w:colLast="0"/>
      <w:bookmarkEnd w:id="0"/>
      <w:r>
        <w:rPr>
          <w:rFonts w:ascii="Times New Roman" w:eastAsia="Times New Roman" w:hAnsi="Times New Roman" w:cs="Times New Roman"/>
          <w:b/>
          <w:sz w:val="44"/>
          <w:szCs w:val="44"/>
        </w:rPr>
        <w:t>“</w:t>
      </w:r>
      <w:r w:rsidR="00590B2A">
        <w:rPr>
          <w:rFonts w:ascii="Times New Roman" w:eastAsia="Times New Roman" w:hAnsi="Times New Roman" w:cs="Times New Roman"/>
          <w:b/>
          <w:sz w:val="44"/>
          <w:szCs w:val="44"/>
        </w:rPr>
        <w:t>Neurotechnology</w:t>
      </w:r>
      <w:r w:rsidR="00575331">
        <w:rPr>
          <w:rFonts w:ascii="Times New Roman" w:eastAsia="Times New Roman" w:hAnsi="Times New Roman" w:cs="Times New Roman"/>
          <w:b/>
          <w:sz w:val="44"/>
          <w:szCs w:val="44"/>
        </w:rPr>
        <w:t xml:space="preserve"> </w:t>
      </w:r>
      <w:r w:rsidR="00590B2A">
        <w:rPr>
          <w:rFonts w:ascii="Times New Roman" w:eastAsia="Times New Roman" w:hAnsi="Times New Roman" w:cs="Times New Roman"/>
          <w:b/>
          <w:sz w:val="44"/>
          <w:szCs w:val="44"/>
        </w:rPr>
        <w:t>and</w:t>
      </w:r>
      <w:r w:rsidR="00575331">
        <w:rPr>
          <w:rFonts w:ascii="Times New Roman" w:eastAsia="Times New Roman" w:hAnsi="Times New Roman" w:cs="Times New Roman"/>
          <w:b/>
          <w:sz w:val="44"/>
          <w:szCs w:val="44"/>
        </w:rPr>
        <w:t xml:space="preserve"> </w:t>
      </w:r>
      <w:proofErr w:type="spellStart"/>
      <w:r w:rsidR="00590B2A">
        <w:rPr>
          <w:rFonts w:ascii="Times New Roman" w:eastAsia="Times New Roman" w:hAnsi="Times New Roman" w:cs="Times New Roman"/>
          <w:b/>
          <w:sz w:val="44"/>
          <w:szCs w:val="44"/>
        </w:rPr>
        <w:t>Neuralink</w:t>
      </w:r>
      <w:proofErr w:type="spellEnd"/>
      <w:r>
        <w:rPr>
          <w:rFonts w:ascii="Times New Roman" w:eastAsia="Times New Roman" w:hAnsi="Times New Roman" w:cs="Times New Roman"/>
          <w:b/>
          <w:sz w:val="44"/>
          <w:szCs w:val="44"/>
        </w:rPr>
        <w:t>”</w:t>
      </w:r>
    </w:p>
    <w:p w14:paraId="32DBF654" w14:textId="77777777" w:rsidR="00F77BCE" w:rsidRDefault="00F77BCE">
      <w:pPr>
        <w:jc w:val="center"/>
        <w:rPr>
          <w:rFonts w:ascii="Times New Roman" w:eastAsia="Times New Roman" w:hAnsi="Times New Roman" w:cs="Times New Roman"/>
          <w:b/>
          <w:sz w:val="36"/>
          <w:szCs w:val="36"/>
        </w:rPr>
      </w:pPr>
    </w:p>
    <w:p w14:paraId="3B85CDC1" w14:textId="6B5C6951" w:rsidR="00F77BCE" w:rsidRDefault="00F77BCE">
      <w:pPr>
        <w:rPr>
          <w:rFonts w:ascii="Times New Roman" w:eastAsia="Times New Roman" w:hAnsi="Times New Roman" w:cs="Times New Roman"/>
          <w:b/>
          <w:sz w:val="36"/>
          <w:szCs w:val="36"/>
        </w:rPr>
      </w:pPr>
    </w:p>
    <w:p w14:paraId="5A71A90A" w14:textId="5341445B" w:rsidR="00F77BCE" w:rsidRDefault="002D6D14">
      <w:pPr>
        <w:jc w:val="center"/>
        <w:rPr>
          <w:rFonts w:ascii="Times New Roman" w:eastAsia="Times New Roman" w:hAnsi="Times New Roman" w:cs="Times New Roman"/>
          <w:sz w:val="32"/>
          <w:szCs w:val="32"/>
        </w:rPr>
      </w:pPr>
      <w:r>
        <w:rPr>
          <w:noProof/>
        </w:rPr>
        <w:drawing>
          <wp:anchor distT="0" distB="0" distL="114300" distR="114300" simplePos="0" relativeHeight="251658240" behindDoc="0" locked="0" layoutInCell="1" hidden="0" allowOverlap="1" wp14:anchorId="49154BF2" wp14:editId="79B8F0D6">
            <wp:simplePos x="0" y="0"/>
            <wp:positionH relativeFrom="column">
              <wp:posOffset>2387600</wp:posOffset>
            </wp:positionH>
            <wp:positionV relativeFrom="paragraph">
              <wp:posOffset>364490</wp:posOffset>
            </wp:positionV>
            <wp:extent cx="1310640" cy="1339215"/>
            <wp:effectExtent l="0" t="0" r="3810" b="0"/>
            <wp:wrapTopAndBottom distT="0" distB="0"/>
            <wp:docPr id="17" name="image1.png" descr="Gita Autonomous College Logo"/>
            <wp:cNvGraphicFramePr/>
            <a:graphic xmlns:a="http://schemas.openxmlformats.org/drawingml/2006/main">
              <a:graphicData uri="http://schemas.openxmlformats.org/drawingml/2006/picture">
                <pic:pic xmlns:pic="http://schemas.openxmlformats.org/drawingml/2006/picture">
                  <pic:nvPicPr>
                    <pic:cNvPr id="17" name="image1.png" descr="Gita Autonomous College Logo"/>
                    <pic:cNvPicPr preferRelativeResize="0"/>
                  </pic:nvPicPr>
                  <pic:blipFill>
                    <a:blip r:embed="rId9"/>
                    <a:srcRect/>
                    <a:stretch>
                      <a:fillRect/>
                    </a:stretch>
                  </pic:blipFill>
                  <pic:spPr>
                    <a:xfrm>
                      <a:off x="0" y="0"/>
                      <a:ext cx="1310640" cy="1339215"/>
                    </a:xfrm>
                    <a:prstGeom prst="rect">
                      <a:avLst/>
                    </a:prstGeom>
                    <a:ln/>
                  </pic:spPr>
                </pic:pic>
              </a:graphicData>
            </a:graphic>
          </wp:anchor>
        </w:drawing>
      </w:r>
    </w:p>
    <w:p w14:paraId="556EBC00" w14:textId="336B3C4E" w:rsidR="00F77BCE" w:rsidRDefault="00F77BCE">
      <w:pPr>
        <w:jc w:val="center"/>
        <w:rPr>
          <w:rFonts w:ascii="Times New Roman" w:eastAsia="Times New Roman" w:hAnsi="Times New Roman" w:cs="Times New Roman"/>
          <w:sz w:val="32"/>
          <w:szCs w:val="32"/>
        </w:rPr>
      </w:pPr>
    </w:p>
    <w:p w14:paraId="2E2C9C42" w14:textId="77777777" w:rsidR="002D6D14" w:rsidRDefault="002D6D14">
      <w:pPr>
        <w:jc w:val="center"/>
        <w:rPr>
          <w:rFonts w:ascii="Times New Roman" w:eastAsia="Times New Roman" w:hAnsi="Times New Roman" w:cs="Times New Roman"/>
          <w:b/>
          <w:sz w:val="40"/>
          <w:szCs w:val="40"/>
        </w:rPr>
      </w:pPr>
    </w:p>
    <w:p w14:paraId="142F1DE6" w14:textId="09E841AF" w:rsidR="00F77BC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GITA AUTONOMOUS COLLEGE,</w:t>
      </w:r>
    </w:p>
    <w:p w14:paraId="6E9AC87C" w14:textId="3E1E0AEA" w:rsidR="00F77BC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BHUBANESWAR</w:t>
      </w:r>
    </w:p>
    <w:p w14:paraId="430A2546" w14:textId="2C083A23" w:rsidR="00F77BC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 the year 202</w:t>
      </w:r>
      <w:r w:rsidR="00590B2A">
        <w:rPr>
          <w:rFonts w:ascii="Times New Roman" w:eastAsia="Times New Roman" w:hAnsi="Times New Roman" w:cs="Times New Roman"/>
          <w:sz w:val="28"/>
          <w:szCs w:val="28"/>
        </w:rPr>
        <w:t>4</w:t>
      </w:r>
    </w:p>
    <w:p w14:paraId="22D566FC" w14:textId="1652BCC7" w:rsidR="00F77BCE" w:rsidRDefault="00F77BCE" w:rsidP="00575331">
      <w:pPr>
        <w:rPr>
          <w:rFonts w:ascii="Times New Roman" w:eastAsia="Times New Roman" w:hAnsi="Times New Roman" w:cs="Times New Roman"/>
          <w:b/>
          <w:sz w:val="40"/>
          <w:szCs w:val="40"/>
        </w:rPr>
      </w:pPr>
    </w:p>
    <w:p w14:paraId="6FDC9701" w14:textId="5D5FF666" w:rsidR="00F77BCE" w:rsidRDefault="00F77BCE">
      <w:pPr>
        <w:jc w:val="center"/>
        <w:rPr>
          <w:rFonts w:ascii="Times New Roman" w:eastAsia="Times New Roman" w:hAnsi="Times New Roman" w:cs="Times New Roman"/>
          <w:sz w:val="28"/>
          <w:szCs w:val="28"/>
        </w:rPr>
      </w:pPr>
    </w:p>
    <w:p w14:paraId="601615A5" w14:textId="77777777" w:rsidR="00575331" w:rsidRDefault="00575331">
      <w:pPr>
        <w:jc w:val="center"/>
        <w:rPr>
          <w:rFonts w:ascii="Times New Roman" w:eastAsia="Times New Roman" w:hAnsi="Times New Roman" w:cs="Times New Roman"/>
          <w:sz w:val="28"/>
          <w:szCs w:val="28"/>
        </w:rPr>
      </w:pPr>
    </w:p>
    <w:p w14:paraId="41CA6DC8" w14:textId="77777777" w:rsidR="00590B2A" w:rsidRDefault="00590B2A">
      <w:pPr>
        <w:jc w:val="center"/>
        <w:rPr>
          <w:rFonts w:ascii="Times New Roman" w:eastAsia="Times New Roman" w:hAnsi="Times New Roman" w:cs="Times New Roman"/>
          <w:b/>
          <w:sz w:val="32"/>
          <w:szCs w:val="32"/>
        </w:rPr>
      </w:pPr>
    </w:p>
    <w:p w14:paraId="16E0A8B0" w14:textId="77777777" w:rsidR="00575331" w:rsidRDefault="00575331">
      <w:pPr>
        <w:jc w:val="center"/>
        <w:rPr>
          <w:rFonts w:ascii="Times New Roman" w:eastAsia="Times New Roman" w:hAnsi="Times New Roman" w:cs="Times New Roman"/>
          <w:b/>
          <w:sz w:val="32"/>
          <w:szCs w:val="32"/>
        </w:rPr>
      </w:pPr>
    </w:p>
    <w:p w14:paraId="71472F43" w14:textId="77777777" w:rsidR="00575331" w:rsidRDefault="00575331">
      <w:pPr>
        <w:jc w:val="center"/>
        <w:rPr>
          <w:rFonts w:ascii="Times New Roman" w:eastAsia="Times New Roman" w:hAnsi="Times New Roman" w:cs="Times New Roman"/>
          <w:b/>
          <w:sz w:val="32"/>
          <w:szCs w:val="32"/>
        </w:rPr>
      </w:pPr>
    </w:p>
    <w:p w14:paraId="4296150F" w14:textId="77777777" w:rsidR="00590B2A" w:rsidRDefault="00590B2A">
      <w:pPr>
        <w:jc w:val="center"/>
        <w:rPr>
          <w:rFonts w:ascii="Times New Roman" w:eastAsia="Times New Roman" w:hAnsi="Times New Roman" w:cs="Times New Roman"/>
          <w:b/>
          <w:sz w:val="32"/>
          <w:szCs w:val="32"/>
        </w:rPr>
      </w:pPr>
    </w:p>
    <w:p w14:paraId="2BF1B365" w14:textId="53BF1686" w:rsidR="00575331" w:rsidRDefault="0057533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0" distB="0" distL="114300" distR="114300" simplePos="0" relativeHeight="251672576" behindDoc="0" locked="0" layoutInCell="1" allowOverlap="1" wp14:anchorId="20DD995F" wp14:editId="0DE7153F">
                <wp:simplePos x="0" y="0"/>
                <wp:positionH relativeFrom="column">
                  <wp:posOffset>-73660</wp:posOffset>
                </wp:positionH>
                <wp:positionV relativeFrom="paragraph">
                  <wp:posOffset>472440</wp:posOffset>
                </wp:positionV>
                <wp:extent cx="2819400" cy="1356360"/>
                <wp:effectExtent l="0" t="0" r="0" b="0"/>
                <wp:wrapNone/>
                <wp:docPr id="144598713" name="Text Box 3"/>
                <wp:cNvGraphicFramePr/>
                <a:graphic xmlns:a="http://schemas.openxmlformats.org/drawingml/2006/main">
                  <a:graphicData uri="http://schemas.microsoft.com/office/word/2010/wordprocessingShape">
                    <wps:wsp>
                      <wps:cNvSpPr txBox="1"/>
                      <wps:spPr>
                        <a:xfrm>
                          <a:off x="0" y="0"/>
                          <a:ext cx="2819400" cy="1356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980ADB" w14:textId="2D5003EB" w:rsidR="002D6D14" w:rsidRP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Submitted by</w:t>
                            </w:r>
                          </w:p>
                          <w:p w14:paraId="7CB683DA" w14:textId="0E98FBB3" w:rsidR="002D6D14" w:rsidRPr="002D6D14" w:rsidRDefault="002D6D14" w:rsidP="002D6D14">
                            <w:pPr>
                              <w:jc w:val="center"/>
                              <w:rPr>
                                <w:rFonts w:ascii="Times New Roman" w:hAnsi="Times New Roman" w:cs="Times New Roman"/>
                                <w:b/>
                                <w:bCs/>
                                <w:sz w:val="32"/>
                                <w:szCs w:val="32"/>
                              </w:rPr>
                            </w:pPr>
                            <w:r w:rsidRPr="002D6D14">
                              <w:rPr>
                                <w:rFonts w:ascii="Times New Roman" w:hAnsi="Times New Roman" w:cs="Times New Roman"/>
                                <w:b/>
                                <w:bCs/>
                                <w:sz w:val="32"/>
                                <w:szCs w:val="32"/>
                              </w:rPr>
                              <w:t>SP Aryan Biswal</w:t>
                            </w:r>
                          </w:p>
                          <w:p w14:paraId="02087055" w14:textId="2DA4363F" w:rsid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Roll No: 2104052</w:t>
                            </w:r>
                          </w:p>
                          <w:p w14:paraId="4773EA13" w14:textId="32092012" w:rsidR="002D6D14" w:rsidRPr="002D6D14" w:rsidRDefault="002D6D14" w:rsidP="002D6D14">
                            <w:pPr>
                              <w:jc w:val="center"/>
                              <w:rPr>
                                <w:rFonts w:ascii="Times New Roman" w:hAnsi="Times New Roman" w:cs="Times New Roman"/>
                                <w:sz w:val="28"/>
                                <w:szCs w:val="28"/>
                              </w:rPr>
                            </w:pPr>
                            <w:r>
                              <w:rPr>
                                <w:rFonts w:ascii="Times New Roman" w:hAnsi="Times New Roman" w:cs="Times New Roman"/>
                                <w:sz w:val="28"/>
                                <w:szCs w:val="28"/>
                              </w:rPr>
                              <w:t>Regd. No: 2101287310</w:t>
                            </w:r>
                          </w:p>
                          <w:p w14:paraId="2B3E533C" w14:textId="0F417E32" w:rsidR="002D6D14" w:rsidRP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Branch: CSE DS 2021-25</w:t>
                            </w:r>
                          </w:p>
                          <w:p w14:paraId="47F0D7B7" w14:textId="77777777" w:rsidR="002D6D14" w:rsidRPr="002D6D14" w:rsidRDefault="002D6D1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D995F" id="_x0000_t202" coordsize="21600,21600" o:spt="202" path="m,l,21600r21600,l21600,xe">
                <v:stroke joinstyle="miter"/>
                <v:path gradientshapeok="t" o:connecttype="rect"/>
              </v:shapetype>
              <v:shape id="Text Box 3" o:spid="_x0000_s1026" type="#_x0000_t202" style="position:absolute;margin-left:-5.8pt;margin-top:37.2pt;width:222pt;height:10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" filled="f" stroked="f">
                <v:textbox>
                  <w:txbxContent>
                    <w:p w14:paraId="05980ADB" w14:textId="2D5003EB" w:rsidR="002D6D14" w:rsidRP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Submitted by</w:t>
                      </w:r>
                    </w:p>
                    <w:p w14:paraId="7CB683DA" w14:textId="0E98FBB3" w:rsidR="002D6D14" w:rsidRPr="002D6D14" w:rsidRDefault="002D6D14" w:rsidP="002D6D14">
                      <w:pPr>
                        <w:jc w:val="center"/>
                        <w:rPr>
                          <w:rFonts w:ascii="Times New Roman" w:hAnsi="Times New Roman" w:cs="Times New Roman"/>
                          <w:b/>
                          <w:bCs/>
                          <w:sz w:val="32"/>
                          <w:szCs w:val="32"/>
                        </w:rPr>
                      </w:pPr>
                      <w:r w:rsidRPr="002D6D14">
                        <w:rPr>
                          <w:rFonts w:ascii="Times New Roman" w:hAnsi="Times New Roman" w:cs="Times New Roman"/>
                          <w:b/>
                          <w:bCs/>
                          <w:sz w:val="32"/>
                          <w:szCs w:val="32"/>
                        </w:rPr>
                        <w:t>SP Aryan Biswal</w:t>
                      </w:r>
                    </w:p>
                    <w:p w14:paraId="02087055" w14:textId="2DA4363F" w:rsid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Roll No: 2104052</w:t>
                      </w:r>
                    </w:p>
                    <w:p w14:paraId="4773EA13" w14:textId="32092012" w:rsidR="002D6D14" w:rsidRPr="002D6D14" w:rsidRDefault="002D6D14" w:rsidP="002D6D14">
                      <w:pPr>
                        <w:jc w:val="center"/>
                        <w:rPr>
                          <w:rFonts w:ascii="Times New Roman" w:hAnsi="Times New Roman" w:cs="Times New Roman"/>
                          <w:sz w:val="28"/>
                          <w:szCs w:val="28"/>
                        </w:rPr>
                      </w:pPr>
                      <w:r>
                        <w:rPr>
                          <w:rFonts w:ascii="Times New Roman" w:hAnsi="Times New Roman" w:cs="Times New Roman"/>
                          <w:sz w:val="28"/>
                          <w:szCs w:val="28"/>
                        </w:rPr>
                        <w:t>Regd. No: 2101287310</w:t>
                      </w:r>
                    </w:p>
                    <w:p w14:paraId="2B3E533C" w14:textId="0F417E32" w:rsidR="002D6D14" w:rsidRPr="002D6D14" w:rsidRDefault="002D6D14" w:rsidP="002D6D14">
                      <w:pPr>
                        <w:jc w:val="center"/>
                        <w:rPr>
                          <w:rFonts w:ascii="Times New Roman" w:hAnsi="Times New Roman" w:cs="Times New Roman"/>
                          <w:sz w:val="28"/>
                          <w:szCs w:val="28"/>
                        </w:rPr>
                      </w:pPr>
                      <w:r w:rsidRPr="002D6D14">
                        <w:rPr>
                          <w:rFonts w:ascii="Times New Roman" w:hAnsi="Times New Roman" w:cs="Times New Roman"/>
                          <w:sz w:val="28"/>
                          <w:szCs w:val="28"/>
                        </w:rPr>
                        <w:t>Branch: CSE DS 2021-25</w:t>
                      </w:r>
                    </w:p>
                    <w:p w14:paraId="47F0D7B7" w14:textId="77777777" w:rsidR="002D6D14" w:rsidRPr="002D6D14" w:rsidRDefault="002D6D14">
                      <w:pPr>
                        <w:rPr>
                          <w:rFonts w:ascii="Times New Roman" w:hAnsi="Times New Roman" w:cs="Times New Roman"/>
                        </w:rPr>
                      </w:pPr>
                    </w:p>
                  </w:txbxContent>
                </v:textbox>
              </v:shape>
            </w:pict>
          </mc:Fallback>
        </mc:AlternateContent>
      </w:r>
      <w:r>
        <w:rPr>
          <w:rFonts w:ascii="Times New Roman" w:eastAsia="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3FDC8522" wp14:editId="2FA3AA22">
                <wp:simplePos x="0" y="0"/>
                <wp:positionH relativeFrom="column">
                  <wp:posOffset>3106420</wp:posOffset>
                </wp:positionH>
                <wp:positionV relativeFrom="paragraph">
                  <wp:posOffset>472440</wp:posOffset>
                </wp:positionV>
                <wp:extent cx="2895600" cy="1356360"/>
                <wp:effectExtent l="0" t="0" r="0" b="0"/>
                <wp:wrapNone/>
                <wp:docPr id="1090291225" name="Text Box 4"/>
                <wp:cNvGraphicFramePr/>
                <a:graphic xmlns:a="http://schemas.openxmlformats.org/drawingml/2006/main">
                  <a:graphicData uri="http://schemas.microsoft.com/office/word/2010/wordprocessingShape">
                    <wps:wsp>
                      <wps:cNvSpPr txBox="1"/>
                      <wps:spPr>
                        <a:xfrm>
                          <a:off x="0" y="0"/>
                          <a:ext cx="2895600" cy="1356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920A7C" w14:textId="0426A45C" w:rsidR="002D6D14" w:rsidRPr="002D6D14" w:rsidRDefault="002D6D14" w:rsidP="002D6D14">
                            <w:pPr>
                              <w:jc w:val="center"/>
                              <w:rPr>
                                <w:rFonts w:ascii="Times New Roman" w:hAnsi="Times New Roman" w:cs="Times New Roman"/>
                                <w:sz w:val="28"/>
                              </w:rPr>
                            </w:pPr>
                            <w:r w:rsidRPr="002D6D14">
                              <w:rPr>
                                <w:rFonts w:ascii="Times New Roman" w:hAnsi="Times New Roman" w:cs="Times New Roman"/>
                                <w:sz w:val="28"/>
                              </w:rPr>
                              <w:t>Under the guidance of</w:t>
                            </w:r>
                          </w:p>
                          <w:p w14:paraId="09EE5EB8" w14:textId="7025F410" w:rsidR="002D6D14" w:rsidRDefault="002D6D14" w:rsidP="002D6D14">
                            <w:pPr>
                              <w:jc w:val="center"/>
                              <w:rPr>
                                <w:rFonts w:ascii="Times New Roman" w:hAnsi="Times New Roman" w:cs="Times New Roman"/>
                                <w:b/>
                                <w:bCs/>
                                <w:sz w:val="32"/>
                              </w:rPr>
                            </w:pPr>
                            <w:r w:rsidRPr="002D6D14">
                              <w:rPr>
                                <w:rFonts w:ascii="Times New Roman" w:hAnsi="Times New Roman" w:cs="Times New Roman"/>
                                <w:b/>
                                <w:bCs/>
                                <w:sz w:val="32"/>
                              </w:rPr>
                              <w:t>Asst. Prof. Debashree Manasi Mishra</w:t>
                            </w:r>
                          </w:p>
                          <w:p w14:paraId="2FAC732B" w14:textId="05E9F651" w:rsidR="00575331" w:rsidRPr="00575331" w:rsidRDefault="00575331" w:rsidP="002D6D14">
                            <w:pPr>
                              <w:jc w:val="center"/>
                              <w:rPr>
                                <w:rFonts w:ascii="Times New Roman" w:hAnsi="Times New Roman" w:cs="Times New Roman"/>
                                <w:sz w:val="28"/>
                              </w:rPr>
                            </w:pPr>
                            <w:r w:rsidRPr="00575331">
                              <w:rPr>
                                <w:rFonts w:ascii="Times New Roman" w:hAnsi="Times New Roman" w:cs="Times New Roman"/>
                                <w:sz w:val="28"/>
                              </w:rPr>
                              <w:t>(Dept. of CSE 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C8522" id="Text Box 4" o:spid="_x0000_s1027" type="#_x0000_t202" style="position:absolute;margin-left:244.6pt;margin-top:37.2pt;width:228pt;height:10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" filled="f" stroked="f">
                <v:textbox>
                  <w:txbxContent>
                    <w:p w14:paraId="65920A7C" w14:textId="0426A45C" w:rsidR="002D6D14" w:rsidRPr="002D6D14" w:rsidRDefault="002D6D14" w:rsidP="002D6D14">
                      <w:pPr>
                        <w:jc w:val="center"/>
                        <w:rPr>
                          <w:rFonts w:ascii="Times New Roman" w:hAnsi="Times New Roman" w:cs="Times New Roman"/>
                          <w:sz w:val="28"/>
                        </w:rPr>
                      </w:pPr>
                      <w:r w:rsidRPr="002D6D14">
                        <w:rPr>
                          <w:rFonts w:ascii="Times New Roman" w:hAnsi="Times New Roman" w:cs="Times New Roman"/>
                          <w:sz w:val="28"/>
                        </w:rPr>
                        <w:t>Under the guidance of</w:t>
                      </w:r>
                    </w:p>
                    <w:p w14:paraId="09EE5EB8" w14:textId="7025F410" w:rsidR="002D6D14" w:rsidRDefault="002D6D14" w:rsidP="002D6D14">
                      <w:pPr>
                        <w:jc w:val="center"/>
                        <w:rPr>
                          <w:rFonts w:ascii="Times New Roman" w:hAnsi="Times New Roman" w:cs="Times New Roman"/>
                          <w:b/>
                          <w:bCs/>
                          <w:sz w:val="32"/>
                        </w:rPr>
                      </w:pPr>
                      <w:r w:rsidRPr="002D6D14">
                        <w:rPr>
                          <w:rFonts w:ascii="Times New Roman" w:hAnsi="Times New Roman" w:cs="Times New Roman"/>
                          <w:b/>
                          <w:bCs/>
                          <w:sz w:val="32"/>
                        </w:rPr>
                        <w:t>Asst. Prof. Debashree Manasi Mishra</w:t>
                      </w:r>
                    </w:p>
                    <w:p w14:paraId="2FAC732B" w14:textId="05E9F651" w:rsidR="00575331" w:rsidRPr="00575331" w:rsidRDefault="00575331" w:rsidP="002D6D14">
                      <w:pPr>
                        <w:jc w:val="center"/>
                        <w:rPr>
                          <w:rFonts w:ascii="Times New Roman" w:hAnsi="Times New Roman" w:cs="Times New Roman"/>
                          <w:sz w:val="28"/>
                        </w:rPr>
                      </w:pPr>
                      <w:r w:rsidRPr="00575331">
                        <w:rPr>
                          <w:rFonts w:ascii="Times New Roman" w:hAnsi="Times New Roman" w:cs="Times New Roman"/>
                          <w:sz w:val="28"/>
                        </w:rPr>
                        <w:t>(Dept. of CSE DS)</w:t>
                      </w:r>
                    </w:p>
                  </w:txbxContent>
                </v:textbox>
              </v:shape>
            </w:pict>
          </mc:Fallback>
        </mc:AlternateContent>
      </w:r>
      <w:r w:rsidR="000D525D">
        <w:rPr>
          <w:rFonts w:ascii="Times New Roman" w:eastAsia="Times New Roman" w:hAnsi="Times New Roman" w:cs="Times New Roman"/>
          <w:b/>
          <w:sz w:val="32"/>
          <w:szCs w:val="32"/>
        </w:rPr>
        <w:br w:type="page"/>
      </w:r>
    </w:p>
    <w:p w14:paraId="4E4B8596" w14:textId="77777777" w:rsidR="000D525D" w:rsidRDefault="000D525D">
      <w:pPr>
        <w:rPr>
          <w:rFonts w:ascii="Times New Roman" w:eastAsia="Times New Roman" w:hAnsi="Times New Roman" w:cs="Times New Roman"/>
          <w:b/>
          <w:sz w:val="32"/>
          <w:szCs w:val="32"/>
        </w:rPr>
      </w:pPr>
    </w:p>
    <w:p w14:paraId="5AF0AFB8" w14:textId="77777777" w:rsidR="00DD2649" w:rsidRPr="00F25833" w:rsidRDefault="000D525D" w:rsidP="000D525D">
      <w:pPr>
        <w:rPr>
          <w:rFonts w:ascii="Times New Roman" w:hAnsi="Times New Roman" w:cs="Times New Roman"/>
          <w:b/>
          <w:bCs/>
          <w:sz w:val="36"/>
          <w:szCs w:val="36"/>
        </w:rPr>
      </w:pPr>
      <w:r w:rsidRPr="00F25833">
        <w:rPr>
          <w:rFonts w:ascii="Times New Roman" w:hAnsi="Times New Roman" w:cs="Times New Roman"/>
          <w:b/>
          <w:bCs/>
          <w:sz w:val="36"/>
          <w:szCs w:val="36"/>
        </w:rPr>
        <w:t>CONTENTS</w:t>
      </w:r>
    </w:p>
    <w:p w14:paraId="515CD24D" w14:textId="77777777" w:rsidR="00334236" w:rsidRDefault="00334236">
      <w:pPr>
        <w:rPr>
          <w:rFonts w:ascii="Times New Roman" w:hAnsi="Times New Roman" w:cs="Times New Roman"/>
          <w:b/>
          <w:bCs/>
          <w:sz w:val="36"/>
          <w:szCs w:val="36"/>
        </w:rPr>
      </w:pPr>
    </w:p>
    <w:p w14:paraId="32E334CC" w14:textId="77777777" w:rsidR="00334236" w:rsidRDefault="00334236">
      <w:pPr>
        <w:rPr>
          <w:rFonts w:ascii="Times New Roman" w:hAnsi="Times New Roman" w:cs="Times New Roman"/>
          <w:b/>
          <w:bCs/>
          <w:sz w:val="36"/>
          <w:szCs w:val="36"/>
        </w:rPr>
      </w:pPr>
    </w:p>
    <w:p w14:paraId="16B6DDC9" w14:textId="3DC057A8" w:rsidR="00334236" w:rsidRPr="00334236" w:rsidRDefault="00334236" w:rsidP="00334236">
      <w:pPr>
        <w:pStyle w:val="ListParagraph"/>
        <w:numPr>
          <w:ilvl w:val="0"/>
          <w:numId w:val="9"/>
        </w:numPr>
        <w:rPr>
          <w:rFonts w:ascii="Times New Roman" w:hAnsi="Times New Roman" w:cs="Times New Roman"/>
          <w:b/>
          <w:bCs/>
          <w:sz w:val="28"/>
          <w:szCs w:val="28"/>
        </w:rPr>
      </w:pPr>
      <w:r w:rsidRPr="00334236">
        <w:rPr>
          <w:rFonts w:ascii="Times New Roman" w:hAnsi="Times New Roman" w:cs="Times New Roman"/>
          <w:b/>
          <w:bCs/>
          <w:sz w:val="28"/>
          <w:szCs w:val="28"/>
        </w:rPr>
        <w:t>Introduction</w:t>
      </w:r>
    </w:p>
    <w:p w14:paraId="03BFA711" w14:textId="3B52EF4F" w:rsidR="00334236" w:rsidRPr="00334236" w:rsidRDefault="00334236" w:rsidP="00334236">
      <w:pPr>
        <w:pStyle w:val="ListParagraph"/>
        <w:numPr>
          <w:ilvl w:val="1"/>
          <w:numId w:val="9"/>
        </w:numPr>
        <w:rPr>
          <w:rFonts w:ascii="Times New Roman" w:hAnsi="Times New Roman" w:cs="Times New Roman"/>
          <w:b/>
          <w:bCs/>
          <w:sz w:val="28"/>
          <w:szCs w:val="28"/>
        </w:rPr>
      </w:pPr>
      <w:r w:rsidRPr="00334236">
        <w:rPr>
          <w:rFonts w:ascii="Times New Roman" w:hAnsi="Times New Roman" w:cs="Times New Roman"/>
          <w:b/>
          <w:bCs/>
          <w:sz w:val="28"/>
          <w:szCs w:val="28"/>
        </w:rPr>
        <w:t>Neurotechnology</w:t>
      </w:r>
    </w:p>
    <w:p w14:paraId="3B0C8ADA" w14:textId="4B3B062F" w:rsidR="00334236" w:rsidRPr="00334236" w:rsidRDefault="00334236" w:rsidP="00334236">
      <w:pPr>
        <w:pStyle w:val="ListParagraph"/>
        <w:numPr>
          <w:ilvl w:val="1"/>
          <w:numId w:val="9"/>
        </w:numPr>
        <w:rPr>
          <w:rFonts w:ascii="Times New Roman" w:hAnsi="Times New Roman" w:cs="Times New Roman"/>
          <w:b/>
          <w:bCs/>
          <w:sz w:val="28"/>
          <w:szCs w:val="28"/>
        </w:rPr>
      </w:pPr>
      <w:proofErr w:type="spellStart"/>
      <w:r w:rsidRPr="00334236">
        <w:rPr>
          <w:rFonts w:ascii="Times New Roman" w:hAnsi="Times New Roman" w:cs="Times New Roman"/>
          <w:b/>
          <w:bCs/>
          <w:sz w:val="28"/>
          <w:szCs w:val="28"/>
        </w:rPr>
        <w:t>Neuralink</w:t>
      </w:r>
      <w:proofErr w:type="spellEnd"/>
    </w:p>
    <w:p w14:paraId="31F0FA45" w14:textId="77777777" w:rsidR="00334236" w:rsidRPr="00334236" w:rsidRDefault="00334236" w:rsidP="00334236">
      <w:pPr>
        <w:rPr>
          <w:rFonts w:ascii="Times New Roman" w:hAnsi="Times New Roman" w:cs="Times New Roman"/>
          <w:b/>
          <w:bCs/>
          <w:sz w:val="28"/>
          <w:szCs w:val="28"/>
        </w:rPr>
      </w:pPr>
    </w:p>
    <w:p w14:paraId="0DF86620" w14:textId="77777777" w:rsidR="00334236" w:rsidRPr="00334236" w:rsidRDefault="00334236" w:rsidP="00334236">
      <w:pPr>
        <w:rPr>
          <w:rFonts w:ascii="Times New Roman" w:hAnsi="Times New Roman" w:cs="Times New Roman"/>
          <w:b/>
          <w:bCs/>
          <w:sz w:val="28"/>
          <w:szCs w:val="28"/>
        </w:rPr>
      </w:pPr>
    </w:p>
    <w:p w14:paraId="446275E8" w14:textId="10522ABD"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Practical Neurotechnology</w:t>
      </w:r>
    </w:p>
    <w:p w14:paraId="7DD2B92B" w14:textId="77777777" w:rsidR="00334236" w:rsidRPr="00334236" w:rsidRDefault="00334236" w:rsidP="00334236">
      <w:pPr>
        <w:rPr>
          <w:rFonts w:ascii="Times New Roman" w:hAnsi="Times New Roman" w:cs="Times New Roman"/>
          <w:b/>
          <w:bCs/>
          <w:color w:val="212121"/>
          <w:sz w:val="28"/>
          <w:szCs w:val="28"/>
        </w:rPr>
      </w:pPr>
    </w:p>
    <w:p w14:paraId="5BE43D6C" w14:textId="77777777" w:rsidR="00334236" w:rsidRPr="00334236" w:rsidRDefault="00334236" w:rsidP="00334236">
      <w:pPr>
        <w:rPr>
          <w:rFonts w:ascii="Times New Roman" w:hAnsi="Times New Roman" w:cs="Times New Roman"/>
          <w:b/>
          <w:bCs/>
          <w:color w:val="212121"/>
          <w:sz w:val="28"/>
          <w:szCs w:val="28"/>
        </w:rPr>
      </w:pPr>
    </w:p>
    <w:p w14:paraId="41ED2855" w14:textId="42311820"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 xml:space="preserve">Neurotech at </w:t>
      </w:r>
      <w:proofErr w:type="spellStart"/>
      <w:r w:rsidRPr="00334236">
        <w:rPr>
          <w:rFonts w:ascii="Times New Roman" w:hAnsi="Times New Roman" w:cs="Times New Roman"/>
          <w:b/>
          <w:bCs/>
          <w:color w:val="212121"/>
          <w:sz w:val="28"/>
          <w:szCs w:val="28"/>
        </w:rPr>
        <w:t>Neuralink</w:t>
      </w:r>
      <w:proofErr w:type="spellEnd"/>
    </w:p>
    <w:p w14:paraId="1ABA93A7" w14:textId="4C86E23F" w:rsidR="00334236" w:rsidRPr="00334236" w:rsidRDefault="00334236" w:rsidP="00334236">
      <w:pPr>
        <w:pStyle w:val="ListParagraph"/>
        <w:numPr>
          <w:ilvl w:val="1"/>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“The Link”</w:t>
      </w:r>
    </w:p>
    <w:p w14:paraId="6E069662" w14:textId="77777777" w:rsidR="00334236" w:rsidRPr="00334236" w:rsidRDefault="00334236" w:rsidP="00334236">
      <w:pPr>
        <w:rPr>
          <w:rFonts w:ascii="Times New Roman" w:hAnsi="Times New Roman" w:cs="Times New Roman"/>
          <w:b/>
          <w:bCs/>
          <w:color w:val="212121"/>
          <w:sz w:val="28"/>
          <w:szCs w:val="28"/>
        </w:rPr>
      </w:pPr>
    </w:p>
    <w:p w14:paraId="2953A174" w14:textId="77777777" w:rsidR="00334236" w:rsidRPr="00334236" w:rsidRDefault="00334236" w:rsidP="00334236">
      <w:pPr>
        <w:rPr>
          <w:rFonts w:ascii="Times New Roman" w:hAnsi="Times New Roman" w:cs="Times New Roman"/>
          <w:b/>
          <w:bCs/>
          <w:color w:val="212121"/>
          <w:sz w:val="28"/>
          <w:szCs w:val="28"/>
        </w:rPr>
      </w:pPr>
    </w:p>
    <w:p w14:paraId="6FACF3B0" w14:textId="590DA318"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Brain-Computer Interface</w:t>
      </w:r>
    </w:p>
    <w:p w14:paraId="0B0D3917" w14:textId="62EF6E65" w:rsidR="00334236" w:rsidRPr="00334236" w:rsidRDefault="00334236" w:rsidP="00334236">
      <w:pPr>
        <w:pStyle w:val="ListParagraph"/>
        <w:numPr>
          <w:ilvl w:val="1"/>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Working</w:t>
      </w:r>
    </w:p>
    <w:p w14:paraId="2325D7B4" w14:textId="0594C0A6" w:rsidR="00334236" w:rsidRPr="00334236" w:rsidRDefault="00334236" w:rsidP="00334236">
      <w:pPr>
        <w:pStyle w:val="ListParagraph"/>
        <w:numPr>
          <w:ilvl w:val="1"/>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Application</w:t>
      </w:r>
    </w:p>
    <w:p w14:paraId="017E16B1" w14:textId="378B599A" w:rsidR="00334236" w:rsidRPr="00334236" w:rsidRDefault="00334236" w:rsidP="00334236">
      <w:pPr>
        <w:pStyle w:val="ListParagraph"/>
        <w:numPr>
          <w:ilvl w:val="1"/>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Challenges</w:t>
      </w:r>
    </w:p>
    <w:p w14:paraId="3F963C74" w14:textId="77777777" w:rsidR="00334236" w:rsidRPr="00334236" w:rsidRDefault="00334236" w:rsidP="00334236">
      <w:pPr>
        <w:rPr>
          <w:rFonts w:ascii="Times New Roman" w:hAnsi="Times New Roman" w:cs="Times New Roman"/>
          <w:b/>
          <w:bCs/>
          <w:color w:val="212121"/>
          <w:sz w:val="28"/>
          <w:szCs w:val="28"/>
        </w:rPr>
      </w:pPr>
    </w:p>
    <w:p w14:paraId="165F76F5" w14:textId="77777777" w:rsidR="00334236" w:rsidRPr="00334236" w:rsidRDefault="00334236" w:rsidP="00334236">
      <w:pPr>
        <w:rPr>
          <w:rFonts w:ascii="Times New Roman" w:hAnsi="Times New Roman" w:cs="Times New Roman"/>
          <w:b/>
          <w:bCs/>
          <w:color w:val="212121"/>
          <w:sz w:val="28"/>
          <w:szCs w:val="28"/>
        </w:rPr>
      </w:pPr>
    </w:p>
    <w:p w14:paraId="7F61E5BC" w14:textId="69B74A9D"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Applications of Neurotechnology</w:t>
      </w:r>
    </w:p>
    <w:p w14:paraId="67C65E02" w14:textId="77777777" w:rsidR="00334236" w:rsidRPr="00334236" w:rsidRDefault="00334236" w:rsidP="00334236">
      <w:pPr>
        <w:rPr>
          <w:rFonts w:ascii="Times New Roman" w:hAnsi="Times New Roman" w:cs="Times New Roman"/>
          <w:b/>
          <w:bCs/>
          <w:color w:val="212121"/>
          <w:sz w:val="28"/>
          <w:szCs w:val="28"/>
        </w:rPr>
      </w:pPr>
    </w:p>
    <w:p w14:paraId="347B7E23" w14:textId="77777777" w:rsidR="00334236" w:rsidRPr="00334236" w:rsidRDefault="00334236" w:rsidP="00334236">
      <w:pPr>
        <w:rPr>
          <w:rFonts w:ascii="Times New Roman" w:hAnsi="Times New Roman" w:cs="Times New Roman"/>
          <w:b/>
          <w:bCs/>
          <w:color w:val="212121"/>
          <w:sz w:val="28"/>
          <w:szCs w:val="28"/>
        </w:rPr>
      </w:pPr>
    </w:p>
    <w:p w14:paraId="650B6C36" w14:textId="02432E49"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Advantages and Disadvantages</w:t>
      </w:r>
    </w:p>
    <w:p w14:paraId="0288C78A" w14:textId="77777777" w:rsidR="00334236" w:rsidRPr="00334236" w:rsidRDefault="00334236" w:rsidP="00334236">
      <w:pPr>
        <w:rPr>
          <w:rFonts w:ascii="Times New Roman" w:hAnsi="Times New Roman" w:cs="Times New Roman"/>
          <w:b/>
          <w:bCs/>
          <w:color w:val="212121"/>
          <w:sz w:val="28"/>
          <w:szCs w:val="28"/>
        </w:rPr>
      </w:pPr>
    </w:p>
    <w:p w14:paraId="753E9EAC" w14:textId="77777777" w:rsidR="00334236" w:rsidRPr="00334236" w:rsidRDefault="00334236" w:rsidP="00334236">
      <w:pPr>
        <w:rPr>
          <w:rFonts w:ascii="Times New Roman" w:hAnsi="Times New Roman" w:cs="Times New Roman"/>
          <w:b/>
          <w:bCs/>
          <w:color w:val="212121"/>
          <w:sz w:val="28"/>
          <w:szCs w:val="28"/>
        </w:rPr>
      </w:pPr>
    </w:p>
    <w:p w14:paraId="071C0D87" w14:textId="5A3FA139"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Conclusion</w:t>
      </w:r>
    </w:p>
    <w:p w14:paraId="60CDD796" w14:textId="77777777" w:rsidR="00334236" w:rsidRPr="00334236" w:rsidRDefault="00334236" w:rsidP="00334236">
      <w:pPr>
        <w:rPr>
          <w:rFonts w:ascii="Times New Roman" w:hAnsi="Times New Roman" w:cs="Times New Roman"/>
          <w:b/>
          <w:bCs/>
          <w:color w:val="212121"/>
          <w:sz w:val="28"/>
          <w:szCs w:val="28"/>
        </w:rPr>
      </w:pPr>
    </w:p>
    <w:p w14:paraId="0B7C6F4E" w14:textId="77777777" w:rsidR="00334236" w:rsidRPr="00334236" w:rsidRDefault="00334236" w:rsidP="00334236">
      <w:pPr>
        <w:rPr>
          <w:rFonts w:ascii="Times New Roman" w:hAnsi="Times New Roman" w:cs="Times New Roman"/>
          <w:b/>
          <w:bCs/>
          <w:color w:val="212121"/>
          <w:sz w:val="28"/>
          <w:szCs w:val="28"/>
        </w:rPr>
      </w:pPr>
    </w:p>
    <w:p w14:paraId="34D3DBFF" w14:textId="3EAB8AB9" w:rsidR="00334236" w:rsidRPr="00334236" w:rsidRDefault="00334236" w:rsidP="00334236">
      <w:pPr>
        <w:pStyle w:val="ListParagraph"/>
        <w:numPr>
          <w:ilvl w:val="0"/>
          <w:numId w:val="9"/>
        </w:num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t>References</w:t>
      </w:r>
    </w:p>
    <w:p w14:paraId="000C1DDE" w14:textId="41F37B74" w:rsidR="00F25833" w:rsidRPr="00334236" w:rsidRDefault="00334236" w:rsidP="00334236">
      <w:pPr>
        <w:rPr>
          <w:rFonts w:ascii="Times New Roman" w:hAnsi="Times New Roman" w:cs="Times New Roman"/>
          <w:b/>
          <w:bCs/>
          <w:color w:val="212121"/>
          <w:sz w:val="28"/>
          <w:szCs w:val="28"/>
        </w:rPr>
      </w:pPr>
      <w:r w:rsidRPr="00334236">
        <w:rPr>
          <w:rFonts w:ascii="Times New Roman" w:hAnsi="Times New Roman" w:cs="Times New Roman"/>
          <w:b/>
          <w:bCs/>
          <w:color w:val="212121"/>
          <w:sz w:val="28"/>
          <w:szCs w:val="28"/>
        </w:rPr>
        <w:br w:type="page"/>
      </w:r>
    </w:p>
    <w:p w14:paraId="234D23BB" w14:textId="7D8C1557" w:rsidR="00F77BCE" w:rsidRPr="00F25833" w:rsidRDefault="00942F21" w:rsidP="00942F21">
      <w:pPr>
        <w:pBdr>
          <w:top w:val="nil"/>
          <w:left w:val="nil"/>
          <w:bottom w:val="nil"/>
          <w:right w:val="nil"/>
          <w:between w:val="nil"/>
        </w:pBdr>
        <w:spacing w:line="360" w:lineRule="auto"/>
        <w:ind w:right="235"/>
        <w:rPr>
          <w:rFonts w:ascii="Times New Roman" w:hAnsi="Times New Roman" w:cs="Times New Roman"/>
          <w:b/>
          <w:color w:val="212121"/>
          <w:sz w:val="36"/>
          <w:szCs w:val="36"/>
        </w:rPr>
      </w:pPr>
      <w:r w:rsidRPr="00F25833">
        <w:rPr>
          <w:rFonts w:ascii="Times New Roman" w:hAnsi="Times New Roman" w:cs="Times New Roman"/>
          <w:b/>
          <w:color w:val="212121"/>
          <w:sz w:val="36"/>
          <w:szCs w:val="36"/>
        </w:rPr>
        <w:t>1.INTRODUCTION</w:t>
      </w:r>
    </w:p>
    <w:p w14:paraId="12ECBC72" w14:textId="77777777" w:rsidR="00942F21" w:rsidRPr="00F25833" w:rsidRDefault="00942F21" w:rsidP="00942F21">
      <w:pPr>
        <w:pBdr>
          <w:top w:val="nil"/>
          <w:left w:val="nil"/>
          <w:bottom w:val="nil"/>
          <w:right w:val="nil"/>
          <w:between w:val="nil"/>
        </w:pBdr>
        <w:spacing w:line="360" w:lineRule="auto"/>
        <w:ind w:right="235"/>
        <w:jc w:val="both"/>
        <w:rPr>
          <w:rFonts w:ascii="Times New Roman" w:hAnsi="Times New Roman" w:cs="Times New Roman"/>
          <w:bCs/>
          <w:color w:val="212121"/>
          <w:sz w:val="28"/>
          <w:szCs w:val="28"/>
        </w:rPr>
      </w:pPr>
      <w:r w:rsidRPr="00F25833">
        <w:rPr>
          <w:rFonts w:ascii="Times New Roman" w:hAnsi="Times New Roman" w:cs="Times New Roman"/>
          <w:bCs/>
          <w:color w:val="212121"/>
          <w:sz w:val="28"/>
          <w:szCs w:val="28"/>
        </w:rPr>
        <w:t xml:space="preserve">The human brain, the seat of consciousness and cognition, has long been a frontier of scientific exploration. In recent years, advancements in neurotechnology – the interface between the nervous system and electronic devices – have ushered in a new era of possibility. This seminar report will provide a comprehensive examination of neurotechnology, with a particular focus on </w:t>
      </w:r>
      <w:proofErr w:type="spellStart"/>
      <w:r w:rsidRPr="00F25833">
        <w:rPr>
          <w:rFonts w:ascii="Times New Roman" w:hAnsi="Times New Roman" w:cs="Times New Roman"/>
          <w:bCs/>
          <w:color w:val="212121"/>
          <w:sz w:val="28"/>
          <w:szCs w:val="28"/>
        </w:rPr>
        <w:t>Neuralink</w:t>
      </w:r>
      <w:proofErr w:type="spellEnd"/>
      <w:r w:rsidRPr="00F25833">
        <w:rPr>
          <w:rFonts w:ascii="Times New Roman" w:hAnsi="Times New Roman" w:cs="Times New Roman"/>
          <w:bCs/>
          <w:color w:val="212121"/>
          <w:sz w:val="28"/>
          <w:szCs w:val="28"/>
        </w:rPr>
        <w:t>, a company at the forefront of brain-computer interface (BCI) development.</w:t>
      </w:r>
    </w:p>
    <w:p w14:paraId="1F061544" w14:textId="77777777" w:rsidR="00942F21" w:rsidRPr="00F25833" w:rsidRDefault="00942F21" w:rsidP="00942F21">
      <w:pPr>
        <w:pBdr>
          <w:top w:val="nil"/>
          <w:left w:val="nil"/>
          <w:bottom w:val="nil"/>
          <w:right w:val="nil"/>
          <w:between w:val="nil"/>
        </w:pBdr>
        <w:spacing w:line="360" w:lineRule="auto"/>
        <w:ind w:right="235"/>
        <w:jc w:val="both"/>
        <w:rPr>
          <w:rFonts w:ascii="Times New Roman" w:hAnsi="Times New Roman" w:cs="Times New Roman"/>
          <w:bCs/>
          <w:color w:val="212121"/>
          <w:sz w:val="28"/>
          <w:szCs w:val="28"/>
        </w:rPr>
      </w:pPr>
    </w:p>
    <w:p w14:paraId="476A9FDA" w14:textId="77777777" w:rsidR="00942F21" w:rsidRPr="00F25833" w:rsidRDefault="00942F21" w:rsidP="00942F21">
      <w:pPr>
        <w:pBdr>
          <w:top w:val="nil"/>
          <w:left w:val="nil"/>
          <w:bottom w:val="nil"/>
          <w:right w:val="nil"/>
          <w:between w:val="nil"/>
        </w:pBdr>
        <w:spacing w:line="360" w:lineRule="auto"/>
        <w:ind w:right="235"/>
        <w:jc w:val="both"/>
        <w:rPr>
          <w:rFonts w:ascii="Times New Roman" w:hAnsi="Times New Roman" w:cs="Times New Roman"/>
          <w:bCs/>
          <w:color w:val="212121"/>
          <w:sz w:val="28"/>
          <w:szCs w:val="28"/>
        </w:rPr>
      </w:pPr>
      <w:r w:rsidRPr="00F25833">
        <w:rPr>
          <w:rFonts w:ascii="Times New Roman" w:hAnsi="Times New Roman" w:cs="Times New Roman"/>
          <w:bCs/>
          <w:color w:val="212121"/>
          <w:sz w:val="28"/>
          <w:szCs w:val="28"/>
        </w:rPr>
        <w:t xml:space="preserve">We will begin by establishing a foundational understanding of neurotechnology. We will explore the various methods for recording and stimulating neural activity, providing a framework for understanding how this technology interacts with the brain. This knowledge will then be applied to a detailed analysis of </w:t>
      </w:r>
      <w:proofErr w:type="spellStart"/>
      <w:r w:rsidRPr="00F25833">
        <w:rPr>
          <w:rFonts w:ascii="Times New Roman" w:hAnsi="Times New Roman" w:cs="Times New Roman"/>
          <w:bCs/>
          <w:color w:val="212121"/>
          <w:sz w:val="28"/>
          <w:szCs w:val="28"/>
        </w:rPr>
        <w:t>Neuralink's</w:t>
      </w:r>
      <w:proofErr w:type="spellEnd"/>
      <w:r w:rsidRPr="00F25833">
        <w:rPr>
          <w:rFonts w:ascii="Times New Roman" w:hAnsi="Times New Roman" w:cs="Times New Roman"/>
          <w:bCs/>
          <w:color w:val="212121"/>
          <w:sz w:val="28"/>
          <w:szCs w:val="28"/>
        </w:rPr>
        <w:t xml:space="preserve"> approach. We will dissect the design of their implant, the surgical procedures involved, and the communication protocols used to bridge the gap between the brain and external devices. By examining these aspects, we will elucidate the potential applications of </w:t>
      </w:r>
      <w:proofErr w:type="spellStart"/>
      <w:r w:rsidRPr="00F25833">
        <w:rPr>
          <w:rFonts w:ascii="Times New Roman" w:hAnsi="Times New Roman" w:cs="Times New Roman"/>
          <w:bCs/>
          <w:color w:val="212121"/>
          <w:sz w:val="28"/>
          <w:szCs w:val="28"/>
        </w:rPr>
        <w:t>Neuralink's</w:t>
      </w:r>
      <w:proofErr w:type="spellEnd"/>
      <w:r w:rsidRPr="00F25833">
        <w:rPr>
          <w:rFonts w:ascii="Times New Roman" w:hAnsi="Times New Roman" w:cs="Times New Roman"/>
          <w:bCs/>
          <w:color w:val="212121"/>
          <w:sz w:val="28"/>
          <w:szCs w:val="28"/>
        </w:rPr>
        <w:t xml:space="preserve"> technology across diverse fields, from restoring lost motor function to facilitating seamless human-machine interaction.</w:t>
      </w:r>
    </w:p>
    <w:p w14:paraId="60835957" w14:textId="77777777" w:rsidR="00942F21" w:rsidRPr="00F25833" w:rsidRDefault="00942F21" w:rsidP="00942F21">
      <w:pPr>
        <w:pBdr>
          <w:top w:val="nil"/>
          <w:left w:val="nil"/>
          <w:bottom w:val="nil"/>
          <w:right w:val="nil"/>
          <w:between w:val="nil"/>
        </w:pBdr>
        <w:spacing w:line="360" w:lineRule="auto"/>
        <w:ind w:right="235"/>
        <w:jc w:val="both"/>
        <w:rPr>
          <w:rFonts w:ascii="Times New Roman" w:hAnsi="Times New Roman" w:cs="Times New Roman"/>
          <w:bCs/>
          <w:color w:val="212121"/>
          <w:sz w:val="28"/>
          <w:szCs w:val="28"/>
        </w:rPr>
      </w:pPr>
    </w:p>
    <w:p w14:paraId="2A075512" w14:textId="77777777" w:rsidR="00942F21" w:rsidRPr="00F25833" w:rsidRDefault="00942F21" w:rsidP="00942F21">
      <w:pPr>
        <w:pBdr>
          <w:top w:val="nil"/>
          <w:left w:val="nil"/>
          <w:bottom w:val="nil"/>
          <w:right w:val="nil"/>
          <w:between w:val="nil"/>
        </w:pBdr>
        <w:spacing w:line="360" w:lineRule="auto"/>
        <w:ind w:right="235"/>
        <w:jc w:val="both"/>
        <w:rPr>
          <w:rFonts w:ascii="Times New Roman" w:hAnsi="Times New Roman" w:cs="Times New Roman"/>
          <w:bCs/>
          <w:color w:val="212121"/>
          <w:sz w:val="28"/>
          <w:szCs w:val="28"/>
        </w:rPr>
      </w:pPr>
      <w:r w:rsidRPr="00F25833">
        <w:rPr>
          <w:rFonts w:ascii="Times New Roman" w:hAnsi="Times New Roman" w:cs="Times New Roman"/>
          <w:bCs/>
          <w:color w:val="212121"/>
          <w:sz w:val="28"/>
          <w:szCs w:val="28"/>
        </w:rPr>
        <w:t>The transformative potential of neurotechnology, however, is not without its challenges. This report will delve into the ethical considerations surrounding this field, including concerns regarding privacy, security, and potential unintended consequences. By critically examining these issues, we aim to stimulate a responsible discourse about the ethical development and implementation of neurotechnology.</w:t>
      </w:r>
    </w:p>
    <w:p w14:paraId="50B8E87D" w14:textId="77777777" w:rsidR="00FA39CB" w:rsidRPr="00F25833" w:rsidRDefault="00FA39CB" w:rsidP="00942F21">
      <w:pPr>
        <w:pBdr>
          <w:top w:val="nil"/>
          <w:left w:val="nil"/>
          <w:bottom w:val="nil"/>
          <w:right w:val="nil"/>
          <w:between w:val="nil"/>
        </w:pBdr>
        <w:spacing w:line="360" w:lineRule="auto"/>
        <w:ind w:right="232"/>
        <w:jc w:val="both"/>
        <w:rPr>
          <w:rFonts w:ascii="Times New Roman" w:hAnsi="Times New Roman" w:cs="Times New Roman"/>
          <w:bCs/>
          <w:color w:val="212121"/>
          <w:sz w:val="28"/>
          <w:szCs w:val="28"/>
        </w:rPr>
      </w:pPr>
    </w:p>
    <w:p w14:paraId="412EB9EA" w14:textId="43AFF78E" w:rsidR="00942F21" w:rsidRPr="00F25833" w:rsidRDefault="00942F21" w:rsidP="00942F21">
      <w:pPr>
        <w:pBdr>
          <w:top w:val="nil"/>
          <w:left w:val="nil"/>
          <w:bottom w:val="nil"/>
          <w:right w:val="nil"/>
          <w:between w:val="nil"/>
        </w:pBdr>
        <w:spacing w:line="360" w:lineRule="auto"/>
        <w:ind w:right="232"/>
        <w:jc w:val="both"/>
        <w:rPr>
          <w:rFonts w:ascii="Times New Roman" w:hAnsi="Times New Roman" w:cs="Times New Roman"/>
          <w:bCs/>
          <w:color w:val="212121"/>
          <w:sz w:val="28"/>
          <w:szCs w:val="28"/>
        </w:rPr>
      </w:pPr>
      <w:r w:rsidRPr="00F25833">
        <w:rPr>
          <w:rFonts w:ascii="Times New Roman" w:hAnsi="Times New Roman" w:cs="Times New Roman"/>
          <w:bCs/>
          <w:color w:val="212121"/>
          <w:sz w:val="28"/>
          <w:szCs w:val="28"/>
        </w:rPr>
        <w:t xml:space="preserve">Throughout this report, we will strive to present a balanced and professional analysis of neurotechnology, with a particular focus on </w:t>
      </w:r>
      <w:proofErr w:type="spellStart"/>
      <w:r w:rsidRPr="00F25833">
        <w:rPr>
          <w:rFonts w:ascii="Times New Roman" w:hAnsi="Times New Roman" w:cs="Times New Roman"/>
          <w:bCs/>
          <w:color w:val="212121"/>
          <w:sz w:val="28"/>
          <w:szCs w:val="28"/>
        </w:rPr>
        <w:t>Neuralink's</w:t>
      </w:r>
      <w:proofErr w:type="spellEnd"/>
      <w:r w:rsidRPr="00F25833">
        <w:rPr>
          <w:rFonts w:ascii="Times New Roman" w:hAnsi="Times New Roman" w:cs="Times New Roman"/>
          <w:bCs/>
          <w:color w:val="212121"/>
          <w:sz w:val="28"/>
          <w:szCs w:val="28"/>
        </w:rPr>
        <w:t xml:space="preserve"> innovative contributions. Our objective is to illuminate the exciting possibilities this technology offers for revolutionizing healthcare, communication, and even human augmentation. However, we will not shy away from addressing the ethical complexities that lie ahead. By fostering a deeper understanding of both the potential and the challenges, we hope to pave the way for a future where neurotechnology can be harnessed for the betterment of humanity.</w:t>
      </w:r>
    </w:p>
    <w:p w14:paraId="67B5D0C3" w14:textId="77777777" w:rsidR="00FA39CB" w:rsidRPr="00F25833" w:rsidRDefault="00FA39CB" w:rsidP="00942F21">
      <w:pPr>
        <w:pBdr>
          <w:top w:val="nil"/>
          <w:left w:val="nil"/>
          <w:bottom w:val="nil"/>
          <w:right w:val="nil"/>
          <w:between w:val="nil"/>
        </w:pBdr>
        <w:spacing w:line="360" w:lineRule="auto"/>
        <w:ind w:right="232"/>
        <w:jc w:val="both"/>
        <w:rPr>
          <w:rFonts w:ascii="Times New Roman" w:hAnsi="Times New Roman" w:cs="Times New Roman"/>
          <w:bCs/>
          <w:color w:val="212121"/>
          <w:sz w:val="28"/>
          <w:szCs w:val="28"/>
        </w:rPr>
      </w:pPr>
    </w:p>
    <w:p w14:paraId="0EC9A9D0" w14:textId="2144648F" w:rsidR="00942F21" w:rsidRPr="00F25833" w:rsidRDefault="00942F21" w:rsidP="00942F21">
      <w:pPr>
        <w:pBdr>
          <w:top w:val="nil"/>
          <w:left w:val="nil"/>
          <w:bottom w:val="nil"/>
          <w:right w:val="nil"/>
          <w:between w:val="nil"/>
        </w:pBdr>
        <w:spacing w:line="360" w:lineRule="auto"/>
        <w:ind w:right="235"/>
        <w:rPr>
          <w:rFonts w:ascii="Times New Roman" w:hAnsi="Times New Roman" w:cs="Times New Roman"/>
          <w:b/>
          <w:color w:val="212121"/>
          <w:sz w:val="28"/>
          <w:szCs w:val="28"/>
        </w:rPr>
      </w:pPr>
      <w:r w:rsidRPr="00F25833">
        <w:rPr>
          <w:rFonts w:ascii="Times New Roman" w:hAnsi="Times New Roman" w:cs="Times New Roman"/>
          <w:b/>
          <w:color w:val="212121"/>
          <w:sz w:val="28"/>
          <w:szCs w:val="28"/>
        </w:rPr>
        <w:t>Neurotechnology</w:t>
      </w:r>
    </w:p>
    <w:p w14:paraId="4C29D94A" w14:textId="60BD944A" w:rsidR="00F77BCE" w:rsidRPr="00F25833" w:rsidRDefault="00FA39CB">
      <w:pPr>
        <w:spacing w:line="360" w:lineRule="auto"/>
        <w:jc w:val="both"/>
        <w:rPr>
          <w:rFonts w:ascii="Times New Roman" w:hAnsi="Times New Roman" w:cs="Times New Roman"/>
          <w:sz w:val="28"/>
          <w:szCs w:val="28"/>
        </w:rPr>
      </w:pPr>
      <w:r w:rsidRPr="00F25833">
        <w:rPr>
          <w:rFonts w:ascii="Times New Roman" w:hAnsi="Times New Roman" w:cs="Times New Roman"/>
          <w:sz w:val="28"/>
          <w:szCs w:val="28"/>
        </w:rPr>
        <w:t>Neurotechnology refers to the interdisciplinary field that combines neuroscience with technology to study and manipulate the nervous system. It encompasses various techniques, devices, and methodologies aimed at understanding the structure and function of the brain and nervous system, as well as developing technologies to interface with and influence neural activity. Neurotechnology has applications in a wide range of areas, including medicine (such as brain-computer interfaces, neural prosthetics, and neuroimaging), cognitive science, psychology, artificial intelligence, robotics, and more. By leveraging advancements in neuroscience and technology, neurotechnology holds promise for enhancing our understanding of the brain and improving treatments for neurological disorders, as well as enabling new forms of human-computer interaction and cognitive enhancement.</w:t>
      </w:r>
    </w:p>
    <w:p w14:paraId="590D9E11" w14:textId="77777777" w:rsidR="00FA39CB" w:rsidRPr="00F25833" w:rsidRDefault="00FA39CB">
      <w:pPr>
        <w:spacing w:line="360" w:lineRule="auto"/>
        <w:jc w:val="both"/>
        <w:rPr>
          <w:rFonts w:ascii="Times New Roman" w:hAnsi="Times New Roman" w:cs="Times New Roman"/>
          <w:sz w:val="28"/>
          <w:szCs w:val="28"/>
        </w:rPr>
      </w:pPr>
    </w:p>
    <w:p w14:paraId="7C81CE7C" w14:textId="70C3150F" w:rsidR="00F77BCE" w:rsidRPr="00F25833" w:rsidRDefault="00DD2649">
      <w:pPr>
        <w:tabs>
          <w:tab w:val="left" w:pos="940"/>
          <w:tab w:val="left" w:pos="941"/>
        </w:tabs>
        <w:spacing w:line="360" w:lineRule="auto"/>
        <w:jc w:val="both"/>
        <w:rPr>
          <w:rFonts w:ascii="Times New Roman" w:eastAsia="Arial" w:hAnsi="Times New Roman" w:cs="Times New Roman"/>
          <w:b/>
          <w:sz w:val="28"/>
          <w:szCs w:val="28"/>
        </w:rPr>
      </w:pPr>
      <w:proofErr w:type="spellStart"/>
      <w:r w:rsidRPr="00F25833">
        <w:rPr>
          <w:rFonts w:ascii="Times New Roman" w:eastAsia="Arial" w:hAnsi="Times New Roman" w:cs="Times New Roman"/>
          <w:b/>
          <w:sz w:val="28"/>
          <w:szCs w:val="28"/>
        </w:rPr>
        <w:t>Neuralink</w:t>
      </w:r>
      <w:proofErr w:type="spellEnd"/>
    </w:p>
    <w:p w14:paraId="12E98D7F"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is a neurotechnology company founded by Elon Musk and several other prominent scientists and engineers. It was established with the ambitious goal of developing brain-computer interface (BCI) technology to enable direct communication between the human brain and computers or other devices. The ultimate vision of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is to enhance human capabilities, treat neurological disorders, and potentially even facilitate symbiosis between humans and artificial intelligence.</w:t>
      </w:r>
    </w:p>
    <w:p w14:paraId="24E5EA0D"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
    <w:p w14:paraId="2350AEF2"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technology involves the creation of ultra-high bandwidth brain-machine interfaces that can be implanted into the brain. These interfaces, often referred to as "neural lace," consist of arrays of electrodes that are capable of recording and stimulating neural activity with unprecedented precision. By interfacing directly with neurons,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aims to decode brain signals and translate them into digital information, enabling bidirectional communication between the brain and external devices.</w:t>
      </w:r>
    </w:p>
    <w:p w14:paraId="6954328F"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
    <w:p w14:paraId="5E247E13"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 xml:space="preserve">The potential applications of </w:t>
      </w: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technology are vast and multifaceted. In the medical realm, it could revolutionize the treatment of neurological disorders such as Parkinson's disease, epilepsy, and spinal cord injuries by providing precise neural stimulation to restore lost functions or alleviate symptoms. Additionally, </w:t>
      </w: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technology holds promise for enhancing cognitive abilities, enabling individuals to control computers or prosthetic devices with their thoughts alone.</w:t>
      </w:r>
    </w:p>
    <w:p w14:paraId="39058ED9"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
    <w:p w14:paraId="2545DC8C" w14:textId="7C230ECE"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Developing safe and reliable brain-computer interfaces that can be seamlessly integrated into the human body is a formidable task that requires overcoming numerous technical hurdles, such as ensuring biocompatibility, minimizing tissue damage, and achieving long-term stability.</w:t>
      </w:r>
    </w:p>
    <w:p w14:paraId="042AA5CE"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
    <w:p w14:paraId="73277320"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 xml:space="preserve">Furthermore, the ethical implications of </w:t>
      </w: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technology are profound, raising concerns about privacy, autonomy, and the potential for misuse or abuse. As with any emerging technology that interfaces directly with the human brain, questions about consent, control, and the implications of altering fundamental aspects of human cognition and consciousness must be carefully considered and addressed.</w:t>
      </w:r>
    </w:p>
    <w:p w14:paraId="4B7881AB" w14:textId="77777777"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p>
    <w:p w14:paraId="69410BD4" w14:textId="78555176" w:rsidR="00DD2649" w:rsidRPr="00F25833" w:rsidRDefault="00DD2649" w:rsidP="00DD2649">
      <w:pPr>
        <w:tabs>
          <w:tab w:val="left" w:pos="940"/>
          <w:tab w:val="left" w:pos="941"/>
        </w:tabs>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 xml:space="preserve">Through ongoing research, development, and collaboration with experts in neuroscience, engineering, and medicine,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continues to push the boundaries of what is possible in the realm of neurotechnology, striving to unlock the full potential of the human brain and shape the future of human-computer interaction.</w:t>
      </w:r>
    </w:p>
    <w:p w14:paraId="7C64EBAD" w14:textId="271B601C" w:rsidR="00F77BCE" w:rsidRPr="00F25833" w:rsidRDefault="00F77BCE">
      <w:pPr>
        <w:pBdr>
          <w:top w:val="nil"/>
          <w:left w:val="nil"/>
          <w:bottom w:val="nil"/>
          <w:right w:val="nil"/>
          <w:between w:val="nil"/>
        </w:pBdr>
        <w:spacing w:line="360" w:lineRule="auto"/>
        <w:ind w:right="235"/>
        <w:jc w:val="both"/>
        <w:rPr>
          <w:rFonts w:ascii="Times New Roman" w:hAnsi="Times New Roman" w:cs="Times New Roman"/>
          <w:color w:val="212121"/>
          <w:sz w:val="28"/>
          <w:szCs w:val="28"/>
        </w:rPr>
        <w:sectPr w:rsidR="00F77BCE" w:rsidRPr="00F25833" w:rsidSect="00D46FB0">
          <w:footerReference w:type="default" r:id="rId10"/>
          <w:pgSz w:w="11910" w:h="16840"/>
          <w:pgMar w:top="1440" w:right="1200" w:bottom="1200" w:left="1220" w:header="0" w:footer="100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pPr>
    </w:p>
    <w:p w14:paraId="6FE0EF88" w14:textId="745E55DF" w:rsidR="00DD2649" w:rsidRPr="00F25833" w:rsidRDefault="00000000" w:rsidP="00DD2649">
      <w:pPr>
        <w:pBdr>
          <w:top w:val="nil"/>
          <w:left w:val="nil"/>
          <w:bottom w:val="nil"/>
          <w:right w:val="nil"/>
          <w:between w:val="nil"/>
        </w:pBdr>
        <w:spacing w:line="360" w:lineRule="auto"/>
        <w:ind w:right="235"/>
        <w:jc w:val="both"/>
        <w:rPr>
          <w:rFonts w:ascii="Times New Roman" w:eastAsia="Arial" w:hAnsi="Times New Roman" w:cs="Times New Roman"/>
          <w:b/>
          <w:color w:val="000000"/>
          <w:sz w:val="36"/>
          <w:szCs w:val="36"/>
        </w:rPr>
      </w:pPr>
      <w:r w:rsidRPr="00F25833">
        <w:rPr>
          <w:rFonts w:ascii="Times New Roman" w:hAnsi="Times New Roman" w:cs="Times New Roman"/>
          <w:noProof/>
          <w:color w:val="000000"/>
          <w:sz w:val="28"/>
          <w:szCs w:val="28"/>
        </w:rPr>
        <mc:AlternateContent>
          <mc:Choice Requires="wpg">
            <w:drawing>
              <wp:anchor distT="0" distB="0" distL="0" distR="0" simplePos="0" relativeHeight="251670528" behindDoc="1" locked="0" layoutInCell="1" hidden="0" allowOverlap="1" wp14:anchorId="755D7407" wp14:editId="1D39200A">
                <wp:simplePos x="0" y="0"/>
                <wp:positionH relativeFrom="page">
                  <wp:posOffset>295276</wp:posOffset>
                </wp:positionH>
                <wp:positionV relativeFrom="page">
                  <wp:posOffset>295276</wp:posOffset>
                </wp:positionV>
                <wp:extent cx="6971665" cy="10103485"/>
                <wp:effectExtent l="0" t="0" r="0" b="0"/>
                <wp:wrapNone/>
                <wp:docPr id="3" name="Freeform: Shape 3"/>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10949" h="15881" extrusionOk="0">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295276</wp:posOffset>
                </wp:positionH>
                <wp:positionV relativeFrom="page">
                  <wp:posOffset>295276</wp:posOffset>
                </wp:positionV>
                <wp:extent cx="6971665" cy="10103485"/>
                <wp:effectExtent b="0" l="0" r="0" t="0"/>
                <wp:wrapNone/>
                <wp:docPr id="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971665" cy="10103485"/>
                        </a:xfrm>
                        <a:prstGeom prst="rect"/>
                        <a:ln/>
                      </pic:spPr>
                    </pic:pic>
                  </a:graphicData>
                </a:graphic>
              </wp:anchor>
            </w:drawing>
          </mc:Fallback>
        </mc:AlternateContent>
      </w:r>
      <w:r w:rsidR="001A54FE">
        <w:rPr>
          <w:rFonts w:ascii="Times New Roman" w:hAnsi="Times New Roman" w:cs="Times New Roman"/>
          <w:b/>
          <w:color w:val="000000"/>
          <w:sz w:val="36"/>
          <w:szCs w:val="36"/>
        </w:rPr>
        <w:t>2.</w:t>
      </w:r>
      <w:r w:rsidR="00DD2649" w:rsidRPr="00F25833">
        <w:rPr>
          <w:rFonts w:ascii="Times New Roman" w:hAnsi="Times New Roman" w:cs="Times New Roman"/>
          <w:b/>
          <w:color w:val="000000"/>
          <w:sz w:val="36"/>
          <w:szCs w:val="36"/>
        </w:rPr>
        <w:t>PRACTICAL NEUROTECHNOLOGY</w:t>
      </w:r>
    </w:p>
    <w:p w14:paraId="2352289F"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Neurotechnology encompasses a diverse array of methods and techniques aimed at studying, manipulating, and interfacing with the nervous system. Some of the prominent methods of neurotechnology include:</w:t>
      </w:r>
    </w:p>
    <w:p w14:paraId="21ED2B1D"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229BB8BA"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Neuroimaging</w:t>
      </w:r>
      <w:r w:rsidRPr="00F25833">
        <w:rPr>
          <w:rFonts w:ascii="Times New Roman" w:eastAsia="Arial" w:hAnsi="Times New Roman" w:cs="Times New Roman"/>
          <w:bCs/>
          <w:sz w:val="28"/>
          <w:szCs w:val="28"/>
        </w:rPr>
        <w:t>: Neuroimaging techniques allow researchers to visualize and study the structure and function of the brain. Common neuroimaging methods include magnetic resonance imaging (MRI), functional MRI (fMRI), positron emission tomography (PET), computed tomography (CT), electroencephalography (EEG), and magnetoencephalography (MEG).</w:t>
      </w:r>
    </w:p>
    <w:p w14:paraId="4B0A6C18"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69E1BB38"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Brain-Computer Interfaces (BCIs)</w:t>
      </w:r>
      <w:r w:rsidRPr="00F25833">
        <w:rPr>
          <w:rFonts w:ascii="Times New Roman" w:eastAsia="Arial" w:hAnsi="Times New Roman" w:cs="Times New Roman"/>
          <w:bCs/>
          <w:sz w:val="28"/>
          <w:szCs w:val="28"/>
        </w:rPr>
        <w:t>: BCIs establish direct communication pathways between the brain and external devices, allowing individuals to control computers, prosthetic limbs, or other devices using neural signals. BCIs typically involve the use of implanted electrodes or non-invasive methods such as electroencephalography (EEG) or functional near-infrared spectroscopy (</w:t>
      </w:r>
      <w:proofErr w:type="spellStart"/>
      <w:r w:rsidRPr="00F25833">
        <w:rPr>
          <w:rFonts w:ascii="Times New Roman" w:eastAsia="Arial" w:hAnsi="Times New Roman" w:cs="Times New Roman"/>
          <w:bCs/>
          <w:sz w:val="28"/>
          <w:szCs w:val="28"/>
        </w:rPr>
        <w:t>fNIRS</w:t>
      </w:r>
      <w:proofErr w:type="spellEnd"/>
      <w:r w:rsidRPr="00F25833">
        <w:rPr>
          <w:rFonts w:ascii="Times New Roman" w:eastAsia="Arial" w:hAnsi="Times New Roman" w:cs="Times New Roman"/>
          <w:bCs/>
          <w:sz w:val="28"/>
          <w:szCs w:val="28"/>
        </w:rPr>
        <w:t>).</w:t>
      </w:r>
    </w:p>
    <w:p w14:paraId="13D83FC5"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6A1315AC"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Neural Prosthetics</w:t>
      </w:r>
      <w:r w:rsidRPr="00F25833">
        <w:rPr>
          <w:rFonts w:ascii="Times New Roman" w:eastAsia="Arial" w:hAnsi="Times New Roman" w:cs="Times New Roman"/>
          <w:bCs/>
          <w:sz w:val="28"/>
          <w:szCs w:val="28"/>
        </w:rPr>
        <w:t>: Neural prosthetics are devices designed to replace or augment impaired neural functions. Examples include cochlear implants for hearing loss, retinal implants for vision restoration, and deep brain stimulation (DBS) for Parkinson's disease and other movement disorders.</w:t>
      </w:r>
    </w:p>
    <w:p w14:paraId="79334EA8"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405D87CE"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Neurostimulation</w:t>
      </w:r>
      <w:r w:rsidRPr="00F25833">
        <w:rPr>
          <w:rFonts w:ascii="Times New Roman" w:eastAsia="Arial" w:hAnsi="Times New Roman" w:cs="Times New Roman"/>
          <w:bCs/>
          <w:sz w:val="28"/>
          <w:szCs w:val="28"/>
        </w:rPr>
        <w:t>: Neurostimulation techniques involve the application of electrical, magnetic, or optical stimuli to modulate neural activity. This includes transcranial magnetic stimulation (TMS), transcranial direct current stimulation (</w:t>
      </w:r>
      <w:proofErr w:type="spellStart"/>
      <w:r w:rsidRPr="00F25833">
        <w:rPr>
          <w:rFonts w:ascii="Times New Roman" w:eastAsia="Arial" w:hAnsi="Times New Roman" w:cs="Times New Roman"/>
          <w:bCs/>
          <w:sz w:val="28"/>
          <w:szCs w:val="28"/>
        </w:rPr>
        <w:t>tDCS</w:t>
      </w:r>
      <w:proofErr w:type="spellEnd"/>
      <w:r w:rsidRPr="00F25833">
        <w:rPr>
          <w:rFonts w:ascii="Times New Roman" w:eastAsia="Arial" w:hAnsi="Times New Roman" w:cs="Times New Roman"/>
          <w:bCs/>
          <w:sz w:val="28"/>
          <w:szCs w:val="28"/>
        </w:rPr>
        <w:t>), deep brain stimulation (DBS), and optogenetics, which uses light to control genetically modified neurons.</w:t>
      </w:r>
    </w:p>
    <w:p w14:paraId="5F2FBE94"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4953029A" w14:textId="77777777" w:rsidR="00F25833" w:rsidRDefault="00F25833" w:rsidP="00DD2649">
      <w:pPr>
        <w:spacing w:line="360" w:lineRule="auto"/>
        <w:jc w:val="both"/>
        <w:rPr>
          <w:rFonts w:ascii="Times New Roman" w:eastAsia="Arial" w:hAnsi="Times New Roman" w:cs="Times New Roman"/>
          <w:b/>
          <w:sz w:val="28"/>
          <w:szCs w:val="28"/>
        </w:rPr>
      </w:pPr>
    </w:p>
    <w:p w14:paraId="45AF1E50" w14:textId="67FBFE2D" w:rsidR="00DD2649" w:rsidRPr="00F25833" w:rsidRDefault="00DD2649" w:rsidP="00DD2649">
      <w:pPr>
        <w:spacing w:line="360" w:lineRule="auto"/>
        <w:jc w:val="both"/>
        <w:rPr>
          <w:rFonts w:ascii="Times New Roman" w:eastAsia="Arial" w:hAnsi="Times New Roman" w:cs="Times New Roman"/>
          <w:bCs/>
          <w:sz w:val="28"/>
          <w:szCs w:val="28"/>
        </w:rPr>
      </w:pPr>
      <w:proofErr w:type="spellStart"/>
      <w:r w:rsidRPr="00F25833">
        <w:rPr>
          <w:rFonts w:ascii="Times New Roman" w:eastAsia="Arial" w:hAnsi="Times New Roman" w:cs="Times New Roman"/>
          <w:b/>
          <w:sz w:val="28"/>
          <w:szCs w:val="28"/>
        </w:rPr>
        <w:t>Neuroinformatics</w:t>
      </w:r>
      <w:proofErr w:type="spellEnd"/>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Neuroinformatics</w:t>
      </w:r>
      <w:proofErr w:type="spellEnd"/>
      <w:r w:rsidRPr="00F25833">
        <w:rPr>
          <w:rFonts w:ascii="Times New Roman" w:eastAsia="Arial" w:hAnsi="Times New Roman" w:cs="Times New Roman"/>
          <w:bCs/>
          <w:sz w:val="28"/>
          <w:szCs w:val="28"/>
        </w:rPr>
        <w:t xml:space="preserve"> encompasses the development of computational tools and techniques for </w:t>
      </w:r>
      <w:proofErr w:type="spellStart"/>
      <w:r w:rsidRPr="00F25833">
        <w:rPr>
          <w:rFonts w:ascii="Times New Roman" w:eastAsia="Arial" w:hAnsi="Times New Roman" w:cs="Times New Roman"/>
          <w:bCs/>
          <w:sz w:val="28"/>
          <w:szCs w:val="28"/>
        </w:rPr>
        <w:t>analyzing</w:t>
      </w:r>
      <w:proofErr w:type="spellEnd"/>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modeling</w:t>
      </w:r>
      <w:proofErr w:type="spellEnd"/>
      <w:r w:rsidRPr="00F25833">
        <w:rPr>
          <w:rFonts w:ascii="Times New Roman" w:eastAsia="Arial" w:hAnsi="Times New Roman" w:cs="Times New Roman"/>
          <w:bCs/>
          <w:sz w:val="28"/>
          <w:szCs w:val="28"/>
        </w:rPr>
        <w:t xml:space="preserve">, and interpreting neuroscientific data. This includes data mining, machine learning, neural network </w:t>
      </w:r>
      <w:proofErr w:type="spellStart"/>
      <w:r w:rsidRPr="00F25833">
        <w:rPr>
          <w:rFonts w:ascii="Times New Roman" w:eastAsia="Arial" w:hAnsi="Times New Roman" w:cs="Times New Roman"/>
          <w:bCs/>
          <w:sz w:val="28"/>
          <w:szCs w:val="28"/>
        </w:rPr>
        <w:t>modeling</w:t>
      </w:r>
      <w:proofErr w:type="spellEnd"/>
      <w:r w:rsidRPr="00F25833">
        <w:rPr>
          <w:rFonts w:ascii="Times New Roman" w:eastAsia="Arial" w:hAnsi="Times New Roman" w:cs="Times New Roman"/>
          <w:bCs/>
          <w:sz w:val="28"/>
          <w:szCs w:val="28"/>
        </w:rPr>
        <w:t>, and simulation of neural systems.</w:t>
      </w:r>
    </w:p>
    <w:p w14:paraId="6A2AC823"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064CE832" w14:textId="1C79D033"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Neuropharmacology</w:t>
      </w:r>
      <w:r w:rsidRPr="00F25833">
        <w:rPr>
          <w:rFonts w:ascii="Times New Roman" w:eastAsia="Arial" w:hAnsi="Times New Roman" w:cs="Times New Roman"/>
          <w:bCs/>
          <w:sz w:val="28"/>
          <w:szCs w:val="28"/>
        </w:rPr>
        <w:t>: Neuropharmacology focuses on the study of drugs that affect the nervous system, including their mechanisms of action, therapeutic uses, and potential side effects. Neuropharmacological research plays a crucial role in the development of medications for treating neurological and psychiatric disorders.</w:t>
      </w:r>
    </w:p>
    <w:p w14:paraId="4F7474D8"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41B36287" w14:textId="77777777" w:rsidR="00DD2649" w:rsidRPr="00F25833" w:rsidRDefault="00DD2649" w:rsidP="00DD2649">
      <w:pPr>
        <w:spacing w:line="360" w:lineRule="auto"/>
        <w:jc w:val="both"/>
        <w:rPr>
          <w:rFonts w:ascii="Times New Roman" w:eastAsia="Arial" w:hAnsi="Times New Roman" w:cs="Times New Roman"/>
          <w:bCs/>
          <w:sz w:val="28"/>
          <w:szCs w:val="28"/>
        </w:rPr>
      </w:pPr>
      <w:proofErr w:type="spellStart"/>
      <w:r w:rsidRPr="00F25833">
        <w:rPr>
          <w:rFonts w:ascii="Times New Roman" w:eastAsia="Arial" w:hAnsi="Times New Roman" w:cs="Times New Roman"/>
          <w:b/>
          <w:sz w:val="28"/>
          <w:szCs w:val="28"/>
        </w:rPr>
        <w:t>Neuroengineering</w:t>
      </w:r>
      <w:proofErr w:type="spellEnd"/>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Neuroengineering</w:t>
      </w:r>
      <w:proofErr w:type="spellEnd"/>
      <w:r w:rsidRPr="00F25833">
        <w:rPr>
          <w:rFonts w:ascii="Times New Roman" w:eastAsia="Arial" w:hAnsi="Times New Roman" w:cs="Times New Roman"/>
          <w:bCs/>
          <w:sz w:val="28"/>
          <w:szCs w:val="28"/>
        </w:rPr>
        <w:t xml:space="preserve"> combines principles of engineering with neuroscience to develop novel technologies for interfacing with the nervous system. This includes the design of neural implants, microelectrode arrays, biocompatible materials, and wearable devices for monitoring and modulating neural activity.</w:t>
      </w:r>
    </w:p>
    <w:p w14:paraId="19D7A9A4"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0193AED5" w14:textId="77777777" w:rsidR="00DD2649" w:rsidRP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Neurofeedback</w:t>
      </w:r>
      <w:r w:rsidRPr="00F25833">
        <w:rPr>
          <w:rFonts w:ascii="Times New Roman" w:eastAsia="Arial" w:hAnsi="Times New Roman" w:cs="Times New Roman"/>
          <w:bCs/>
          <w:sz w:val="28"/>
          <w:szCs w:val="28"/>
        </w:rPr>
        <w:t>: Neurofeedback techniques involve providing real-time feedback to individuals about their brain activity, typically through EEG or fMRI measurements. Neurofeedback has applications in cognitive training, stress reduction, and the treatment of neurological and psychiatric disorders.</w:t>
      </w:r>
    </w:p>
    <w:p w14:paraId="19A6C1FA" w14:textId="77777777" w:rsidR="00DD2649" w:rsidRPr="00F25833" w:rsidRDefault="00DD2649" w:rsidP="00DD2649">
      <w:pPr>
        <w:spacing w:line="360" w:lineRule="auto"/>
        <w:jc w:val="both"/>
        <w:rPr>
          <w:rFonts w:ascii="Times New Roman" w:eastAsia="Arial" w:hAnsi="Times New Roman" w:cs="Times New Roman"/>
          <w:bCs/>
          <w:sz w:val="28"/>
          <w:szCs w:val="28"/>
        </w:rPr>
      </w:pPr>
    </w:p>
    <w:p w14:paraId="21D5FA65" w14:textId="4F849610" w:rsidR="00F25833" w:rsidRDefault="00DD2649" w:rsidP="00DD2649">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These methods are continually evolving and intersecting with advancements in other fields such as artificial intelligence, materials science, and robotics, driving innovation and expanding the frontiers of neurotechnology.</w:t>
      </w:r>
    </w:p>
    <w:p w14:paraId="2C7DBFE7" w14:textId="77777777" w:rsidR="00F25833" w:rsidRDefault="00F25833">
      <w:pPr>
        <w:rPr>
          <w:rFonts w:ascii="Times New Roman" w:eastAsia="Arial" w:hAnsi="Times New Roman" w:cs="Times New Roman"/>
          <w:bCs/>
          <w:sz w:val="28"/>
          <w:szCs w:val="28"/>
        </w:rPr>
      </w:pPr>
      <w:r>
        <w:rPr>
          <w:rFonts w:ascii="Times New Roman" w:eastAsia="Arial" w:hAnsi="Times New Roman" w:cs="Times New Roman"/>
          <w:bCs/>
          <w:sz w:val="28"/>
          <w:szCs w:val="28"/>
        </w:rPr>
        <w:br w:type="page"/>
      </w:r>
    </w:p>
    <w:p w14:paraId="58B26098" w14:textId="4C77ADCC" w:rsidR="001A54FE" w:rsidRDefault="001A54FE" w:rsidP="00F25833">
      <w:pPr>
        <w:spacing w:line="360" w:lineRule="auto"/>
        <w:jc w:val="both"/>
        <w:rPr>
          <w:rFonts w:ascii="Times New Roman" w:eastAsia="Arial" w:hAnsi="Times New Roman" w:cs="Times New Roman"/>
          <w:b/>
          <w:sz w:val="36"/>
          <w:szCs w:val="36"/>
        </w:rPr>
      </w:pPr>
      <w:r>
        <w:rPr>
          <w:rFonts w:ascii="Times New Roman" w:eastAsia="Arial" w:hAnsi="Times New Roman" w:cs="Times New Roman"/>
          <w:b/>
          <w:sz w:val="36"/>
          <w:szCs w:val="36"/>
        </w:rPr>
        <w:t>3.</w:t>
      </w:r>
      <w:r w:rsidR="00F25833">
        <w:rPr>
          <w:rFonts w:ascii="Times New Roman" w:eastAsia="Arial" w:hAnsi="Times New Roman" w:cs="Times New Roman"/>
          <w:b/>
          <w:sz w:val="36"/>
          <w:szCs w:val="36"/>
        </w:rPr>
        <w:t>NEUROTECH AT NEURALINK</w:t>
      </w:r>
    </w:p>
    <w:p w14:paraId="110F8E59" w14:textId="08B9BDC8" w:rsidR="00F25833" w:rsidRPr="001A54FE" w:rsidRDefault="00F25833" w:rsidP="00F25833">
      <w:pPr>
        <w:spacing w:line="360" w:lineRule="auto"/>
        <w:jc w:val="both"/>
        <w:rPr>
          <w:rFonts w:ascii="Times New Roman" w:eastAsia="Arial" w:hAnsi="Times New Roman" w:cs="Times New Roman"/>
          <w:b/>
          <w:sz w:val="36"/>
          <w:szCs w:val="36"/>
        </w:rPr>
      </w:pP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Elon Musk's neurotechnology company, is actively developing a range of innovative methods and technologies aimed at creating high-bandwidth brain-computer interfaces (BCIs) to enable direct communication between the human brain and computers or other devices. While specific details about </w:t>
      </w: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methods are proprietary, some key components and approaches they have disclosed or are known to be working on include:</w:t>
      </w:r>
    </w:p>
    <w:p w14:paraId="1CD4A7AD"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25316C4B"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Ultra-Thin Electrode Arrays</w:t>
      </w:r>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has developed ultra-thin, flexible electrode arrays that can be implanted into the brain to record and stimulate neural activity with high precision. These arrays, often referred to as "threads," are thinner than a human hair and are designed to minimize tissue damage and inflammation.</w:t>
      </w:r>
    </w:p>
    <w:p w14:paraId="741447EB"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4917F7EF"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High-Density Electrode Arrays</w:t>
      </w:r>
      <w:r w:rsidRPr="00F25833">
        <w:rPr>
          <w:rFonts w:ascii="Times New Roman" w:eastAsia="Arial" w:hAnsi="Times New Roman" w:cs="Times New Roman"/>
          <w:bCs/>
          <w:sz w:val="28"/>
          <w:szCs w:val="28"/>
        </w:rPr>
        <w:t xml:space="preserve">: The electrode arrays developed by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contain a high density of electrodes, allowing for precise spatial mapping of neural activity across large areas of the brain. This high-density configuration enables more detailed recording and stimulation of neural circuits.</w:t>
      </w:r>
    </w:p>
    <w:p w14:paraId="378F6584"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13363CB1"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Brain Surgery Robot</w:t>
      </w:r>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has developed a robotic system capable of performing the precise implantation of electrode arrays into the brain. This automated surgical approach aims to minimize the invasiveness and trauma associated with traditional neurosurgery, potentially reducing the risk of complications and improving patient outcomes.</w:t>
      </w:r>
    </w:p>
    <w:p w14:paraId="22C30D92"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2FEC6784"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Wireless Data Transmission</w:t>
      </w:r>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is working on wireless data transmission technology to relay neural signals recorded by the electrode arrays to external devices. This wireless interface eliminates the need for cumbersome external connections and enables real-time communication between the brain and computers or other devices.</w:t>
      </w:r>
    </w:p>
    <w:p w14:paraId="1B4C05C0"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4E856593"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Signal Processing and Decoding Algorithms</w:t>
      </w:r>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is developing advanced signal processing and decoding algorithms to interpret the neural signals recorded by the electrode arrays. These algorithms aim to decode the intentions, thoughts, or commands encoded in the neural activity, enabling users to control external devices with their minds.</w:t>
      </w:r>
    </w:p>
    <w:p w14:paraId="6E969589"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21F3A082"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Long-Term Biocompatibility</w:t>
      </w:r>
      <w:r w:rsidRPr="00F25833">
        <w:rPr>
          <w:rFonts w:ascii="Times New Roman" w:eastAsia="Arial" w:hAnsi="Times New Roman" w:cs="Times New Roman"/>
          <w:bCs/>
          <w:sz w:val="28"/>
          <w:szCs w:val="28"/>
        </w:rPr>
        <w:t xml:space="preserve">: Ensuring the long-term biocompatibility and safety of implanted devices is a critical consideration for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The company is exploring materials and coatings that minimize tissue reaction and encapsulation around the implanted electrodes, promoting long-term stability and functionality.</w:t>
      </w:r>
    </w:p>
    <w:p w14:paraId="1A6158E5"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239C0F7A" w14:textId="77777777" w:rsidR="00F25833" w:rsidRP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
          <w:sz w:val="28"/>
          <w:szCs w:val="28"/>
        </w:rPr>
        <w:t>Animal Studies and Research Collaboration</w:t>
      </w:r>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has conducted animal studies to validate the safety and efficacy of its technology and has collaborated with researchers and institutions in the field of neuroscience to further advance its understanding of brain function and develop new applications for its technology.</w:t>
      </w:r>
    </w:p>
    <w:p w14:paraId="350A7D55" w14:textId="77777777" w:rsidR="00F25833" w:rsidRPr="00F25833" w:rsidRDefault="00F25833" w:rsidP="00F25833">
      <w:pPr>
        <w:spacing w:line="360" w:lineRule="auto"/>
        <w:jc w:val="both"/>
        <w:rPr>
          <w:rFonts w:ascii="Times New Roman" w:eastAsia="Arial" w:hAnsi="Times New Roman" w:cs="Times New Roman"/>
          <w:bCs/>
          <w:sz w:val="28"/>
          <w:szCs w:val="28"/>
        </w:rPr>
      </w:pPr>
    </w:p>
    <w:p w14:paraId="74A7D89A" w14:textId="6E7700B1" w:rsidR="00F25833" w:rsidRDefault="00F25833" w:rsidP="00F25833">
      <w:pPr>
        <w:spacing w:line="360" w:lineRule="auto"/>
        <w:jc w:val="both"/>
        <w:rPr>
          <w:rFonts w:ascii="Times New Roman" w:eastAsia="Arial" w:hAnsi="Times New Roman" w:cs="Times New Roman"/>
          <w:bCs/>
          <w:sz w:val="28"/>
          <w:szCs w:val="28"/>
        </w:rPr>
      </w:pPr>
      <w:r w:rsidRPr="00F25833">
        <w:rPr>
          <w:rFonts w:ascii="Times New Roman" w:eastAsia="Arial" w:hAnsi="Times New Roman" w:cs="Times New Roman"/>
          <w:bCs/>
          <w:sz w:val="28"/>
          <w:szCs w:val="28"/>
        </w:rPr>
        <w:t xml:space="preserve">These are some of the key neurotechnological methods and approaches employed by </w:t>
      </w:r>
      <w:proofErr w:type="spellStart"/>
      <w:r w:rsidRPr="00F25833">
        <w:rPr>
          <w:rFonts w:ascii="Times New Roman" w:eastAsia="Arial" w:hAnsi="Times New Roman" w:cs="Times New Roman"/>
          <w:bCs/>
          <w:sz w:val="28"/>
          <w:szCs w:val="28"/>
        </w:rPr>
        <w:t>Neuralink</w:t>
      </w:r>
      <w:proofErr w:type="spellEnd"/>
      <w:r w:rsidRPr="00F25833">
        <w:rPr>
          <w:rFonts w:ascii="Times New Roman" w:eastAsia="Arial" w:hAnsi="Times New Roman" w:cs="Times New Roman"/>
          <w:bCs/>
          <w:sz w:val="28"/>
          <w:szCs w:val="28"/>
        </w:rPr>
        <w:t xml:space="preserve"> in its quest to develop transformative brain-computer interface technology. While </w:t>
      </w:r>
      <w:proofErr w:type="spellStart"/>
      <w:r w:rsidRPr="00F25833">
        <w:rPr>
          <w:rFonts w:ascii="Times New Roman" w:eastAsia="Arial" w:hAnsi="Times New Roman" w:cs="Times New Roman"/>
          <w:bCs/>
          <w:sz w:val="28"/>
          <w:szCs w:val="28"/>
        </w:rPr>
        <w:t>Neuralink's</w:t>
      </w:r>
      <w:proofErr w:type="spellEnd"/>
      <w:r w:rsidRPr="00F25833">
        <w:rPr>
          <w:rFonts w:ascii="Times New Roman" w:eastAsia="Arial" w:hAnsi="Times New Roman" w:cs="Times New Roman"/>
          <w:bCs/>
          <w:sz w:val="28"/>
          <w:szCs w:val="28"/>
        </w:rPr>
        <w:t xml:space="preserve"> </w:t>
      </w:r>
      <w:proofErr w:type="spellStart"/>
      <w:r w:rsidRPr="00F25833">
        <w:rPr>
          <w:rFonts w:ascii="Times New Roman" w:eastAsia="Arial" w:hAnsi="Times New Roman" w:cs="Times New Roman"/>
          <w:bCs/>
          <w:sz w:val="28"/>
          <w:szCs w:val="28"/>
        </w:rPr>
        <w:t>endeavors</w:t>
      </w:r>
      <w:proofErr w:type="spellEnd"/>
      <w:r w:rsidRPr="00F25833">
        <w:rPr>
          <w:rFonts w:ascii="Times New Roman" w:eastAsia="Arial" w:hAnsi="Times New Roman" w:cs="Times New Roman"/>
          <w:bCs/>
          <w:sz w:val="28"/>
          <w:szCs w:val="28"/>
        </w:rPr>
        <w:t xml:space="preserve"> are still in the early stages of development, they hold the potential to revolutionize how we interact with technology and unlock new possibilities for treating neurological disorders and enhancing human cognition and capabilities.</w:t>
      </w:r>
    </w:p>
    <w:p w14:paraId="2B4022ED" w14:textId="77777777" w:rsidR="001A54FE" w:rsidRDefault="001A54FE" w:rsidP="00F25833">
      <w:pPr>
        <w:spacing w:line="360" w:lineRule="auto"/>
        <w:jc w:val="both"/>
        <w:rPr>
          <w:rFonts w:ascii="Times New Roman" w:eastAsia="Arial" w:hAnsi="Times New Roman" w:cs="Times New Roman"/>
          <w:bCs/>
          <w:sz w:val="28"/>
          <w:szCs w:val="28"/>
        </w:rPr>
      </w:pPr>
    </w:p>
    <w:p w14:paraId="55644B1A" w14:textId="6C917E97" w:rsidR="001A54FE" w:rsidRPr="001A54FE" w:rsidRDefault="001A54FE" w:rsidP="00F25833">
      <w:pPr>
        <w:spacing w:line="360" w:lineRule="auto"/>
        <w:jc w:val="both"/>
        <w:rPr>
          <w:rFonts w:ascii="Times New Roman" w:eastAsia="Arial" w:hAnsi="Times New Roman" w:cs="Times New Roman"/>
          <w:b/>
          <w:sz w:val="28"/>
          <w:szCs w:val="28"/>
        </w:rPr>
      </w:pPr>
      <w:r w:rsidRPr="001A54FE">
        <w:rPr>
          <w:rFonts w:ascii="Times New Roman" w:eastAsia="Arial" w:hAnsi="Times New Roman" w:cs="Times New Roman"/>
          <w:b/>
          <w:sz w:val="28"/>
          <w:szCs w:val="28"/>
        </w:rPr>
        <w:t>“The Link”</w:t>
      </w:r>
    </w:p>
    <w:p w14:paraId="15DEE7C8" w14:textId="63C81F8F" w:rsidR="001A54FE" w:rsidRPr="001A54FE" w:rsidRDefault="001A54FE" w:rsidP="001A54FE">
      <w:pPr>
        <w:spacing w:line="360" w:lineRule="auto"/>
        <w:jc w:val="both"/>
        <w:rPr>
          <w:rFonts w:ascii="Times New Roman" w:eastAsia="Arial" w:hAnsi="Times New Roman" w:cs="Times New Roman"/>
          <w:bCs/>
          <w:sz w:val="28"/>
          <w:szCs w:val="28"/>
        </w:rPr>
      </w:pPr>
      <w:proofErr w:type="spellStart"/>
      <w:r w:rsidRPr="001A54FE">
        <w:rPr>
          <w:rFonts w:ascii="Times New Roman" w:eastAsia="Arial" w:hAnsi="Times New Roman" w:cs="Times New Roman"/>
          <w:bCs/>
          <w:sz w:val="28"/>
          <w:szCs w:val="28"/>
        </w:rPr>
        <w:t>Neuralink's</w:t>
      </w:r>
      <w:proofErr w:type="spellEnd"/>
      <w:r w:rsidRPr="001A54FE">
        <w:rPr>
          <w:rFonts w:ascii="Times New Roman" w:eastAsia="Arial" w:hAnsi="Times New Roman" w:cs="Times New Roman"/>
          <w:bCs/>
          <w:sz w:val="28"/>
          <w:szCs w:val="28"/>
        </w:rPr>
        <w:t xml:space="preserve"> chip, called the Link, is a pioneering device in the field of brain-computer interfaces (BCIs). This surgically implanted technology represents a significant step towards a future where the human brain can directly communicate with machines. Here's a deeper dive into what </w:t>
      </w:r>
      <w:proofErr w:type="spellStart"/>
      <w:r w:rsidRPr="001A54FE">
        <w:rPr>
          <w:rFonts w:ascii="Times New Roman" w:eastAsia="Arial" w:hAnsi="Times New Roman" w:cs="Times New Roman"/>
          <w:bCs/>
          <w:sz w:val="28"/>
          <w:szCs w:val="28"/>
        </w:rPr>
        <w:t>Neuralink's</w:t>
      </w:r>
      <w:proofErr w:type="spellEnd"/>
      <w:r w:rsidRPr="001A54FE">
        <w:rPr>
          <w:rFonts w:ascii="Times New Roman" w:eastAsia="Arial" w:hAnsi="Times New Roman" w:cs="Times New Roman"/>
          <w:bCs/>
          <w:sz w:val="28"/>
          <w:szCs w:val="28"/>
        </w:rPr>
        <w:t xml:space="preserve"> chip is and what it potentially entails:</w:t>
      </w:r>
    </w:p>
    <w:p w14:paraId="236E98DB" w14:textId="77777777" w:rsidR="001A54FE" w:rsidRPr="001A54FE" w:rsidRDefault="001A54FE" w:rsidP="001A54FE">
      <w:pPr>
        <w:spacing w:line="360" w:lineRule="auto"/>
        <w:jc w:val="both"/>
        <w:rPr>
          <w:rFonts w:ascii="Times New Roman" w:eastAsia="Arial" w:hAnsi="Times New Roman" w:cs="Times New Roman"/>
          <w:bCs/>
          <w:sz w:val="28"/>
          <w:szCs w:val="28"/>
        </w:rPr>
      </w:pPr>
    </w:p>
    <w:p w14:paraId="64EAE20C" w14:textId="54E76457" w:rsidR="001A54FE" w:rsidRPr="001A54FE" w:rsidRDefault="001A54FE" w:rsidP="001A54FE">
      <w:pPr>
        <w:spacing w:line="360" w:lineRule="auto"/>
        <w:jc w:val="both"/>
        <w:rPr>
          <w:rFonts w:ascii="Times New Roman" w:eastAsia="Arial" w:hAnsi="Times New Roman" w:cs="Times New Roman"/>
          <w:bCs/>
          <w:sz w:val="28"/>
          <w:szCs w:val="28"/>
        </w:rPr>
      </w:pPr>
      <w:r w:rsidRPr="001A54FE">
        <w:rPr>
          <w:rFonts w:ascii="Times New Roman" w:eastAsia="Arial" w:hAnsi="Times New Roman" w:cs="Times New Roman"/>
          <w:b/>
          <w:sz w:val="28"/>
          <w:szCs w:val="28"/>
        </w:rPr>
        <w:t>Function</w:t>
      </w:r>
      <w:r w:rsidRPr="001A54FE">
        <w:rPr>
          <w:rFonts w:ascii="Times New Roman" w:eastAsia="Arial" w:hAnsi="Times New Roman" w:cs="Times New Roman"/>
          <w:bCs/>
          <w:sz w:val="28"/>
          <w:szCs w:val="28"/>
        </w:rPr>
        <w:t xml:space="preserve">: Unlike previous BCIs that relied on bulky electrodes on the scalp, </w:t>
      </w:r>
      <w:proofErr w:type="spellStart"/>
      <w:r w:rsidRPr="001A54FE">
        <w:rPr>
          <w:rFonts w:ascii="Times New Roman" w:eastAsia="Arial" w:hAnsi="Times New Roman" w:cs="Times New Roman"/>
          <w:bCs/>
          <w:sz w:val="28"/>
          <w:szCs w:val="28"/>
        </w:rPr>
        <w:t>Neuralink's</w:t>
      </w:r>
      <w:proofErr w:type="spellEnd"/>
      <w:r w:rsidRPr="001A54FE">
        <w:rPr>
          <w:rFonts w:ascii="Times New Roman" w:eastAsia="Arial" w:hAnsi="Times New Roman" w:cs="Times New Roman"/>
          <w:bCs/>
          <w:sz w:val="28"/>
          <w:szCs w:val="28"/>
        </w:rPr>
        <w:t xml:space="preserve"> chip boasts a high-density electrode array implanted directly into the brain. This allows it to record brain activity with much greater precision. These signals are then processed by a tiny, custom-built chip that translates them into instructions for external devices.</w:t>
      </w:r>
    </w:p>
    <w:p w14:paraId="21EED40E" w14:textId="77777777" w:rsidR="001A54FE" w:rsidRPr="001A54FE" w:rsidRDefault="001A54FE" w:rsidP="001A54FE">
      <w:pPr>
        <w:spacing w:line="360" w:lineRule="auto"/>
        <w:jc w:val="both"/>
        <w:rPr>
          <w:rFonts w:ascii="Times New Roman" w:eastAsia="Arial" w:hAnsi="Times New Roman" w:cs="Times New Roman"/>
          <w:bCs/>
          <w:sz w:val="28"/>
          <w:szCs w:val="28"/>
        </w:rPr>
      </w:pPr>
    </w:p>
    <w:p w14:paraId="6249F3ED" w14:textId="665B9484" w:rsidR="001A54FE" w:rsidRPr="001A54FE" w:rsidRDefault="001A54FE" w:rsidP="001A54FE">
      <w:pPr>
        <w:spacing w:line="360" w:lineRule="auto"/>
        <w:jc w:val="both"/>
        <w:rPr>
          <w:rFonts w:ascii="Times New Roman" w:eastAsia="Arial" w:hAnsi="Times New Roman" w:cs="Times New Roman"/>
          <w:bCs/>
          <w:sz w:val="28"/>
          <w:szCs w:val="28"/>
        </w:rPr>
      </w:pPr>
      <w:r w:rsidRPr="001A54FE">
        <w:rPr>
          <w:rFonts w:ascii="Times New Roman" w:eastAsia="Arial" w:hAnsi="Times New Roman" w:cs="Times New Roman"/>
          <w:b/>
          <w:sz w:val="28"/>
          <w:szCs w:val="28"/>
        </w:rPr>
        <w:t>Potential Applications</w:t>
      </w:r>
      <w:r w:rsidRPr="001A54FE">
        <w:rPr>
          <w:rFonts w:ascii="Times New Roman" w:eastAsia="Arial" w:hAnsi="Times New Roman" w:cs="Times New Roman"/>
          <w:bCs/>
          <w:sz w:val="28"/>
          <w:szCs w:val="28"/>
        </w:rPr>
        <w:t xml:space="preserve">: </w:t>
      </w:r>
      <w:proofErr w:type="spellStart"/>
      <w:r w:rsidRPr="001A54FE">
        <w:rPr>
          <w:rFonts w:ascii="Times New Roman" w:eastAsia="Arial" w:hAnsi="Times New Roman" w:cs="Times New Roman"/>
          <w:bCs/>
          <w:sz w:val="28"/>
          <w:szCs w:val="28"/>
        </w:rPr>
        <w:t>Neuralink's</w:t>
      </w:r>
      <w:proofErr w:type="spellEnd"/>
      <w:r w:rsidRPr="001A54FE">
        <w:rPr>
          <w:rFonts w:ascii="Times New Roman" w:eastAsia="Arial" w:hAnsi="Times New Roman" w:cs="Times New Roman"/>
          <w:bCs/>
          <w:sz w:val="28"/>
          <w:szCs w:val="28"/>
        </w:rPr>
        <w:t xml:space="preserve"> primary goal is to restore lost function and independence to individuals with paralysis. By deciphering their thought patterns, the chip could allow them to control prosthetic limbs, wheelchairs, or communication devices using just their minds. However, the potential applications extend far beyond that. In the future, </w:t>
      </w:r>
      <w:proofErr w:type="spellStart"/>
      <w:r w:rsidRPr="001A54FE">
        <w:rPr>
          <w:rFonts w:ascii="Times New Roman" w:eastAsia="Arial" w:hAnsi="Times New Roman" w:cs="Times New Roman"/>
          <w:bCs/>
          <w:sz w:val="28"/>
          <w:szCs w:val="28"/>
        </w:rPr>
        <w:t>Neuralink</w:t>
      </w:r>
      <w:proofErr w:type="spellEnd"/>
      <w:r w:rsidRPr="001A54FE">
        <w:rPr>
          <w:rFonts w:ascii="Times New Roman" w:eastAsia="Arial" w:hAnsi="Times New Roman" w:cs="Times New Roman"/>
          <w:bCs/>
          <w:sz w:val="28"/>
          <w:szCs w:val="28"/>
        </w:rPr>
        <w:t xml:space="preserve"> envisions applications in enhancing memory, treating neurological conditions like Parkinson's disease, or even creating a more seamless interaction between humans and computers.</w:t>
      </w:r>
    </w:p>
    <w:p w14:paraId="4A1FB8F1" w14:textId="77777777" w:rsidR="001A54FE" w:rsidRPr="001A54FE" w:rsidRDefault="001A54FE" w:rsidP="001A54FE">
      <w:pPr>
        <w:spacing w:line="360" w:lineRule="auto"/>
        <w:jc w:val="both"/>
        <w:rPr>
          <w:rFonts w:ascii="Times New Roman" w:eastAsia="Arial" w:hAnsi="Times New Roman" w:cs="Times New Roman"/>
          <w:bCs/>
          <w:sz w:val="28"/>
          <w:szCs w:val="28"/>
        </w:rPr>
      </w:pPr>
    </w:p>
    <w:p w14:paraId="3E06DA54" w14:textId="4FD444B1" w:rsidR="001A54FE" w:rsidRPr="001A54FE" w:rsidRDefault="001A54FE" w:rsidP="001A54FE">
      <w:pPr>
        <w:spacing w:line="360" w:lineRule="auto"/>
        <w:jc w:val="both"/>
        <w:rPr>
          <w:rFonts w:ascii="Times New Roman" w:eastAsia="Arial" w:hAnsi="Times New Roman" w:cs="Times New Roman"/>
          <w:bCs/>
          <w:sz w:val="28"/>
          <w:szCs w:val="28"/>
        </w:rPr>
      </w:pPr>
      <w:r w:rsidRPr="001A54FE">
        <w:rPr>
          <w:rFonts w:ascii="Times New Roman" w:eastAsia="Arial" w:hAnsi="Times New Roman" w:cs="Times New Roman"/>
          <w:b/>
          <w:sz w:val="28"/>
          <w:szCs w:val="28"/>
        </w:rPr>
        <w:t>Current Stage</w:t>
      </w:r>
      <w:r w:rsidRPr="001A54FE">
        <w:rPr>
          <w:rFonts w:ascii="Times New Roman" w:eastAsia="Arial" w:hAnsi="Times New Roman" w:cs="Times New Roman"/>
          <w:bCs/>
          <w:sz w:val="28"/>
          <w:szCs w:val="28"/>
        </w:rPr>
        <w:t xml:space="preserve">:  In a landmark achievement, </w:t>
      </w:r>
      <w:proofErr w:type="spellStart"/>
      <w:r w:rsidRPr="001A54FE">
        <w:rPr>
          <w:rFonts w:ascii="Times New Roman" w:eastAsia="Arial" w:hAnsi="Times New Roman" w:cs="Times New Roman"/>
          <w:bCs/>
          <w:sz w:val="28"/>
          <w:szCs w:val="28"/>
        </w:rPr>
        <w:t>Neuralink</w:t>
      </w:r>
      <w:proofErr w:type="spellEnd"/>
      <w:r w:rsidRPr="001A54FE">
        <w:rPr>
          <w:rFonts w:ascii="Times New Roman" w:eastAsia="Arial" w:hAnsi="Times New Roman" w:cs="Times New Roman"/>
          <w:bCs/>
          <w:sz w:val="28"/>
          <w:szCs w:val="28"/>
        </w:rPr>
        <w:t xml:space="preserve"> successfully implanted their device in a paralyzed patient in January 2024. This individual was reportedly able to control a computer cursor with their thoughts, demonstrating the chip's potential to restore motor function. However, it's important to remember that this is just the beginning. </w:t>
      </w:r>
      <w:proofErr w:type="spellStart"/>
      <w:r w:rsidRPr="001A54FE">
        <w:rPr>
          <w:rFonts w:ascii="Times New Roman" w:eastAsia="Arial" w:hAnsi="Times New Roman" w:cs="Times New Roman"/>
          <w:bCs/>
          <w:sz w:val="28"/>
          <w:szCs w:val="28"/>
        </w:rPr>
        <w:t>Neuralink</w:t>
      </w:r>
      <w:proofErr w:type="spellEnd"/>
      <w:r w:rsidRPr="001A54FE">
        <w:rPr>
          <w:rFonts w:ascii="Times New Roman" w:eastAsia="Arial" w:hAnsi="Times New Roman" w:cs="Times New Roman"/>
          <w:bCs/>
          <w:sz w:val="28"/>
          <w:szCs w:val="28"/>
        </w:rPr>
        <w:t xml:space="preserve"> is still in its early stages, and large-scale clinical trials are needed to assess the chip's safety and efficacy over the long term.</w:t>
      </w:r>
    </w:p>
    <w:p w14:paraId="27F2AE1F" w14:textId="77777777" w:rsidR="001A54FE" w:rsidRPr="001A54FE" w:rsidRDefault="001A54FE" w:rsidP="001A54FE">
      <w:pPr>
        <w:spacing w:line="360" w:lineRule="auto"/>
        <w:jc w:val="both"/>
        <w:rPr>
          <w:rFonts w:ascii="Times New Roman" w:eastAsia="Arial" w:hAnsi="Times New Roman" w:cs="Times New Roman"/>
          <w:bCs/>
          <w:sz w:val="28"/>
          <w:szCs w:val="28"/>
        </w:rPr>
      </w:pPr>
    </w:p>
    <w:p w14:paraId="240E9A6E" w14:textId="74CE6306" w:rsidR="001A54FE" w:rsidRPr="001A54FE" w:rsidRDefault="001A54FE" w:rsidP="001A54FE">
      <w:pPr>
        <w:spacing w:line="360" w:lineRule="auto"/>
        <w:jc w:val="both"/>
        <w:rPr>
          <w:rFonts w:ascii="Times New Roman" w:eastAsia="Arial" w:hAnsi="Times New Roman" w:cs="Times New Roman"/>
          <w:bCs/>
          <w:sz w:val="28"/>
          <w:szCs w:val="28"/>
        </w:rPr>
      </w:pPr>
      <w:r w:rsidRPr="001A54FE">
        <w:rPr>
          <w:rFonts w:ascii="Times New Roman" w:eastAsia="Arial" w:hAnsi="Times New Roman" w:cs="Times New Roman"/>
          <w:b/>
          <w:sz w:val="28"/>
          <w:szCs w:val="28"/>
        </w:rPr>
        <w:t>Concerns</w:t>
      </w:r>
      <w:r w:rsidRPr="001A54FE">
        <w:rPr>
          <w:rFonts w:ascii="Times New Roman" w:eastAsia="Arial" w:hAnsi="Times New Roman" w:cs="Times New Roman"/>
          <w:bCs/>
          <w:sz w:val="28"/>
          <w:szCs w:val="28"/>
        </w:rPr>
        <w:t xml:space="preserve">:  The development of brain-computer interfaces like </w:t>
      </w:r>
      <w:proofErr w:type="spellStart"/>
      <w:r w:rsidRPr="001A54FE">
        <w:rPr>
          <w:rFonts w:ascii="Times New Roman" w:eastAsia="Arial" w:hAnsi="Times New Roman" w:cs="Times New Roman"/>
          <w:bCs/>
          <w:sz w:val="28"/>
          <w:szCs w:val="28"/>
        </w:rPr>
        <w:t>Neuralink's</w:t>
      </w:r>
      <w:proofErr w:type="spellEnd"/>
      <w:r w:rsidRPr="001A54FE">
        <w:rPr>
          <w:rFonts w:ascii="Times New Roman" w:eastAsia="Arial" w:hAnsi="Times New Roman" w:cs="Times New Roman"/>
          <w:bCs/>
          <w:sz w:val="28"/>
          <w:szCs w:val="28"/>
        </w:rPr>
        <w:t xml:space="preserve"> chip raises significant ethical and safety concerns. Because the technology directly interacts with the brain, there are worries about potential risks like infections, blood clots, or damage to brain tissue during surgery. Additionally, the long-term effects of having a foreign object implanted in the brain are still unknown. There are also ethical considerations surrounding privacy and data security, as brain activity could potentially be used to identify a person or even manipulate their thoughts.</w:t>
      </w:r>
    </w:p>
    <w:p w14:paraId="5F472628" w14:textId="77777777" w:rsidR="001A54FE" w:rsidRPr="001A54FE" w:rsidRDefault="001A54FE" w:rsidP="001A54FE">
      <w:pPr>
        <w:spacing w:line="360" w:lineRule="auto"/>
        <w:jc w:val="both"/>
        <w:rPr>
          <w:rFonts w:ascii="Times New Roman" w:eastAsia="Arial" w:hAnsi="Times New Roman" w:cs="Times New Roman"/>
          <w:bCs/>
          <w:sz w:val="28"/>
          <w:szCs w:val="28"/>
        </w:rPr>
      </w:pPr>
    </w:p>
    <w:p w14:paraId="7E39C162" w14:textId="02A1DE69" w:rsidR="001A54FE" w:rsidRDefault="001A54FE" w:rsidP="001A54FE">
      <w:pPr>
        <w:spacing w:line="360" w:lineRule="auto"/>
        <w:jc w:val="both"/>
        <w:rPr>
          <w:rFonts w:ascii="Times New Roman" w:eastAsia="Arial" w:hAnsi="Times New Roman" w:cs="Times New Roman"/>
          <w:b/>
          <w:sz w:val="36"/>
          <w:szCs w:val="36"/>
        </w:rPr>
      </w:pPr>
      <w:r w:rsidRPr="001A54FE">
        <w:rPr>
          <w:rFonts w:ascii="Times New Roman" w:eastAsia="Arial" w:hAnsi="Times New Roman" w:cs="Times New Roman"/>
          <w:b/>
          <w:sz w:val="36"/>
          <w:szCs w:val="36"/>
        </w:rPr>
        <w:t>4.BRAIN-COMPUTER INTERFACE</w:t>
      </w:r>
    </w:p>
    <w:p w14:paraId="105F1FC8"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Cs/>
          <w:sz w:val="28"/>
          <w:szCs w:val="28"/>
        </w:rPr>
        <w:t>Brain-computer interfaces (BCIs), also known as brain-machine interfaces (BMIs), represent a groundbreaking field at the intersection of neuroscience, engineering, and computer science. BCIs establish direct communication pathways between the brain and external devices, enabling individuals to interact with technology or control devices using only their thoughts. By harnessing neural signals and translating them into actionable commands, BCIs hold promise for revolutionizing human-computer interaction, facilitating neurorehabilitation, augmenting human capabilities, and advancing our understanding of the brain.</w:t>
      </w:r>
    </w:p>
    <w:p w14:paraId="2C52FE6B"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51F8CA43" w14:textId="2F162242"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How Brain-Computer Interfaces Work</w:t>
      </w:r>
      <w:r w:rsidRPr="00D77070">
        <w:rPr>
          <w:rFonts w:ascii="Times New Roman" w:eastAsia="Arial" w:hAnsi="Times New Roman" w:cs="Times New Roman"/>
          <w:bCs/>
          <w:sz w:val="28"/>
          <w:szCs w:val="28"/>
        </w:rPr>
        <w:t>:</w:t>
      </w:r>
    </w:p>
    <w:p w14:paraId="507460A1"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Cs/>
          <w:sz w:val="28"/>
          <w:szCs w:val="28"/>
        </w:rPr>
        <w:t>BCIs rely on techniques for measuring and interpreting neural activity, typically through non-invasive methods such as electroencephalography (EEG), magnetoencephalography (MEG), functional near-infrared spectroscopy (</w:t>
      </w:r>
      <w:proofErr w:type="spellStart"/>
      <w:r w:rsidRPr="00D77070">
        <w:rPr>
          <w:rFonts w:ascii="Times New Roman" w:eastAsia="Arial" w:hAnsi="Times New Roman" w:cs="Times New Roman"/>
          <w:bCs/>
          <w:sz w:val="28"/>
          <w:szCs w:val="28"/>
        </w:rPr>
        <w:t>fNIRS</w:t>
      </w:r>
      <w:proofErr w:type="spellEnd"/>
      <w:r w:rsidRPr="00D77070">
        <w:rPr>
          <w:rFonts w:ascii="Times New Roman" w:eastAsia="Arial" w:hAnsi="Times New Roman" w:cs="Times New Roman"/>
          <w:bCs/>
          <w:sz w:val="28"/>
          <w:szCs w:val="28"/>
        </w:rPr>
        <w:t>), or invasive methods involving implanted electrodes. These techniques capture electrical or metabolic signals associated with neuronal activity in the brain.</w:t>
      </w:r>
    </w:p>
    <w:p w14:paraId="1BABD6BC"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2A59A066"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Cs/>
          <w:sz w:val="28"/>
          <w:szCs w:val="28"/>
        </w:rPr>
        <w:t>Once neural signals are acquired, sophisticated signal processing algorithms are employed to extract relevant information and decode the user's intentions or commands. This may involve filtering out noise, identifying patterns in the neural activity, and mapping specific brain signals to predefined actions or commands.</w:t>
      </w:r>
    </w:p>
    <w:p w14:paraId="4B6B2213"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68071581"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Cs/>
          <w:sz w:val="28"/>
          <w:szCs w:val="28"/>
        </w:rPr>
        <w:t>Finally, the decoded commands are translated into control signals that can interface with external devices, such as prosthetic limbs, computers, robotic systems, or assistive communication devices. Users can then manipulate these devices or interact with computer interfaces using only their brain activity, bypassing traditional methods of input such as keyboards or joysticks.</w:t>
      </w:r>
    </w:p>
    <w:p w14:paraId="72D0F790"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00A3F6D8" w14:textId="77777777" w:rsidR="00D77070" w:rsidRDefault="00D77070" w:rsidP="00D77070">
      <w:pPr>
        <w:spacing w:line="360" w:lineRule="auto"/>
        <w:jc w:val="both"/>
        <w:rPr>
          <w:rFonts w:ascii="Times New Roman" w:eastAsia="Arial" w:hAnsi="Times New Roman" w:cs="Times New Roman"/>
          <w:bCs/>
          <w:sz w:val="28"/>
          <w:szCs w:val="28"/>
        </w:rPr>
      </w:pPr>
    </w:p>
    <w:p w14:paraId="4ABF932F" w14:textId="2D415E90"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Applications of Brain-Computer Interfaces</w:t>
      </w:r>
      <w:r w:rsidRPr="00D77070">
        <w:rPr>
          <w:rFonts w:ascii="Times New Roman" w:eastAsia="Arial" w:hAnsi="Times New Roman" w:cs="Times New Roman"/>
          <w:bCs/>
          <w:sz w:val="28"/>
          <w:szCs w:val="28"/>
        </w:rPr>
        <w:t>:</w:t>
      </w:r>
    </w:p>
    <w:p w14:paraId="327E55BB"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Assistive Technology</w:t>
      </w:r>
      <w:r w:rsidRPr="00D77070">
        <w:rPr>
          <w:rFonts w:ascii="Times New Roman" w:eastAsia="Arial" w:hAnsi="Times New Roman" w:cs="Times New Roman"/>
          <w:bCs/>
          <w:sz w:val="28"/>
          <w:szCs w:val="28"/>
        </w:rPr>
        <w:t>: BCIs offer transformative opportunities for individuals with disabilities, providing alternative means of communication, mobility, and independence. By controlling prosthetic limbs, wheelchairs, or assistive communication devices with their thoughts, users can regain lost capabilities and improve their quality of life.</w:t>
      </w:r>
    </w:p>
    <w:p w14:paraId="33ABB0BD"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5CA81947"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Neurorehabilitation</w:t>
      </w:r>
      <w:r w:rsidRPr="00D77070">
        <w:rPr>
          <w:rFonts w:ascii="Times New Roman" w:eastAsia="Arial" w:hAnsi="Times New Roman" w:cs="Times New Roman"/>
          <w:bCs/>
          <w:sz w:val="28"/>
          <w:szCs w:val="28"/>
        </w:rPr>
        <w:t>: BCIs are being investigated as tools for neurorehabilitation following stroke, spinal cord injury, or other neurological conditions. By facilitating the activation of neural pathways associated with movement or sensation, BCIs may enhance rehabilitation outcomes and promote neural plasticity.</w:t>
      </w:r>
    </w:p>
    <w:p w14:paraId="37DE91BC"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7089A413"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Communication and Control</w:t>
      </w:r>
      <w:r w:rsidRPr="00D77070">
        <w:rPr>
          <w:rFonts w:ascii="Times New Roman" w:eastAsia="Arial" w:hAnsi="Times New Roman" w:cs="Times New Roman"/>
          <w:bCs/>
          <w:sz w:val="28"/>
          <w:szCs w:val="28"/>
        </w:rPr>
        <w:t>: BCIs enable individuals with severe motor impairments, such as locked-in syndrome or amyotrophic lateral sclerosis (ALS), to communicate and interact with their environment. By translating brain signals into text, speech, or cursor movements, users can express their thoughts, navigate digital interfaces, or interact with others.</w:t>
      </w:r>
    </w:p>
    <w:p w14:paraId="6B685161"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1C06E669"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Cognitive Enhancement</w:t>
      </w:r>
      <w:r w:rsidRPr="00D77070">
        <w:rPr>
          <w:rFonts w:ascii="Times New Roman" w:eastAsia="Arial" w:hAnsi="Times New Roman" w:cs="Times New Roman"/>
          <w:bCs/>
          <w:sz w:val="28"/>
          <w:szCs w:val="28"/>
        </w:rPr>
        <w:t>: BCIs hold potential for augmenting cognitive function and improving mental performance. Techniques such as neurofeedback training, which involves providing users with real-time feedback about their brain activity, may enhance attention, memory, and learning abilities.</w:t>
      </w:r>
    </w:p>
    <w:p w14:paraId="4FC1FA79"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5FB2D3DD"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Gaming and Entertainment</w:t>
      </w:r>
      <w:r w:rsidRPr="00D77070">
        <w:rPr>
          <w:rFonts w:ascii="Times New Roman" w:eastAsia="Arial" w:hAnsi="Times New Roman" w:cs="Times New Roman"/>
          <w:bCs/>
          <w:sz w:val="28"/>
          <w:szCs w:val="28"/>
        </w:rPr>
        <w:t>: BCIs are being explored for gaming and virtual reality applications, offering immersive and interactive experiences. Users can control characters, manipulate virtual objects, or navigate virtual environments using only their thoughts, enhancing the realism and engagement of gaming experiences.</w:t>
      </w:r>
    </w:p>
    <w:p w14:paraId="6A76B24E"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7D9930BF" w14:textId="77777777" w:rsidR="00D77070" w:rsidRDefault="00D77070" w:rsidP="00D77070">
      <w:pPr>
        <w:spacing w:line="360" w:lineRule="auto"/>
        <w:jc w:val="both"/>
        <w:rPr>
          <w:rFonts w:ascii="Times New Roman" w:eastAsia="Arial" w:hAnsi="Times New Roman" w:cs="Times New Roman"/>
          <w:b/>
          <w:sz w:val="28"/>
          <w:szCs w:val="28"/>
        </w:rPr>
      </w:pPr>
    </w:p>
    <w:p w14:paraId="1FBC0103" w14:textId="78F00878"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Challenges and Future Directions</w:t>
      </w:r>
      <w:r w:rsidRPr="00D77070">
        <w:rPr>
          <w:rFonts w:ascii="Times New Roman" w:eastAsia="Arial" w:hAnsi="Times New Roman" w:cs="Times New Roman"/>
          <w:bCs/>
          <w:sz w:val="28"/>
          <w:szCs w:val="28"/>
        </w:rPr>
        <w:t>:</w:t>
      </w:r>
    </w:p>
    <w:p w14:paraId="0A7F8B23"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Cs/>
          <w:sz w:val="28"/>
          <w:szCs w:val="28"/>
        </w:rPr>
        <w:t>Despite their transformative potential, BCIs face several challenges that must be addressed to realize their full impact:</w:t>
      </w:r>
    </w:p>
    <w:p w14:paraId="5A097649"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380BADAE"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Signal Reliability and Accuracy</w:t>
      </w:r>
      <w:r w:rsidRPr="00D77070">
        <w:rPr>
          <w:rFonts w:ascii="Times New Roman" w:eastAsia="Arial" w:hAnsi="Times New Roman" w:cs="Times New Roman"/>
          <w:bCs/>
          <w:sz w:val="28"/>
          <w:szCs w:val="28"/>
        </w:rPr>
        <w:t>: Improving the reliability and accuracy of neural signal detection and decoding is crucial for enhancing the performance of BCIs. Advances in signal processing algorithms, machine learning techniques, and electrode design are needed to achieve higher levels of accuracy and robustness.</w:t>
      </w:r>
    </w:p>
    <w:p w14:paraId="3312B9EA"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70730758"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Biocompatibility and Safety</w:t>
      </w:r>
      <w:r w:rsidRPr="00D77070">
        <w:rPr>
          <w:rFonts w:ascii="Times New Roman" w:eastAsia="Arial" w:hAnsi="Times New Roman" w:cs="Times New Roman"/>
          <w:bCs/>
          <w:sz w:val="28"/>
          <w:szCs w:val="28"/>
        </w:rPr>
        <w:t>: Ensuring the safety and biocompatibility of implanted devices is essential for long-term usability and patient acceptance. Research into biocompatible materials, minimally invasive implantation techniques, and immune response modulation is ongoing to address these concerns.</w:t>
      </w:r>
    </w:p>
    <w:p w14:paraId="07EDA3CC"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42B18115"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Ethical and Privacy Considerations</w:t>
      </w:r>
      <w:r w:rsidRPr="00D77070">
        <w:rPr>
          <w:rFonts w:ascii="Times New Roman" w:eastAsia="Arial" w:hAnsi="Times New Roman" w:cs="Times New Roman"/>
          <w:bCs/>
          <w:sz w:val="28"/>
          <w:szCs w:val="28"/>
        </w:rPr>
        <w:t>: BCIs raise ethical and privacy concerns related to the collection, storage, and use of neural data. Safeguarding user privacy, obtaining informed consent, and mitigating the risk of unauthorized access or misuse of neural data are paramount considerations for BCI research and deployment.</w:t>
      </w:r>
    </w:p>
    <w:p w14:paraId="2EB1D068"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7694EE16" w14:textId="77777777" w:rsidR="00D77070" w:rsidRPr="00D77070" w:rsidRDefault="00D77070" w:rsidP="00D77070">
      <w:pPr>
        <w:spacing w:line="360" w:lineRule="auto"/>
        <w:jc w:val="both"/>
        <w:rPr>
          <w:rFonts w:ascii="Times New Roman" w:eastAsia="Arial" w:hAnsi="Times New Roman" w:cs="Times New Roman"/>
          <w:bCs/>
          <w:sz w:val="28"/>
          <w:szCs w:val="28"/>
        </w:rPr>
      </w:pPr>
      <w:r w:rsidRPr="00D77070">
        <w:rPr>
          <w:rFonts w:ascii="Times New Roman" w:eastAsia="Arial" w:hAnsi="Times New Roman" w:cs="Times New Roman"/>
          <w:b/>
          <w:sz w:val="28"/>
          <w:szCs w:val="28"/>
        </w:rPr>
        <w:t>Accessibility and Affordability</w:t>
      </w:r>
      <w:r w:rsidRPr="00D77070">
        <w:rPr>
          <w:rFonts w:ascii="Times New Roman" w:eastAsia="Arial" w:hAnsi="Times New Roman" w:cs="Times New Roman"/>
          <w:bCs/>
          <w:sz w:val="28"/>
          <w:szCs w:val="28"/>
        </w:rPr>
        <w:t>: Ensuring the accessibility and affordability of BCIs for all individuals, including those in resource-constrained settings, is essential for realizing their societal benefits. Research into cost-effective hardware solutions, user-friendly interfaces, and scalable deployment models is needed to broaden access to BCI technology.</w:t>
      </w:r>
    </w:p>
    <w:p w14:paraId="4A7EA6B2" w14:textId="77777777" w:rsidR="00D77070" w:rsidRPr="00D77070" w:rsidRDefault="00D77070" w:rsidP="00D77070">
      <w:pPr>
        <w:spacing w:line="360" w:lineRule="auto"/>
        <w:jc w:val="both"/>
        <w:rPr>
          <w:rFonts w:ascii="Times New Roman" w:eastAsia="Arial" w:hAnsi="Times New Roman" w:cs="Times New Roman"/>
          <w:bCs/>
          <w:sz w:val="28"/>
          <w:szCs w:val="28"/>
        </w:rPr>
      </w:pPr>
    </w:p>
    <w:p w14:paraId="3F443030" w14:textId="77777777" w:rsidR="002B7885" w:rsidRDefault="002B7885">
      <w:pPr>
        <w:rPr>
          <w:rFonts w:ascii="Times New Roman" w:eastAsia="Arial" w:hAnsi="Times New Roman" w:cs="Times New Roman"/>
          <w:bCs/>
          <w:sz w:val="28"/>
          <w:szCs w:val="28"/>
        </w:rPr>
      </w:pPr>
      <w:r>
        <w:rPr>
          <w:rFonts w:ascii="Times New Roman" w:eastAsia="Arial" w:hAnsi="Times New Roman" w:cs="Times New Roman"/>
          <w:bCs/>
          <w:sz w:val="28"/>
          <w:szCs w:val="28"/>
        </w:rPr>
        <w:br w:type="page"/>
      </w:r>
    </w:p>
    <w:p w14:paraId="3408C3F7" w14:textId="60873D36" w:rsidR="00D77070" w:rsidRDefault="00D77070" w:rsidP="00D77070">
      <w:pPr>
        <w:spacing w:line="360" w:lineRule="auto"/>
        <w:jc w:val="both"/>
        <w:rPr>
          <w:rFonts w:ascii="Times New Roman" w:eastAsia="Arial" w:hAnsi="Times New Roman" w:cs="Times New Roman"/>
          <w:b/>
          <w:sz w:val="36"/>
          <w:szCs w:val="36"/>
        </w:rPr>
      </w:pPr>
      <w:r w:rsidRPr="00D77070">
        <w:rPr>
          <w:rFonts w:ascii="Times New Roman" w:eastAsia="Arial" w:hAnsi="Times New Roman" w:cs="Times New Roman"/>
          <w:b/>
          <w:sz w:val="36"/>
          <w:szCs w:val="36"/>
        </w:rPr>
        <w:t>5.Applications of Neurotechnology</w:t>
      </w:r>
    </w:p>
    <w:p w14:paraId="24243484" w14:textId="1D4A964A"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1. Medicine and Healthcare</w:t>
      </w:r>
      <w:r w:rsidRPr="00FE3373">
        <w:rPr>
          <w:rFonts w:ascii="Times New Roman" w:eastAsia="Arial" w:hAnsi="Times New Roman" w:cs="Times New Roman"/>
          <w:bCs/>
          <w:sz w:val="28"/>
          <w:szCs w:val="36"/>
        </w:rPr>
        <w:t>:</w:t>
      </w:r>
    </w:p>
    <w:p w14:paraId="1BFF80A0"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Neuroimaging</w:t>
      </w:r>
      <w:r w:rsidRPr="00FE3373">
        <w:rPr>
          <w:rFonts w:ascii="Times New Roman" w:eastAsia="Arial" w:hAnsi="Times New Roman" w:cs="Times New Roman"/>
          <w:bCs/>
          <w:sz w:val="28"/>
          <w:szCs w:val="36"/>
        </w:rPr>
        <w:t xml:space="preserve">: Neuroimaging techniques such as magnetic resonance imaging (MRI), functional MRI (fMRI), positron emission tomography (PET), computed tomography (CT), electroencephalography (EEG), and magnetoencephalography (MEG) are indispensable tools in clinical neuroscience. They enable clinicians and researchers to visualize the structure and function of the brain, aiding in the diagnosis and treatment of neurological disorders such as Alzheimer's disease, epilepsy, brain </w:t>
      </w:r>
      <w:proofErr w:type="spellStart"/>
      <w:r w:rsidRPr="00FE3373">
        <w:rPr>
          <w:rFonts w:ascii="Times New Roman" w:eastAsia="Arial" w:hAnsi="Times New Roman" w:cs="Times New Roman"/>
          <w:bCs/>
          <w:sz w:val="28"/>
          <w:szCs w:val="36"/>
        </w:rPr>
        <w:t>tumors</w:t>
      </w:r>
      <w:proofErr w:type="spellEnd"/>
      <w:r w:rsidRPr="00FE3373">
        <w:rPr>
          <w:rFonts w:ascii="Times New Roman" w:eastAsia="Arial" w:hAnsi="Times New Roman" w:cs="Times New Roman"/>
          <w:bCs/>
          <w:sz w:val="28"/>
          <w:szCs w:val="36"/>
        </w:rPr>
        <w:t>, and stroke.</w:t>
      </w:r>
    </w:p>
    <w:p w14:paraId="33F63758"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07B5EDCF" w14:textId="782D9EE1"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Brain-Computer Interfaces (BCIs)</w:t>
      </w:r>
      <w:r w:rsidRPr="00FE3373">
        <w:rPr>
          <w:rFonts w:ascii="Times New Roman" w:eastAsia="Arial" w:hAnsi="Times New Roman" w:cs="Times New Roman"/>
          <w:bCs/>
          <w:sz w:val="28"/>
          <w:szCs w:val="36"/>
        </w:rPr>
        <w:t>: BCIs offer revolutionary solutions for individuals with severe motor disabilities, allowing them to communicate, control their environments, and regain independence. BCIs can be used to control prosthetic limbs, wheelchairs, and assistive communication devices using neural signals. They hold promise for improving the quality of life for people with conditions such as spinal cord injury, amyotrophic lateral sclerosis (ALS), locked-in syndrome, and cerebral palsy.</w:t>
      </w:r>
    </w:p>
    <w:p w14:paraId="6970D292"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84B29F8"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Neurostimulation</w:t>
      </w:r>
      <w:r w:rsidRPr="00FE3373">
        <w:rPr>
          <w:rFonts w:ascii="Times New Roman" w:eastAsia="Arial" w:hAnsi="Times New Roman" w:cs="Times New Roman"/>
          <w:bCs/>
          <w:sz w:val="28"/>
          <w:szCs w:val="36"/>
        </w:rPr>
        <w:t>: Neurostimulation techniques involve the application of electrical, magnetic, or optical stimuli to modulate neural activity. Deep brain stimulation (DBS), transcranial magnetic stimulation (TMS), and transcranial direct current stimulation (</w:t>
      </w:r>
      <w:proofErr w:type="spellStart"/>
      <w:r w:rsidRPr="00FE3373">
        <w:rPr>
          <w:rFonts w:ascii="Times New Roman" w:eastAsia="Arial" w:hAnsi="Times New Roman" w:cs="Times New Roman"/>
          <w:bCs/>
          <w:sz w:val="28"/>
          <w:szCs w:val="36"/>
        </w:rPr>
        <w:t>tDCS</w:t>
      </w:r>
      <w:proofErr w:type="spellEnd"/>
      <w:r w:rsidRPr="00FE3373">
        <w:rPr>
          <w:rFonts w:ascii="Times New Roman" w:eastAsia="Arial" w:hAnsi="Times New Roman" w:cs="Times New Roman"/>
          <w:bCs/>
          <w:sz w:val="28"/>
          <w:szCs w:val="36"/>
        </w:rPr>
        <w:t>) are used to treat movement disorders (e.g., Parkinson's disease, essential tremor), psychiatric disorders (e.g., depression, obsessive-compulsive disorder), chronic pain, and neurological conditions such as epilepsy.</w:t>
      </w:r>
    </w:p>
    <w:p w14:paraId="6695DD64"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1E5B3E6A"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Neurofeedback</w:t>
      </w:r>
      <w:r w:rsidRPr="00FE3373">
        <w:rPr>
          <w:rFonts w:ascii="Times New Roman" w:eastAsia="Arial" w:hAnsi="Times New Roman" w:cs="Times New Roman"/>
          <w:bCs/>
          <w:sz w:val="28"/>
          <w:szCs w:val="36"/>
        </w:rPr>
        <w:t>: Neurofeedback training involves providing individuals with real-time feedback on their brain activity, typically using EEG. It has applications in treating attention-deficit/hyperactivity disorder (ADHD), anxiety, post-traumatic stress disorder (PTSD), and substance abuse. Neurofeedback also aids in cognitive enhancement, stress reduction, and optimizing performance in sports, academia, and professional settings.</w:t>
      </w:r>
    </w:p>
    <w:p w14:paraId="2D76305E"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320E13FF" w14:textId="09351A7F"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2. Research and Neuroscience</w:t>
      </w:r>
      <w:r w:rsidRPr="00FE3373">
        <w:rPr>
          <w:rFonts w:ascii="Times New Roman" w:eastAsia="Arial" w:hAnsi="Times New Roman" w:cs="Times New Roman"/>
          <w:bCs/>
          <w:sz w:val="28"/>
          <w:szCs w:val="36"/>
        </w:rPr>
        <w:t>:</w:t>
      </w:r>
    </w:p>
    <w:p w14:paraId="6121DEAC" w14:textId="77777777" w:rsidR="00FE3373" w:rsidRPr="00FE3373" w:rsidRDefault="00FE3373" w:rsidP="00FE3373">
      <w:pPr>
        <w:spacing w:line="360" w:lineRule="auto"/>
        <w:jc w:val="both"/>
        <w:rPr>
          <w:rFonts w:ascii="Times New Roman" w:eastAsia="Arial" w:hAnsi="Times New Roman" w:cs="Times New Roman"/>
          <w:bCs/>
          <w:sz w:val="28"/>
          <w:szCs w:val="36"/>
        </w:rPr>
      </w:pPr>
      <w:proofErr w:type="spellStart"/>
      <w:r w:rsidRPr="00FE3373">
        <w:rPr>
          <w:rFonts w:ascii="Times New Roman" w:eastAsia="Arial" w:hAnsi="Times New Roman" w:cs="Times New Roman"/>
          <w:b/>
          <w:sz w:val="28"/>
          <w:szCs w:val="36"/>
        </w:rPr>
        <w:t>Neuroinformatics</w:t>
      </w:r>
      <w:proofErr w:type="spellEnd"/>
      <w:r w:rsidRPr="00FE3373">
        <w:rPr>
          <w:rFonts w:ascii="Times New Roman" w:eastAsia="Arial" w:hAnsi="Times New Roman" w:cs="Times New Roman"/>
          <w:bCs/>
          <w:sz w:val="28"/>
          <w:szCs w:val="36"/>
        </w:rPr>
        <w:t xml:space="preserve">: </w:t>
      </w:r>
      <w:proofErr w:type="spellStart"/>
      <w:r w:rsidRPr="00FE3373">
        <w:rPr>
          <w:rFonts w:ascii="Times New Roman" w:eastAsia="Arial" w:hAnsi="Times New Roman" w:cs="Times New Roman"/>
          <w:bCs/>
          <w:sz w:val="28"/>
          <w:szCs w:val="36"/>
        </w:rPr>
        <w:t>Neuroinformatics</w:t>
      </w:r>
      <w:proofErr w:type="spellEnd"/>
      <w:r w:rsidRPr="00FE3373">
        <w:rPr>
          <w:rFonts w:ascii="Times New Roman" w:eastAsia="Arial" w:hAnsi="Times New Roman" w:cs="Times New Roman"/>
          <w:bCs/>
          <w:sz w:val="28"/>
          <w:szCs w:val="36"/>
        </w:rPr>
        <w:t xml:space="preserve"> encompasses the development of computational tools and databases for </w:t>
      </w:r>
      <w:proofErr w:type="spellStart"/>
      <w:r w:rsidRPr="00FE3373">
        <w:rPr>
          <w:rFonts w:ascii="Times New Roman" w:eastAsia="Arial" w:hAnsi="Times New Roman" w:cs="Times New Roman"/>
          <w:bCs/>
          <w:sz w:val="28"/>
          <w:szCs w:val="36"/>
        </w:rPr>
        <w:t>analyzing</w:t>
      </w:r>
      <w:proofErr w:type="spellEnd"/>
      <w:r w:rsidRPr="00FE3373">
        <w:rPr>
          <w:rFonts w:ascii="Times New Roman" w:eastAsia="Arial" w:hAnsi="Times New Roman" w:cs="Times New Roman"/>
          <w:bCs/>
          <w:sz w:val="28"/>
          <w:szCs w:val="36"/>
        </w:rPr>
        <w:t xml:space="preserve">, </w:t>
      </w:r>
      <w:proofErr w:type="spellStart"/>
      <w:r w:rsidRPr="00FE3373">
        <w:rPr>
          <w:rFonts w:ascii="Times New Roman" w:eastAsia="Arial" w:hAnsi="Times New Roman" w:cs="Times New Roman"/>
          <w:bCs/>
          <w:sz w:val="28"/>
          <w:szCs w:val="36"/>
        </w:rPr>
        <w:t>modeling</w:t>
      </w:r>
      <w:proofErr w:type="spellEnd"/>
      <w:r w:rsidRPr="00FE3373">
        <w:rPr>
          <w:rFonts w:ascii="Times New Roman" w:eastAsia="Arial" w:hAnsi="Times New Roman" w:cs="Times New Roman"/>
          <w:bCs/>
          <w:sz w:val="28"/>
          <w:szCs w:val="36"/>
        </w:rPr>
        <w:t xml:space="preserve">, and simulating neural data. It enables researchers to integrate and </w:t>
      </w:r>
      <w:proofErr w:type="spellStart"/>
      <w:r w:rsidRPr="00FE3373">
        <w:rPr>
          <w:rFonts w:ascii="Times New Roman" w:eastAsia="Arial" w:hAnsi="Times New Roman" w:cs="Times New Roman"/>
          <w:bCs/>
          <w:sz w:val="28"/>
          <w:szCs w:val="36"/>
        </w:rPr>
        <w:t>analyze</w:t>
      </w:r>
      <w:proofErr w:type="spellEnd"/>
      <w:r w:rsidRPr="00FE3373">
        <w:rPr>
          <w:rFonts w:ascii="Times New Roman" w:eastAsia="Arial" w:hAnsi="Times New Roman" w:cs="Times New Roman"/>
          <w:bCs/>
          <w:sz w:val="28"/>
          <w:szCs w:val="36"/>
        </w:rPr>
        <w:t xml:space="preserve"> diverse datasets, understand brain function at multiple scales (from molecules to </w:t>
      </w:r>
      <w:proofErr w:type="spellStart"/>
      <w:r w:rsidRPr="00FE3373">
        <w:rPr>
          <w:rFonts w:ascii="Times New Roman" w:eastAsia="Arial" w:hAnsi="Times New Roman" w:cs="Times New Roman"/>
          <w:bCs/>
          <w:sz w:val="28"/>
          <w:szCs w:val="36"/>
        </w:rPr>
        <w:t>behavior</w:t>
      </w:r>
      <w:proofErr w:type="spellEnd"/>
      <w:r w:rsidRPr="00FE3373">
        <w:rPr>
          <w:rFonts w:ascii="Times New Roman" w:eastAsia="Arial" w:hAnsi="Times New Roman" w:cs="Times New Roman"/>
          <w:bCs/>
          <w:sz w:val="28"/>
          <w:szCs w:val="36"/>
        </w:rPr>
        <w:t>), and develop predictive models of brain activity and connectivity.</w:t>
      </w:r>
    </w:p>
    <w:p w14:paraId="6B685FCC"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1E3003DB"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Optogenetics</w:t>
      </w:r>
      <w:r w:rsidRPr="00FE3373">
        <w:rPr>
          <w:rFonts w:ascii="Times New Roman" w:eastAsia="Arial" w:hAnsi="Times New Roman" w:cs="Times New Roman"/>
          <w:bCs/>
          <w:sz w:val="28"/>
          <w:szCs w:val="36"/>
        </w:rPr>
        <w:t xml:space="preserve">: Optogenetics combines genetics and optics to control neural activity with high spatial and temporal precision using light-sensitive proteins called opsins. It allows researchers to manipulate specific neurons and neural circuits, elucidating their roles in </w:t>
      </w:r>
      <w:proofErr w:type="spellStart"/>
      <w:r w:rsidRPr="00FE3373">
        <w:rPr>
          <w:rFonts w:ascii="Times New Roman" w:eastAsia="Arial" w:hAnsi="Times New Roman" w:cs="Times New Roman"/>
          <w:bCs/>
          <w:sz w:val="28"/>
          <w:szCs w:val="36"/>
        </w:rPr>
        <w:t>behavior</w:t>
      </w:r>
      <w:proofErr w:type="spellEnd"/>
      <w:r w:rsidRPr="00FE3373">
        <w:rPr>
          <w:rFonts w:ascii="Times New Roman" w:eastAsia="Arial" w:hAnsi="Times New Roman" w:cs="Times New Roman"/>
          <w:bCs/>
          <w:sz w:val="28"/>
          <w:szCs w:val="36"/>
        </w:rPr>
        <w:t>, cognition, and disease. Optogenetics has applications in basic neuroscience research, drug discovery, and potential therapies for neurological and psychiatric disorders.</w:t>
      </w:r>
    </w:p>
    <w:p w14:paraId="3310AE05"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1F0B7E8"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Neural Recording and Stimulation</w:t>
      </w:r>
      <w:r w:rsidRPr="00FE3373">
        <w:rPr>
          <w:rFonts w:ascii="Times New Roman" w:eastAsia="Arial" w:hAnsi="Times New Roman" w:cs="Times New Roman"/>
          <w:bCs/>
          <w:sz w:val="28"/>
          <w:szCs w:val="36"/>
        </w:rPr>
        <w:t xml:space="preserve">: Advanced electrode arrays, microdevices, and microfabrication techniques enable high-resolution recording and stimulation of neural activity in animal models. These tools provide insights into brain circuits, neural dynamics, and the mechanisms underlying learning, memory, perception, and </w:t>
      </w:r>
      <w:proofErr w:type="spellStart"/>
      <w:r w:rsidRPr="00FE3373">
        <w:rPr>
          <w:rFonts w:ascii="Times New Roman" w:eastAsia="Arial" w:hAnsi="Times New Roman" w:cs="Times New Roman"/>
          <w:bCs/>
          <w:sz w:val="28"/>
          <w:szCs w:val="36"/>
        </w:rPr>
        <w:t>behavior</w:t>
      </w:r>
      <w:proofErr w:type="spellEnd"/>
      <w:r w:rsidRPr="00FE3373">
        <w:rPr>
          <w:rFonts w:ascii="Times New Roman" w:eastAsia="Arial" w:hAnsi="Times New Roman" w:cs="Times New Roman"/>
          <w:bCs/>
          <w:sz w:val="28"/>
          <w:szCs w:val="36"/>
        </w:rPr>
        <w:t>. They are instrumental in studying neural plasticity, neurodevelopmental disorders, and neurological diseases.</w:t>
      </w:r>
    </w:p>
    <w:p w14:paraId="2ACBFAB3"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1415399C" w14:textId="55463E3F"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3. Education and Cognitive Enhancement</w:t>
      </w:r>
      <w:r w:rsidRPr="00FE3373">
        <w:rPr>
          <w:rFonts w:ascii="Times New Roman" w:eastAsia="Arial" w:hAnsi="Times New Roman" w:cs="Times New Roman"/>
          <w:bCs/>
          <w:sz w:val="28"/>
          <w:szCs w:val="36"/>
        </w:rPr>
        <w:t>:</w:t>
      </w:r>
    </w:p>
    <w:p w14:paraId="0D4FBEF6"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Cognitive Training</w:t>
      </w:r>
      <w:r w:rsidRPr="00FE3373">
        <w:rPr>
          <w:rFonts w:ascii="Times New Roman" w:eastAsia="Arial" w:hAnsi="Times New Roman" w:cs="Times New Roman"/>
          <w:bCs/>
          <w:sz w:val="28"/>
          <w:szCs w:val="36"/>
        </w:rPr>
        <w:t>: Neurotechnology-based cognitive training programs aim to enhance cognitive functions such as memory, attention, executive function, and decision-making. These programs utilize interactive tasks, feedback mechanisms, and adaptive algorithms to challenge and stimulate neural circuits, promoting neuroplasticity and skill acquisition. Cognitive training has applications in education, rehabilitation, and professional development, benefiting individuals of all ages and cognitive abilities.</w:t>
      </w:r>
    </w:p>
    <w:p w14:paraId="475D9A11"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6CEC4894"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Virtual Reality (VR) and Augmented Reality (AR)</w:t>
      </w:r>
      <w:r w:rsidRPr="00FE3373">
        <w:rPr>
          <w:rFonts w:ascii="Times New Roman" w:eastAsia="Arial" w:hAnsi="Times New Roman" w:cs="Times New Roman"/>
          <w:bCs/>
          <w:sz w:val="28"/>
          <w:szCs w:val="36"/>
        </w:rPr>
        <w:t>: Neurofeedback combined with VR/AR technology offers immersive and interactive training experiences for cognitive and motor rehabilitation, skill acquisition, and performance optimization. VR/AR environments can adapt to users' neural signals in real-time, providing personalized feedback and challenges. VR/AR-based interventions are used in healthcare, education, sports training, and occupational therapy to enhance learning outcomes, motor skills, and cognitive abilities.</w:t>
      </w:r>
    </w:p>
    <w:p w14:paraId="3FA93DC4"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F7189E9" w14:textId="02CED500" w:rsidR="00FE3373" w:rsidRPr="00FE3373" w:rsidRDefault="00FE3373" w:rsidP="00FE3373">
      <w:pPr>
        <w:spacing w:line="360" w:lineRule="auto"/>
        <w:jc w:val="both"/>
        <w:rPr>
          <w:rFonts w:ascii="Times New Roman" w:eastAsia="Arial" w:hAnsi="Times New Roman" w:cs="Times New Roman"/>
          <w:b/>
          <w:sz w:val="28"/>
          <w:szCs w:val="36"/>
        </w:rPr>
      </w:pPr>
      <w:r w:rsidRPr="00FE3373">
        <w:rPr>
          <w:rFonts w:ascii="Times New Roman" w:eastAsia="Arial" w:hAnsi="Times New Roman" w:cs="Times New Roman"/>
          <w:b/>
          <w:sz w:val="28"/>
          <w:szCs w:val="36"/>
        </w:rPr>
        <w:t>4. Human-Computer Interaction:</w:t>
      </w:r>
    </w:p>
    <w:p w14:paraId="31C477F4"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Brain-Computer Interfaces (BCIs)</w:t>
      </w:r>
      <w:r w:rsidRPr="00FE3373">
        <w:rPr>
          <w:rFonts w:ascii="Times New Roman" w:eastAsia="Arial" w:hAnsi="Times New Roman" w:cs="Times New Roman"/>
          <w:bCs/>
          <w:sz w:val="28"/>
          <w:szCs w:val="36"/>
        </w:rPr>
        <w:t xml:space="preserve">: BCIs enable novel forms of human-computer interaction by allowing users to control devices, play games, and navigate virtual environments using brain signals. BCIs have applications in gaming, robotics, assistive technology, neurorehabilitation, and </w:t>
      </w:r>
      <w:proofErr w:type="spellStart"/>
      <w:r w:rsidRPr="00FE3373">
        <w:rPr>
          <w:rFonts w:ascii="Times New Roman" w:eastAsia="Arial" w:hAnsi="Times New Roman" w:cs="Times New Roman"/>
          <w:bCs/>
          <w:sz w:val="28"/>
          <w:szCs w:val="36"/>
        </w:rPr>
        <w:t>neuroprosthetics</w:t>
      </w:r>
      <w:proofErr w:type="spellEnd"/>
      <w:r w:rsidRPr="00FE3373">
        <w:rPr>
          <w:rFonts w:ascii="Times New Roman" w:eastAsia="Arial" w:hAnsi="Times New Roman" w:cs="Times New Roman"/>
          <w:bCs/>
          <w:sz w:val="28"/>
          <w:szCs w:val="36"/>
        </w:rPr>
        <w:t>. They offer intuitive, hands-free interfaces for individuals with disabilities and facilitate seamless integration of technology into everyday life.</w:t>
      </w:r>
    </w:p>
    <w:p w14:paraId="593A89FB"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35CC40D2"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Emotion Recognition</w:t>
      </w:r>
      <w:r w:rsidRPr="00FE3373">
        <w:rPr>
          <w:rFonts w:ascii="Times New Roman" w:eastAsia="Arial" w:hAnsi="Times New Roman" w:cs="Times New Roman"/>
          <w:bCs/>
          <w:sz w:val="28"/>
          <w:szCs w:val="36"/>
        </w:rPr>
        <w:t xml:space="preserve">: Neurotechnology-based systems can detect and </w:t>
      </w:r>
      <w:proofErr w:type="spellStart"/>
      <w:r w:rsidRPr="00FE3373">
        <w:rPr>
          <w:rFonts w:ascii="Times New Roman" w:eastAsia="Arial" w:hAnsi="Times New Roman" w:cs="Times New Roman"/>
          <w:bCs/>
          <w:sz w:val="28"/>
          <w:szCs w:val="36"/>
        </w:rPr>
        <w:t>analyze</w:t>
      </w:r>
      <w:proofErr w:type="spellEnd"/>
      <w:r w:rsidRPr="00FE3373">
        <w:rPr>
          <w:rFonts w:ascii="Times New Roman" w:eastAsia="Arial" w:hAnsi="Times New Roman" w:cs="Times New Roman"/>
          <w:bCs/>
          <w:sz w:val="28"/>
          <w:szCs w:val="36"/>
        </w:rPr>
        <w:t xml:space="preserve"> emotional states from physiological signals such as EEG, heart rate, skin conductance, and facial expressions. Emotion recognition technology has applications in human-computer interaction, affective computing, marketing research, customer experience management, and mental health monitoring. It enables personalized user experiences, adaptive interfaces, and interventions for stress reduction, mood regulation, and emotional well-being.</w:t>
      </w:r>
    </w:p>
    <w:p w14:paraId="77DF7B92"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4C354AF" w14:textId="77777777" w:rsidR="00FE3373" w:rsidRDefault="00FE3373" w:rsidP="00FE3373">
      <w:pPr>
        <w:spacing w:line="360" w:lineRule="auto"/>
        <w:jc w:val="both"/>
        <w:rPr>
          <w:rFonts w:ascii="Times New Roman" w:eastAsia="Arial" w:hAnsi="Times New Roman" w:cs="Times New Roman"/>
          <w:b/>
          <w:sz w:val="28"/>
          <w:szCs w:val="36"/>
        </w:rPr>
      </w:pPr>
    </w:p>
    <w:p w14:paraId="53949496" w14:textId="53CE19DF" w:rsidR="00FE3373" w:rsidRPr="00FE3373" w:rsidRDefault="00FE3373" w:rsidP="00FE3373">
      <w:pPr>
        <w:spacing w:line="360" w:lineRule="auto"/>
        <w:jc w:val="both"/>
        <w:rPr>
          <w:rFonts w:ascii="Times New Roman" w:eastAsia="Arial" w:hAnsi="Times New Roman" w:cs="Times New Roman"/>
          <w:b/>
          <w:sz w:val="28"/>
          <w:szCs w:val="36"/>
        </w:rPr>
      </w:pPr>
      <w:r w:rsidRPr="00FE3373">
        <w:rPr>
          <w:rFonts w:ascii="Times New Roman" w:eastAsia="Arial" w:hAnsi="Times New Roman" w:cs="Times New Roman"/>
          <w:b/>
          <w:sz w:val="28"/>
          <w:szCs w:val="36"/>
        </w:rPr>
        <w:t>5. Ethics, Law, and Society:</w:t>
      </w:r>
    </w:p>
    <w:p w14:paraId="74307114" w14:textId="77777777" w:rsidR="00FE3373" w:rsidRPr="00FE3373" w:rsidRDefault="00FE3373" w:rsidP="00FE3373">
      <w:pPr>
        <w:spacing w:line="360" w:lineRule="auto"/>
        <w:jc w:val="both"/>
        <w:rPr>
          <w:rFonts w:ascii="Times New Roman" w:eastAsia="Arial" w:hAnsi="Times New Roman" w:cs="Times New Roman"/>
          <w:bCs/>
          <w:sz w:val="28"/>
          <w:szCs w:val="36"/>
        </w:rPr>
      </w:pPr>
      <w:proofErr w:type="spellStart"/>
      <w:r w:rsidRPr="00FE3373">
        <w:rPr>
          <w:rFonts w:ascii="Times New Roman" w:eastAsia="Arial" w:hAnsi="Times New Roman" w:cs="Times New Roman"/>
          <w:b/>
          <w:sz w:val="28"/>
          <w:szCs w:val="36"/>
        </w:rPr>
        <w:t>Neuroethics</w:t>
      </w:r>
      <w:proofErr w:type="spellEnd"/>
      <w:r w:rsidRPr="00FE3373">
        <w:rPr>
          <w:rFonts w:ascii="Times New Roman" w:eastAsia="Arial" w:hAnsi="Times New Roman" w:cs="Times New Roman"/>
          <w:bCs/>
          <w:sz w:val="28"/>
          <w:szCs w:val="36"/>
        </w:rPr>
        <w:t xml:space="preserve">: Neurotechnology raises ethical, legal, and societal questions regarding privacy, consent, cognitive enhancement, and the implications of brain data collection and manipulation. </w:t>
      </w:r>
      <w:proofErr w:type="spellStart"/>
      <w:r w:rsidRPr="00FE3373">
        <w:rPr>
          <w:rFonts w:ascii="Times New Roman" w:eastAsia="Arial" w:hAnsi="Times New Roman" w:cs="Times New Roman"/>
          <w:bCs/>
          <w:sz w:val="28"/>
          <w:szCs w:val="36"/>
        </w:rPr>
        <w:t>Neuroethics</w:t>
      </w:r>
      <w:proofErr w:type="spellEnd"/>
      <w:r w:rsidRPr="00FE3373">
        <w:rPr>
          <w:rFonts w:ascii="Times New Roman" w:eastAsia="Arial" w:hAnsi="Times New Roman" w:cs="Times New Roman"/>
          <w:bCs/>
          <w:sz w:val="28"/>
          <w:szCs w:val="36"/>
        </w:rPr>
        <w:t xml:space="preserve"> addresses issues such as cognitive liberty, identity, autonomy, and justice in the context of brain-based interventions, neuroenhancement, and brain-computer interfaces. It guides responsible research and innovation, informed policy-making, and public dialogue on the ethical challenges and opportunities posed by advances in neuroscience and neurotechnology.</w:t>
      </w:r>
    </w:p>
    <w:p w14:paraId="016F1277"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50692084" w14:textId="4DBDAB60" w:rsid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Brain-Computer Interface (BCI) Regulation</w:t>
      </w:r>
      <w:r w:rsidRPr="00FE3373">
        <w:rPr>
          <w:rFonts w:ascii="Times New Roman" w:eastAsia="Arial" w:hAnsi="Times New Roman" w:cs="Times New Roman"/>
          <w:bCs/>
          <w:sz w:val="28"/>
          <w:szCs w:val="36"/>
        </w:rPr>
        <w:t xml:space="preserve">: Developing regulatory frameworks for BCIs and </w:t>
      </w:r>
      <w:proofErr w:type="spellStart"/>
      <w:r w:rsidRPr="00FE3373">
        <w:rPr>
          <w:rFonts w:ascii="Times New Roman" w:eastAsia="Arial" w:hAnsi="Times New Roman" w:cs="Times New Roman"/>
          <w:bCs/>
          <w:sz w:val="28"/>
          <w:szCs w:val="36"/>
        </w:rPr>
        <w:t>neurodevices</w:t>
      </w:r>
      <w:proofErr w:type="spellEnd"/>
      <w:r w:rsidRPr="00FE3373">
        <w:rPr>
          <w:rFonts w:ascii="Times New Roman" w:eastAsia="Arial" w:hAnsi="Times New Roman" w:cs="Times New Roman"/>
          <w:bCs/>
          <w:sz w:val="28"/>
          <w:szCs w:val="36"/>
        </w:rPr>
        <w:t xml:space="preserve"> is essential to ensure their safety, efficacy, and ethical use while fostering innovation and accessibility. BCI regulation encompasses device approval, data privacy, informed consent, user training, and post-market surveillance. Regulatory agencies collaborate with researchers, clinicians, industry stakeholders, and patient advocates to establish standards and guidelines for the design, testing, and deployment of BCIs in clinical and non-clinical settings.</w:t>
      </w:r>
    </w:p>
    <w:p w14:paraId="00646157" w14:textId="77777777" w:rsidR="00FE3373" w:rsidRDefault="00FE3373">
      <w:pPr>
        <w:rPr>
          <w:rFonts w:ascii="Times New Roman" w:eastAsia="Arial" w:hAnsi="Times New Roman" w:cs="Times New Roman"/>
          <w:bCs/>
          <w:sz w:val="28"/>
          <w:szCs w:val="36"/>
        </w:rPr>
      </w:pPr>
      <w:r>
        <w:rPr>
          <w:rFonts w:ascii="Times New Roman" w:eastAsia="Arial" w:hAnsi="Times New Roman" w:cs="Times New Roman"/>
          <w:bCs/>
          <w:sz w:val="28"/>
          <w:szCs w:val="36"/>
        </w:rPr>
        <w:br w:type="page"/>
      </w:r>
    </w:p>
    <w:p w14:paraId="02A9F8E2" w14:textId="078FD2E1" w:rsidR="00D77070" w:rsidRDefault="00FE3373" w:rsidP="00FE3373">
      <w:pPr>
        <w:spacing w:line="360" w:lineRule="auto"/>
        <w:jc w:val="both"/>
        <w:rPr>
          <w:rFonts w:ascii="Times New Roman" w:eastAsia="Arial" w:hAnsi="Times New Roman" w:cs="Times New Roman"/>
          <w:b/>
          <w:sz w:val="36"/>
          <w:szCs w:val="36"/>
        </w:rPr>
      </w:pPr>
      <w:r w:rsidRPr="00FE3373">
        <w:rPr>
          <w:rFonts w:ascii="Times New Roman" w:eastAsia="Arial" w:hAnsi="Times New Roman" w:cs="Times New Roman"/>
          <w:b/>
          <w:sz w:val="36"/>
          <w:szCs w:val="36"/>
        </w:rPr>
        <w:t>6.Advantages and Disadvantages</w:t>
      </w:r>
    </w:p>
    <w:p w14:paraId="7BD5EEEC" w14:textId="24C758DF"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Advantages of Neurotechnology</w:t>
      </w:r>
      <w:r w:rsidRPr="00FE3373">
        <w:rPr>
          <w:rFonts w:ascii="Times New Roman" w:eastAsia="Arial" w:hAnsi="Times New Roman" w:cs="Times New Roman"/>
          <w:bCs/>
          <w:sz w:val="28"/>
          <w:szCs w:val="36"/>
        </w:rPr>
        <w:t>:</w:t>
      </w:r>
    </w:p>
    <w:p w14:paraId="593BD3A3"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Improved Diagnosis and Treatment</w:t>
      </w:r>
      <w:r w:rsidRPr="00FE3373">
        <w:rPr>
          <w:rFonts w:ascii="Times New Roman" w:eastAsia="Arial" w:hAnsi="Times New Roman" w:cs="Times New Roman"/>
          <w:bCs/>
          <w:sz w:val="28"/>
          <w:szCs w:val="36"/>
        </w:rPr>
        <w:t>: Neurotechnology enables advanced imaging techniques and diagnostic tools that enhance our ability to detect and diagnose neurological disorders at earlier stages, leading to more effective treatment and management strategies.</w:t>
      </w:r>
    </w:p>
    <w:p w14:paraId="6732F073"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83F5C9F"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Enhanced Rehabilitation</w:t>
      </w:r>
      <w:r w:rsidRPr="00FE3373">
        <w:rPr>
          <w:rFonts w:ascii="Times New Roman" w:eastAsia="Arial" w:hAnsi="Times New Roman" w:cs="Times New Roman"/>
          <w:bCs/>
          <w:sz w:val="28"/>
          <w:szCs w:val="36"/>
        </w:rPr>
        <w:t>: Techniques such as neurostimulation and brain-computer interfaces (BCIs) facilitate rehabilitation for individuals with neurological conditions or injuries, helping to restore lost function and improve quality of life.</w:t>
      </w:r>
    </w:p>
    <w:p w14:paraId="21D1085F"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6B3AD85C"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Greater Understanding of the Brain</w:t>
      </w:r>
      <w:r w:rsidRPr="00FE3373">
        <w:rPr>
          <w:rFonts w:ascii="Times New Roman" w:eastAsia="Arial" w:hAnsi="Times New Roman" w:cs="Times New Roman"/>
          <w:bCs/>
          <w:sz w:val="28"/>
          <w:szCs w:val="36"/>
        </w:rPr>
        <w:t>: Neurotechnology allows researchers to study the structure and function of the brain in unprecedented detail, leading to new insights into how the brain works and potential avenues for treating neurological and psychiatric disorders.</w:t>
      </w:r>
    </w:p>
    <w:p w14:paraId="4B8B35EF"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36A0FD0C"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Assistive Technology</w:t>
      </w:r>
      <w:r w:rsidRPr="00FE3373">
        <w:rPr>
          <w:rFonts w:ascii="Times New Roman" w:eastAsia="Arial" w:hAnsi="Times New Roman" w:cs="Times New Roman"/>
          <w:bCs/>
          <w:sz w:val="28"/>
          <w:szCs w:val="36"/>
        </w:rPr>
        <w:t>: Brain-computer interfaces (BCIs) offer new possibilities for individuals with disabilities, providing alternative means of communication, mobility, and control over their environment.</w:t>
      </w:r>
    </w:p>
    <w:p w14:paraId="59188C6D"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1DD00DFD"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Cognitive Enhancement</w:t>
      </w:r>
      <w:r w:rsidRPr="00FE3373">
        <w:rPr>
          <w:rFonts w:ascii="Times New Roman" w:eastAsia="Arial" w:hAnsi="Times New Roman" w:cs="Times New Roman"/>
          <w:bCs/>
          <w:sz w:val="28"/>
          <w:szCs w:val="36"/>
        </w:rPr>
        <w:t>: Neurotechnology-based cognitive training programs have the potential to enhance cognitive abilities such as memory, attention, and executive function, benefiting individuals across various domains, including education, healthcare, and professional development.</w:t>
      </w:r>
    </w:p>
    <w:p w14:paraId="51B554F6"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34894818"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Innovative Therapies</w:t>
      </w:r>
      <w:r w:rsidRPr="00FE3373">
        <w:rPr>
          <w:rFonts w:ascii="Times New Roman" w:eastAsia="Arial" w:hAnsi="Times New Roman" w:cs="Times New Roman"/>
          <w:bCs/>
          <w:sz w:val="28"/>
          <w:szCs w:val="36"/>
        </w:rPr>
        <w:t>: Techniques like optogenetics and deep brain stimulation (DBS) enable precise modulation of neural activity, paving the way for novel therapeutic interventions for conditions such as Parkinson's disease, depression, and chronic pain.</w:t>
      </w:r>
    </w:p>
    <w:p w14:paraId="119F9BAF"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1311AE84" w14:textId="0EA91AFD"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Disadvantages and Challenges of Neurotechnology</w:t>
      </w:r>
      <w:r w:rsidRPr="00FE3373">
        <w:rPr>
          <w:rFonts w:ascii="Times New Roman" w:eastAsia="Arial" w:hAnsi="Times New Roman" w:cs="Times New Roman"/>
          <w:bCs/>
          <w:sz w:val="28"/>
          <w:szCs w:val="36"/>
        </w:rPr>
        <w:t>:</w:t>
      </w:r>
    </w:p>
    <w:p w14:paraId="2860AB70"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Ethical and Privacy Concerns</w:t>
      </w:r>
      <w:r w:rsidRPr="00FE3373">
        <w:rPr>
          <w:rFonts w:ascii="Times New Roman" w:eastAsia="Arial" w:hAnsi="Times New Roman" w:cs="Times New Roman"/>
          <w:bCs/>
          <w:sz w:val="28"/>
          <w:szCs w:val="36"/>
        </w:rPr>
        <w:t>: Neurotechnology raises ethical questions about privacy, consent, and the potential misuse of neural data. There are concerns about the security of sensitive information obtained from brain scans or neural recordings and the implications for individual autonomy and personal identity.</w:t>
      </w:r>
    </w:p>
    <w:p w14:paraId="1F9DA4FB"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7DCEFAFC"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Cs/>
          <w:sz w:val="28"/>
          <w:szCs w:val="36"/>
        </w:rPr>
        <w:t xml:space="preserve">Safety Risks: Invasive </w:t>
      </w:r>
      <w:proofErr w:type="spellStart"/>
      <w:r w:rsidRPr="00FE3373">
        <w:rPr>
          <w:rFonts w:ascii="Times New Roman" w:eastAsia="Arial" w:hAnsi="Times New Roman" w:cs="Times New Roman"/>
          <w:bCs/>
          <w:sz w:val="28"/>
          <w:szCs w:val="36"/>
        </w:rPr>
        <w:t>neurotechnologies</w:t>
      </w:r>
      <w:proofErr w:type="spellEnd"/>
      <w:r w:rsidRPr="00FE3373">
        <w:rPr>
          <w:rFonts w:ascii="Times New Roman" w:eastAsia="Arial" w:hAnsi="Times New Roman" w:cs="Times New Roman"/>
          <w:bCs/>
          <w:sz w:val="28"/>
          <w:szCs w:val="36"/>
        </w:rPr>
        <w:t>, such as implanted electrodes for deep brain stimulation (DBS) or brain-computer interfaces (BCIs), carry risks of infection, tissue damage, or adverse effects. Ensuring the safety and reliability of these devices is paramount for their widespread adoption.</w:t>
      </w:r>
    </w:p>
    <w:p w14:paraId="087F9288"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21251DFC"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Cost and Accessibility</w:t>
      </w:r>
      <w:r w:rsidRPr="00FE3373">
        <w:rPr>
          <w:rFonts w:ascii="Times New Roman" w:eastAsia="Arial" w:hAnsi="Times New Roman" w:cs="Times New Roman"/>
          <w:bCs/>
          <w:sz w:val="28"/>
          <w:szCs w:val="36"/>
        </w:rPr>
        <w:t xml:space="preserve">: Many </w:t>
      </w:r>
      <w:proofErr w:type="spellStart"/>
      <w:r w:rsidRPr="00FE3373">
        <w:rPr>
          <w:rFonts w:ascii="Times New Roman" w:eastAsia="Arial" w:hAnsi="Times New Roman" w:cs="Times New Roman"/>
          <w:bCs/>
          <w:sz w:val="28"/>
          <w:szCs w:val="36"/>
        </w:rPr>
        <w:t>neurotechnologies</w:t>
      </w:r>
      <w:proofErr w:type="spellEnd"/>
      <w:r w:rsidRPr="00FE3373">
        <w:rPr>
          <w:rFonts w:ascii="Times New Roman" w:eastAsia="Arial" w:hAnsi="Times New Roman" w:cs="Times New Roman"/>
          <w:bCs/>
          <w:sz w:val="28"/>
          <w:szCs w:val="36"/>
        </w:rPr>
        <w:t xml:space="preserve"> are costly and may not be accessible to everyone, particularly in resource-constrained settings. Disparities in access to neuroimaging, neurostimulation, or cognitive enhancement technologies raise concerns about equity and social justice.</w:t>
      </w:r>
    </w:p>
    <w:p w14:paraId="27FC1754"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0D17AFA2"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Technical Limitations</w:t>
      </w:r>
      <w:r w:rsidRPr="00FE3373">
        <w:rPr>
          <w:rFonts w:ascii="Times New Roman" w:eastAsia="Arial" w:hAnsi="Times New Roman" w:cs="Times New Roman"/>
          <w:bCs/>
          <w:sz w:val="28"/>
          <w:szCs w:val="36"/>
        </w:rPr>
        <w:t>: Neurotechnology is subject to technical limitations, including signal noise, variability across individuals, and the complexity of neural systems. Advancing neurotechnology requires addressing these challenges through improved hardware, software, and computational models.</w:t>
      </w:r>
    </w:p>
    <w:p w14:paraId="60B9A394"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4CC55AC7" w14:textId="77777777" w:rsidR="00FE3373" w:rsidRP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Regulatory and Legal Hurdles</w:t>
      </w:r>
      <w:r w:rsidRPr="00FE3373">
        <w:rPr>
          <w:rFonts w:ascii="Times New Roman" w:eastAsia="Arial" w:hAnsi="Times New Roman" w:cs="Times New Roman"/>
          <w:bCs/>
          <w:sz w:val="28"/>
          <w:szCs w:val="36"/>
        </w:rPr>
        <w:t xml:space="preserve">: Developing and deploying </w:t>
      </w:r>
      <w:proofErr w:type="spellStart"/>
      <w:r w:rsidRPr="00FE3373">
        <w:rPr>
          <w:rFonts w:ascii="Times New Roman" w:eastAsia="Arial" w:hAnsi="Times New Roman" w:cs="Times New Roman"/>
          <w:bCs/>
          <w:sz w:val="28"/>
          <w:szCs w:val="36"/>
        </w:rPr>
        <w:t>neurotechnologies</w:t>
      </w:r>
      <w:proofErr w:type="spellEnd"/>
      <w:r w:rsidRPr="00FE3373">
        <w:rPr>
          <w:rFonts w:ascii="Times New Roman" w:eastAsia="Arial" w:hAnsi="Times New Roman" w:cs="Times New Roman"/>
          <w:bCs/>
          <w:sz w:val="28"/>
          <w:szCs w:val="36"/>
        </w:rPr>
        <w:t xml:space="preserve"> involves navigating regulatory frameworks, obtaining approvals, and addressing legal and liability issues. Regulatory agencies must balance innovation and safety, ensuring that </w:t>
      </w:r>
      <w:proofErr w:type="spellStart"/>
      <w:r w:rsidRPr="00FE3373">
        <w:rPr>
          <w:rFonts w:ascii="Times New Roman" w:eastAsia="Arial" w:hAnsi="Times New Roman" w:cs="Times New Roman"/>
          <w:bCs/>
          <w:sz w:val="28"/>
          <w:szCs w:val="36"/>
        </w:rPr>
        <w:t>neurodevices</w:t>
      </w:r>
      <w:proofErr w:type="spellEnd"/>
      <w:r w:rsidRPr="00FE3373">
        <w:rPr>
          <w:rFonts w:ascii="Times New Roman" w:eastAsia="Arial" w:hAnsi="Times New Roman" w:cs="Times New Roman"/>
          <w:bCs/>
          <w:sz w:val="28"/>
          <w:szCs w:val="36"/>
        </w:rPr>
        <w:t xml:space="preserve"> meet rigorous standards for efficacy, reliability, and ethical use.</w:t>
      </w:r>
    </w:p>
    <w:p w14:paraId="4A38615B" w14:textId="77777777" w:rsidR="00FE3373" w:rsidRPr="00FE3373" w:rsidRDefault="00FE3373" w:rsidP="00FE3373">
      <w:pPr>
        <w:spacing w:line="360" w:lineRule="auto"/>
        <w:jc w:val="both"/>
        <w:rPr>
          <w:rFonts w:ascii="Times New Roman" w:eastAsia="Arial" w:hAnsi="Times New Roman" w:cs="Times New Roman"/>
          <w:bCs/>
          <w:sz w:val="28"/>
          <w:szCs w:val="36"/>
        </w:rPr>
      </w:pPr>
    </w:p>
    <w:p w14:paraId="388A9CE3" w14:textId="6FFBAA76" w:rsidR="00FE3373" w:rsidRDefault="00FE3373" w:rsidP="00FE3373">
      <w:pPr>
        <w:spacing w:line="360" w:lineRule="auto"/>
        <w:jc w:val="both"/>
        <w:rPr>
          <w:rFonts w:ascii="Times New Roman" w:eastAsia="Arial" w:hAnsi="Times New Roman" w:cs="Times New Roman"/>
          <w:bCs/>
          <w:sz w:val="28"/>
          <w:szCs w:val="36"/>
        </w:rPr>
      </w:pPr>
      <w:r w:rsidRPr="00FE3373">
        <w:rPr>
          <w:rFonts w:ascii="Times New Roman" w:eastAsia="Arial" w:hAnsi="Times New Roman" w:cs="Times New Roman"/>
          <w:b/>
          <w:sz w:val="28"/>
          <w:szCs w:val="36"/>
        </w:rPr>
        <w:t>Unintended Consequences</w:t>
      </w:r>
      <w:r w:rsidRPr="00FE3373">
        <w:rPr>
          <w:rFonts w:ascii="Times New Roman" w:eastAsia="Arial" w:hAnsi="Times New Roman" w:cs="Times New Roman"/>
          <w:bCs/>
          <w:sz w:val="28"/>
          <w:szCs w:val="36"/>
        </w:rPr>
        <w:t xml:space="preserve">: The widespread adoption of neurotechnology may have unintended consequences, including societal shifts in attitudes toward privacy, identity, and cognitive enhancement. There is a need for careful consideration of the potential societal impacts and ethical implications of advancing </w:t>
      </w:r>
      <w:proofErr w:type="spellStart"/>
      <w:r w:rsidRPr="00FE3373">
        <w:rPr>
          <w:rFonts w:ascii="Times New Roman" w:eastAsia="Arial" w:hAnsi="Times New Roman" w:cs="Times New Roman"/>
          <w:bCs/>
          <w:sz w:val="28"/>
          <w:szCs w:val="36"/>
        </w:rPr>
        <w:t>neurotechnologies</w:t>
      </w:r>
      <w:proofErr w:type="spellEnd"/>
      <w:r w:rsidRPr="00FE3373">
        <w:rPr>
          <w:rFonts w:ascii="Times New Roman" w:eastAsia="Arial" w:hAnsi="Times New Roman" w:cs="Times New Roman"/>
          <w:bCs/>
          <w:sz w:val="28"/>
          <w:szCs w:val="36"/>
        </w:rPr>
        <w:t>.</w:t>
      </w:r>
    </w:p>
    <w:p w14:paraId="3EF54F75" w14:textId="77777777" w:rsidR="00FE3373" w:rsidRDefault="00FE3373" w:rsidP="00FE3373">
      <w:pPr>
        <w:spacing w:line="360" w:lineRule="auto"/>
        <w:jc w:val="both"/>
        <w:rPr>
          <w:rFonts w:ascii="Times New Roman" w:eastAsia="Arial" w:hAnsi="Times New Roman" w:cs="Times New Roman"/>
          <w:bCs/>
          <w:sz w:val="28"/>
          <w:szCs w:val="36"/>
        </w:rPr>
      </w:pPr>
    </w:p>
    <w:p w14:paraId="545CAA0A" w14:textId="103C3340" w:rsidR="005A02AB" w:rsidRDefault="005A02AB" w:rsidP="005A02AB">
      <w:pPr>
        <w:spacing w:line="360" w:lineRule="auto"/>
        <w:jc w:val="both"/>
        <w:rPr>
          <w:rFonts w:ascii="Times New Roman" w:eastAsia="Arial" w:hAnsi="Times New Roman" w:cs="Times New Roman"/>
          <w:bCs/>
          <w:sz w:val="28"/>
          <w:szCs w:val="36"/>
        </w:rPr>
      </w:pPr>
      <w:r>
        <w:rPr>
          <w:rFonts w:ascii="Times New Roman" w:eastAsia="Arial" w:hAnsi="Times New Roman" w:cs="Times New Roman"/>
          <w:bCs/>
          <w:sz w:val="28"/>
          <w:szCs w:val="36"/>
        </w:rPr>
        <w:t>W</w:t>
      </w:r>
      <w:r w:rsidRPr="005A02AB">
        <w:rPr>
          <w:rFonts w:ascii="Times New Roman" w:eastAsia="Arial" w:hAnsi="Times New Roman" w:cs="Times New Roman"/>
          <w:bCs/>
          <w:sz w:val="28"/>
          <w:szCs w:val="36"/>
        </w:rPr>
        <w:t>hile neurotechnology holds immense promise for improving healthcare, enhancing cognition, and understanding the brain, it also presents ethical, safety, and accessibility challenges that must be addressed responsibly to realize its full potential while minimizing risks. Continued research, innovation, and collaboration across disciplines are essential for advancing neurotechnology in a manner that benefits society while upholding ethical principles and protecting individual rights and well-being.</w:t>
      </w:r>
    </w:p>
    <w:p w14:paraId="7086E9A0" w14:textId="77777777" w:rsidR="005A02AB" w:rsidRDefault="005A02AB">
      <w:pPr>
        <w:rPr>
          <w:rFonts w:ascii="Times New Roman" w:eastAsia="Arial" w:hAnsi="Times New Roman" w:cs="Times New Roman"/>
          <w:bCs/>
          <w:sz w:val="28"/>
          <w:szCs w:val="36"/>
        </w:rPr>
      </w:pPr>
      <w:r>
        <w:rPr>
          <w:rFonts w:ascii="Times New Roman" w:eastAsia="Arial" w:hAnsi="Times New Roman" w:cs="Times New Roman"/>
          <w:bCs/>
          <w:sz w:val="28"/>
          <w:szCs w:val="36"/>
        </w:rPr>
        <w:br w:type="page"/>
      </w:r>
    </w:p>
    <w:p w14:paraId="1D062813" w14:textId="28682DCE" w:rsidR="005A02AB" w:rsidRPr="005A02AB" w:rsidRDefault="005A02AB" w:rsidP="005A02AB">
      <w:pPr>
        <w:spacing w:line="360" w:lineRule="auto"/>
        <w:jc w:val="both"/>
        <w:rPr>
          <w:rFonts w:ascii="Times New Roman" w:eastAsia="Arial" w:hAnsi="Times New Roman" w:cs="Times New Roman"/>
          <w:b/>
          <w:sz w:val="36"/>
          <w:szCs w:val="36"/>
        </w:rPr>
      </w:pPr>
      <w:r w:rsidRPr="005A02AB">
        <w:rPr>
          <w:rFonts w:ascii="Times New Roman" w:eastAsia="Arial" w:hAnsi="Times New Roman" w:cs="Times New Roman"/>
          <w:b/>
          <w:sz w:val="36"/>
          <w:szCs w:val="36"/>
        </w:rPr>
        <w:t>7.Conclusion</w:t>
      </w:r>
    </w:p>
    <w:p w14:paraId="79E08544" w14:textId="77777777" w:rsidR="005A02AB" w:rsidRPr="005A02AB" w:rsidRDefault="005A02AB" w:rsidP="005A02AB">
      <w:pPr>
        <w:spacing w:line="360" w:lineRule="auto"/>
        <w:jc w:val="both"/>
        <w:rPr>
          <w:rFonts w:ascii="Times New Roman" w:eastAsia="Arial" w:hAnsi="Times New Roman" w:cs="Times New Roman"/>
          <w:bCs/>
          <w:sz w:val="28"/>
          <w:szCs w:val="36"/>
        </w:rPr>
      </w:pPr>
      <w:r w:rsidRPr="005A02AB">
        <w:rPr>
          <w:rFonts w:ascii="Times New Roman" w:eastAsia="Arial" w:hAnsi="Times New Roman" w:cs="Times New Roman"/>
          <w:bCs/>
          <w:sz w:val="28"/>
          <w:szCs w:val="36"/>
        </w:rPr>
        <w:t xml:space="preserve">The convergence of neurotechnology and initiatives such as </w:t>
      </w:r>
      <w:proofErr w:type="spellStart"/>
      <w:r w:rsidRPr="005A02AB">
        <w:rPr>
          <w:rFonts w:ascii="Times New Roman" w:eastAsia="Arial" w:hAnsi="Times New Roman" w:cs="Times New Roman"/>
          <w:bCs/>
          <w:sz w:val="28"/>
          <w:szCs w:val="36"/>
        </w:rPr>
        <w:t>Neuralink</w:t>
      </w:r>
      <w:proofErr w:type="spellEnd"/>
      <w:r w:rsidRPr="005A02AB">
        <w:rPr>
          <w:rFonts w:ascii="Times New Roman" w:eastAsia="Arial" w:hAnsi="Times New Roman" w:cs="Times New Roman"/>
          <w:bCs/>
          <w:sz w:val="28"/>
          <w:szCs w:val="36"/>
        </w:rPr>
        <w:t xml:space="preserve"> heralds a new era of exploration, innovation, and transformation at the intersection of neuroscience and technology. Throughout this report, we have delved into the myriad applications, advancements, and implications of neurotechnology, with a particular focus on the groundbreaking work of </w:t>
      </w:r>
      <w:proofErr w:type="spellStart"/>
      <w:r w:rsidRPr="005A02AB">
        <w:rPr>
          <w:rFonts w:ascii="Times New Roman" w:eastAsia="Arial" w:hAnsi="Times New Roman" w:cs="Times New Roman"/>
          <w:bCs/>
          <w:sz w:val="28"/>
          <w:szCs w:val="36"/>
        </w:rPr>
        <w:t>Neuralink</w:t>
      </w:r>
      <w:proofErr w:type="spellEnd"/>
      <w:r w:rsidRPr="005A02AB">
        <w:rPr>
          <w:rFonts w:ascii="Times New Roman" w:eastAsia="Arial" w:hAnsi="Times New Roman" w:cs="Times New Roman"/>
          <w:bCs/>
          <w:sz w:val="28"/>
          <w:szCs w:val="36"/>
        </w:rPr>
        <w:t xml:space="preserve"> in developing brain-computer interface (BCI) technology.</w:t>
      </w:r>
    </w:p>
    <w:p w14:paraId="35658A4C" w14:textId="77777777" w:rsidR="005A02AB" w:rsidRPr="005A02AB" w:rsidRDefault="005A02AB" w:rsidP="005A02AB">
      <w:pPr>
        <w:spacing w:line="360" w:lineRule="auto"/>
        <w:jc w:val="both"/>
        <w:rPr>
          <w:rFonts w:ascii="Times New Roman" w:eastAsia="Arial" w:hAnsi="Times New Roman" w:cs="Times New Roman"/>
          <w:bCs/>
          <w:sz w:val="28"/>
          <w:szCs w:val="36"/>
        </w:rPr>
      </w:pPr>
    </w:p>
    <w:p w14:paraId="1377648C" w14:textId="77777777" w:rsidR="005A02AB" w:rsidRPr="005A02AB" w:rsidRDefault="005A02AB" w:rsidP="005A02AB">
      <w:pPr>
        <w:spacing w:line="360" w:lineRule="auto"/>
        <w:jc w:val="both"/>
        <w:rPr>
          <w:rFonts w:ascii="Times New Roman" w:eastAsia="Arial" w:hAnsi="Times New Roman" w:cs="Times New Roman"/>
          <w:bCs/>
          <w:sz w:val="28"/>
          <w:szCs w:val="36"/>
        </w:rPr>
      </w:pPr>
      <w:r w:rsidRPr="005A02AB">
        <w:rPr>
          <w:rFonts w:ascii="Times New Roman" w:eastAsia="Arial" w:hAnsi="Times New Roman" w:cs="Times New Roman"/>
          <w:bCs/>
          <w:sz w:val="28"/>
          <w:szCs w:val="36"/>
        </w:rPr>
        <w:t>Neurotechnology offers unprecedented opportunities to unlock the mysteries of the brain, revolutionize healthcare, empower individuals with disabilities, and enhance human capabilities. From advanced neuroimaging techniques that provide insights into brain structure and function to innovative BCIs that enable direct communication between the brain and external devices, the potential impact of neurotechnology is vast and far-reaching.</w:t>
      </w:r>
    </w:p>
    <w:p w14:paraId="665907A7" w14:textId="77777777" w:rsidR="005A02AB" w:rsidRPr="005A02AB" w:rsidRDefault="005A02AB" w:rsidP="005A02AB">
      <w:pPr>
        <w:spacing w:line="360" w:lineRule="auto"/>
        <w:jc w:val="both"/>
        <w:rPr>
          <w:rFonts w:ascii="Times New Roman" w:eastAsia="Arial" w:hAnsi="Times New Roman" w:cs="Times New Roman"/>
          <w:bCs/>
          <w:sz w:val="28"/>
          <w:szCs w:val="36"/>
        </w:rPr>
      </w:pPr>
    </w:p>
    <w:p w14:paraId="008785BC" w14:textId="77777777" w:rsidR="005A02AB" w:rsidRPr="005A02AB" w:rsidRDefault="005A02AB" w:rsidP="005A02AB">
      <w:pPr>
        <w:spacing w:line="360" w:lineRule="auto"/>
        <w:jc w:val="both"/>
        <w:rPr>
          <w:rFonts w:ascii="Times New Roman" w:eastAsia="Arial" w:hAnsi="Times New Roman" w:cs="Times New Roman"/>
          <w:bCs/>
          <w:sz w:val="28"/>
          <w:szCs w:val="36"/>
        </w:rPr>
      </w:pPr>
      <w:proofErr w:type="spellStart"/>
      <w:r w:rsidRPr="005A02AB">
        <w:rPr>
          <w:rFonts w:ascii="Times New Roman" w:eastAsia="Arial" w:hAnsi="Times New Roman" w:cs="Times New Roman"/>
          <w:bCs/>
          <w:sz w:val="28"/>
          <w:szCs w:val="36"/>
        </w:rPr>
        <w:t>Neuralink</w:t>
      </w:r>
      <w:proofErr w:type="spellEnd"/>
      <w:r w:rsidRPr="005A02AB">
        <w:rPr>
          <w:rFonts w:ascii="Times New Roman" w:eastAsia="Arial" w:hAnsi="Times New Roman" w:cs="Times New Roman"/>
          <w:bCs/>
          <w:sz w:val="28"/>
          <w:szCs w:val="36"/>
        </w:rPr>
        <w:t xml:space="preserve">, founded by Elon Musk, stands at the forefront of this technological frontier, pushing the boundaries of what is possible in the realm of brain-computer interfaces. Through the development of ultra-thin electrode arrays, robotic implantation systems, and wireless data transmission technology, </w:t>
      </w:r>
      <w:proofErr w:type="spellStart"/>
      <w:r w:rsidRPr="005A02AB">
        <w:rPr>
          <w:rFonts w:ascii="Times New Roman" w:eastAsia="Arial" w:hAnsi="Times New Roman" w:cs="Times New Roman"/>
          <w:bCs/>
          <w:sz w:val="28"/>
          <w:szCs w:val="36"/>
        </w:rPr>
        <w:t>Neuralink</w:t>
      </w:r>
      <w:proofErr w:type="spellEnd"/>
      <w:r w:rsidRPr="005A02AB">
        <w:rPr>
          <w:rFonts w:ascii="Times New Roman" w:eastAsia="Arial" w:hAnsi="Times New Roman" w:cs="Times New Roman"/>
          <w:bCs/>
          <w:sz w:val="28"/>
          <w:szCs w:val="36"/>
        </w:rPr>
        <w:t xml:space="preserve"> aims to create high-bandwidth BCIs capable of restoring lost functions, treating neurological disorders, and ultimately augmenting human cognition.</w:t>
      </w:r>
    </w:p>
    <w:p w14:paraId="4A42503A" w14:textId="77777777" w:rsidR="005A02AB" w:rsidRDefault="005A02AB" w:rsidP="005A02AB">
      <w:pPr>
        <w:spacing w:line="360" w:lineRule="auto"/>
        <w:jc w:val="both"/>
        <w:rPr>
          <w:rFonts w:ascii="Times New Roman" w:eastAsia="Arial" w:hAnsi="Times New Roman" w:cs="Times New Roman"/>
          <w:bCs/>
          <w:sz w:val="28"/>
          <w:szCs w:val="36"/>
        </w:rPr>
      </w:pPr>
    </w:p>
    <w:p w14:paraId="2397206E" w14:textId="2E7567CD" w:rsidR="002E292C" w:rsidRDefault="005A02AB" w:rsidP="002E292C">
      <w:pPr>
        <w:spacing w:line="360" w:lineRule="auto"/>
        <w:jc w:val="both"/>
        <w:rPr>
          <w:rFonts w:ascii="Times New Roman" w:eastAsia="Arial" w:hAnsi="Times New Roman" w:cs="Times New Roman"/>
          <w:bCs/>
          <w:sz w:val="28"/>
          <w:szCs w:val="36"/>
        </w:rPr>
      </w:pPr>
      <w:r w:rsidRPr="005A02AB">
        <w:rPr>
          <w:rFonts w:ascii="Times New Roman" w:eastAsia="Arial" w:hAnsi="Times New Roman" w:cs="Times New Roman"/>
          <w:bCs/>
          <w:sz w:val="28"/>
          <w:szCs w:val="36"/>
        </w:rPr>
        <w:t>In conclusion, neurotechnology holds immense promise for advancing our understanding of the brain and transforming the way we interact with technology and each other. By harnessing the power of neural signals, we can unlock new frontiers in healthcare, communication, education, and beyond. As we continue to explore the vast potential of neurotechnology, let us remain mindful of the ethical imperatives and societal implications, striving to harness its benefits for the betterment of humanity while upholding principles of ethics, equity, and respect for human dignity.</w:t>
      </w:r>
    </w:p>
    <w:p w14:paraId="1E5B0D10" w14:textId="461078D1" w:rsidR="00F77BCE" w:rsidRDefault="00000000" w:rsidP="005A02AB">
      <w:pPr>
        <w:spacing w:line="360" w:lineRule="auto"/>
        <w:jc w:val="both"/>
        <w:rPr>
          <w:rFonts w:ascii="Times New Roman" w:eastAsia="Arial" w:hAnsi="Times New Roman" w:cs="Times New Roman"/>
          <w:b/>
          <w:sz w:val="36"/>
          <w:szCs w:val="36"/>
        </w:rPr>
      </w:pPr>
      <w:r>
        <w:rPr>
          <w:b/>
          <w:noProof/>
          <w:color w:val="000000"/>
          <w:sz w:val="28"/>
          <w:szCs w:val="28"/>
        </w:rPr>
        <mc:AlternateContent>
          <mc:Choice Requires="wpg">
            <w:drawing>
              <wp:anchor distT="0" distB="0" distL="0" distR="0" simplePos="0" relativeHeight="251671552" behindDoc="1" locked="0" layoutInCell="1" hidden="0" allowOverlap="1" wp14:anchorId="338EDDE6" wp14:editId="0AE39839">
                <wp:simplePos x="0" y="0"/>
                <wp:positionH relativeFrom="page">
                  <wp:posOffset>295276</wp:posOffset>
                </wp:positionH>
                <wp:positionV relativeFrom="page">
                  <wp:posOffset>295276</wp:posOffset>
                </wp:positionV>
                <wp:extent cx="6971665" cy="10103485"/>
                <wp:effectExtent l="0" t="0" r="0" b="0"/>
                <wp:wrapNone/>
                <wp:docPr id="4" name="Freeform: Shape 4"/>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10949" h="15881" extrusionOk="0">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295276</wp:posOffset>
                </wp:positionH>
                <wp:positionV relativeFrom="page">
                  <wp:posOffset>295276</wp:posOffset>
                </wp:positionV>
                <wp:extent cx="6971665" cy="10103485"/>
                <wp:effectExtent b="0" l="0" r="0" t="0"/>
                <wp:wrapNone/>
                <wp:docPr id="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971665" cy="10103485"/>
                        </a:xfrm>
                        <a:prstGeom prst="rect"/>
                        <a:ln/>
                      </pic:spPr>
                    </pic:pic>
                  </a:graphicData>
                </a:graphic>
              </wp:anchor>
            </w:drawing>
          </mc:Fallback>
        </mc:AlternateContent>
      </w:r>
      <w:r w:rsidR="002E292C">
        <w:rPr>
          <w:rFonts w:ascii="Times New Roman" w:eastAsia="Arial" w:hAnsi="Times New Roman" w:cs="Times New Roman"/>
          <w:b/>
          <w:sz w:val="36"/>
          <w:szCs w:val="36"/>
        </w:rPr>
        <w:t>8.References</w:t>
      </w:r>
    </w:p>
    <w:p w14:paraId="3B1593C6" w14:textId="76E2B277"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https://en.wikipedia.org/wiki/Neurotechnology</w:t>
      </w:r>
    </w:p>
    <w:p w14:paraId="6D0D5F56" w14:textId="60D613D8"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https://en.wikipedia.org/wiki/Neuralink</w:t>
      </w:r>
    </w:p>
    <w:p w14:paraId="7F1C1BF0" w14:textId="17F01A1B"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https://brain.ieee.org/topics/neurotechnologies-the-next-technology-frontier/</w:t>
      </w:r>
    </w:p>
    <w:p w14:paraId="1ED61D80" w14:textId="6961FA5F"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https://www.ncbi.nlm.nih.gov/pmc/articles/PMC5733340/</w:t>
      </w:r>
    </w:p>
    <w:p w14:paraId="5247AE71" w14:textId="202DFCD8"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https://neuralink.com/blog/</w:t>
      </w:r>
    </w:p>
    <w:p w14:paraId="17DDF409" w14:textId="37F5E4BB" w:rsidR="002E292C" w:rsidRDefault="002E292C" w:rsidP="005A02AB">
      <w:pPr>
        <w:spacing w:line="360" w:lineRule="auto"/>
        <w:jc w:val="both"/>
        <w:rPr>
          <w:rFonts w:ascii="Times New Roman" w:eastAsia="Arial" w:hAnsi="Times New Roman" w:cs="Times New Roman"/>
          <w:bCs/>
          <w:sz w:val="28"/>
          <w:szCs w:val="36"/>
        </w:rPr>
      </w:pPr>
      <w:r w:rsidRPr="002E292C">
        <w:rPr>
          <w:rFonts w:ascii="Times New Roman" w:eastAsia="Arial" w:hAnsi="Times New Roman" w:cs="Times New Roman"/>
          <w:bCs/>
          <w:sz w:val="28"/>
          <w:szCs w:val="36"/>
        </w:rPr>
        <w:t>https://www.businessinsider.com/neuralink-elon-musk-microchips-brains-ai-2021-2</w:t>
      </w:r>
    </w:p>
    <w:p w14:paraId="3FC90091" w14:textId="77777777" w:rsidR="002E292C" w:rsidRPr="002E292C" w:rsidRDefault="002E292C" w:rsidP="005A02AB">
      <w:pPr>
        <w:spacing w:line="360" w:lineRule="auto"/>
        <w:jc w:val="both"/>
        <w:rPr>
          <w:rFonts w:ascii="Times New Roman" w:eastAsia="Arial" w:hAnsi="Times New Roman" w:cs="Times New Roman"/>
          <w:bCs/>
          <w:sz w:val="28"/>
          <w:szCs w:val="36"/>
        </w:rPr>
      </w:pPr>
    </w:p>
    <w:sectPr w:rsidR="002E292C" w:rsidRPr="002E292C" w:rsidSect="00D46FB0">
      <w:pgSz w:w="11910" w:h="16840"/>
      <w:pgMar w:top="1340" w:right="1200" w:bottom="1200" w:left="1220" w:header="0" w:footer="100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0235" w14:textId="77777777" w:rsidR="00D46FB0" w:rsidRDefault="00D46FB0">
      <w:r>
        <w:separator/>
      </w:r>
    </w:p>
  </w:endnote>
  <w:endnote w:type="continuationSeparator" w:id="0">
    <w:p w14:paraId="71B321ED" w14:textId="77777777" w:rsidR="00D46FB0" w:rsidRDefault="00D4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211863"/>
      <w:docPartObj>
        <w:docPartGallery w:val="Page Numbers (Bottom of Page)"/>
        <w:docPartUnique/>
      </w:docPartObj>
    </w:sdtPr>
    <w:sdtEndPr>
      <w:rPr>
        <w:noProof/>
      </w:rPr>
    </w:sdtEndPr>
    <w:sdtContent>
      <w:p w14:paraId="136D2B8E" w14:textId="3274B276" w:rsidR="003B4BBD" w:rsidRDefault="003B4B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AA4B2" w14:textId="14476EAA" w:rsidR="00F77BCE" w:rsidRDefault="00F77BC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C410" w14:textId="77777777" w:rsidR="00D46FB0" w:rsidRDefault="00D46FB0">
      <w:r>
        <w:separator/>
      </w:r>
    </w:p>
  </w:footnote>
  <w:footnote w:type="continuationSeparator" w:id="0">
    <w:p w14:paraId="318ACC21" w14:textId="77777777" w:rsidR="00D46FB0" w:rsidRDefault="00D46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2DF"/>
    <w:multiLevelType w:val="multilevel"/>
    <w:tmpl w:val="9E2A41D2"/>
    <w:lvl w:ilvl="0">
      <w:numFmt w:val="bullet"/>
      <w:lvlText w:val="●"/>
      <w:lvlJc w:val="left"/>
      <w:pPr>
        <w:ind w:left="220" w:hanging="360"/>
      </w:pPr>
      <w:rPr>
        <w:rFonts w:ascii="Noto Sans Symbols" w:eastAsia="Noto Sans Symbols" w:hAnsi="Noto Sans Symbols" w:cs="Noto Sans Symbols"/>
        <w:sz w:val="28"/>
        <w:szCs w:val="28"/>
      </w:rPr>
    </w:lvl>
    <w:lvl w:ilvl="1">
      <w:numFmt w:val="bullet"/>
      <w:lvlText w:val="•"/>
      <w:lvlJc w:val="left"/>
      <w:pPr>
        <w:ind w:left="1146" w:hanging="360"/>
      </w:pPr>
    </w:lvl>
    <w:lvl w:ilvl="2">
      <w:numFmt w:val="bullet"/>
      <w:lvlText w:val="•"/>
      <w:lvlJc w:val="left"/>
      <w:pPr>
        <w:ind w:left="2073" w:hanging="360"/>
      </w:pPr>
    </w:lvl>
    <w:lvl w:ilvl="3">
      <w:numFmt w:val="bullet"/>
      <w:lvlText w:val="•"/>
      <w:lvlJc w:val="left"/>
      <w:pPr>
        <w:ind w:left="2999" w:hanging="360"/>
      </w:pPr>
    </w:lvl>
    <w:lvl w:ilvl="4">
      <w:numFmt w:val="bullet"/>
      <w:lvlText w:val="•"/>
      <w:lvlJc w:val="left"/>
      <w:pPr>
        <w:ind w:left="3926" w:hanging="360"/>
      </w:pPr>
    </w:lvl>
    <w:lvl w:ilvl="5">
      <w:numFmt w:val="bullet"/>
      <w:lvlText w:val="•"/>
      <w:lvlJc w:val="left"/>
      <w:pPr>
        <w:ind w:left="4853" w:hanging="360"/>
      </w:pPr>
    </w:lvl>
    <w:lvl w:ilvl="6">
      <w:numFmt w:val="bullet"/>
      <w:lvlText w:val="•"/>
      <w:lvlJc w:val="left"/>
      <w:pPr>
        <w:ind w:left="5779" w:hanging="360"/>
      </w:pPr>
    </w:lvl>
    <w:lvl w:ilvl="7">
      <w:numFmt w:val="bullet"/>
      <w:lvlText w:val="•"/>
      <w:lvlJc w:val="left"/>
      <w:pPr>
        <w:ind w:left="6706" w:hanging="360"/>
      </w:pPr>
    </w:lvl>
    <w:lvl w:ilvl="8">
      <w:numFmt w:val="bullet"/>
      <w:lvlText w:val="•"/>
      <w:lvlJc w:val="left"/>
      <w:pPr>
        <w:ind w:left="7633" w:hanging="360"/>
      </w:pPr>
    </w:lvl>
  </w:abstractNum>
  <w:abstractNum w:abstractNumId="1" w15:restartNumberingAfterBreak="0">
    <w:nsid w:val="1D2D02E4"/>
    <w:multiLevelType w:val="multilevel"/>
    <w:tmpl w:val="443E8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FE7003"/>
    <w:multiLevelType w:val="hybridMultilevel"/>
    <w:tmpl w:val="1D9A1058"/>
    <w:lvl w:ilvl="0" w:tplc="4009000F">
      <w:start w:val="1"/>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38CE01A5"/>
    <w:multiLevelType w:val="multilevel"/>
    <w:tmpl w:val="8A0A1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1B6076"/>
    <w:multiLevelType w:val="multilevel"/>
    <w:tmpl w:val="9054714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5" w15:restartNumberingAfterBreak="0">
    <w:nsid w:val="448B39CD"/>
    <w:multiLevelType w:val="hybridMultilevel"/>
    <w:tmpl w:val="8EEC8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95695"/>
    <w:multiLevelType w:val="multilevel"/>
    <w:tmpl w:val="A10CC1A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7" w15:restartNumberingAfterBreak="0">
    <w:nsid w:val="6A34246C"/>
    <w:multiLevelType w:val="multilevel"/>
    <w:tmpl w:val="F34C5754"/>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9611E9"/>
    <w:multiLevelType w:val="multilevel"/>
    <w:tmpl w:val="A7E8D8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num w:numId="1" w16cid:durableId="942608328">
    <w:abstractNumId w:val="7"/>
  </w:num>
  <w:num w:numId="2" w16cid:durableId="1374038082">
    <w:abstractNumId w:val="0"/>
  </w:num>
  <w:num w:numId="3" w16cid:durableId="930234931">
    <w:abstractNumId w:val="8"/>
  </w:num>
  <w:num w:numId="4" w16cid:durableId="23868188">
    <w:abstractNumId w:val="3"/>
  </w:num>
  <w:num w:numId="5" w16cid:durableId="1506246111">
    <w:abstractNumId w:val="6"/>
  </w:num>
  <w:num w:numId="6" w16cid:durableId="343168280">
    <w:abstractNumId w:val="1"/>
  </w:num>
  <w:num w:numId="7" w16cid:durableId="482619319">
    <w:abstractNumId w:val="4"/>
  </w:num>
  <w:num w:numId="8" w16cid:durableId="1439449967">
    <w:abstractNumId w:val="5"/>
  </w:num>
  <w:num w:numId="9" w16cid:durableId="1681466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BCE"/>
    <w:rsid w:val="000D525D"/>
    <w:rsid w:val="00104BEE"/>
    <w:rsid w:val="0019204E"/>
    <w:rsid w:val="001A54FE"/>
    <w:rsid w:val="002B7885"/>
    <w:rsid w:val="002D6D14"/>
    <w:rsid w:val="002E292C"/>
    <w:rsid w:val="00334236"/>
    <w:rsid w:val="003B4BBD"/>
    <w:rsid w:val="00575331"/>
    <w:rsid w:val="00590B2A"/>
    <w:rsid w:val="005A02AB"/>
    <w:rsid w:val="005D548E"/>
    <w:rsid w:val="006B22BA"/>
    <w:rsid w:val="00920680"/>
    <w:rsid w:val="00924E87"/>
    <w:rsid w:val="00942F21"/>
    <w:rsid w:val="00BB0DF5"/>
    <w:rsid w:val="00D46FB0"/>
    <w:rsid w:val="00D77070"/>
    <w:rsid w:val="00DD2649"/>
    <w:rsid w:val="00EE4DD7"/>
    <w:rsid w:val="00F25833"/>
    <w:rsid w:val="00F77BCE"/>
    <w:rsid w:val="00FA39CB"/>
    <w:rsid w:val="00FE3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C071"/>
  <w15:docId w15:val="{8F8787C0-68E4-4748-B17A-B2BBF077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552" w:right="1027" w:hanging="1736"/>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spacing w:before="91"/>
      <w:ind w:left="220"/>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2F21"/>
    <w:pPr>
      <w:ind w:left="720"/>
      <w:contextualSpacing/>
    </w:pPr>
  </w:style>
  <w:style w:type="paragraph" w:styleId="TOCHeading">
    <w:name w:val="TOC Heading"/>
    <w:basedOn w:val="Heading1"/>
    <w:next w:val="Normal"/>
    <w:uiPriority w:val="39"/>
    <w:unhideWhenUsed/>
    <w:qFormat/>
    <w:rsid w:val="00FA39CB"/>
    <w:pPr>
      <w:keepNext/>
      <w:keepLines/>
      <w:widowControl/>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Hyperlink">
    <w:name w:val="Hyperlink"/>
    <w:basedOn w:val="DefaultParagraphFont"/>
    <w:uiPriority w:val="99"/>
    <w:unhideWhenUsed/>
    <w:rsid w:val="002E292C"/>
    <w:rPr>
      <w:color w:val="0000FF" w:themeColor="hyperlink"/>
      <w:u w:val="single"/>
    </w:rPr>
  </w:style>
  <w:style w:type="character" w:styleId="UnresolvedMention">
    <w:name w:val="Unresolved Mention"/>
    <w:basedOn w:val="DefaultParagraphFont"/>
    <w:uiPriority w:val="99"/>
    <w:semiHidden/>
    <w:unhideWhenUsed/>
    <w:rsid w:val="002E292C"/>
    <w:rPr>
      <w:color w:val="605E5C"/>
      <w:shd w:val="clear" w:color="auto" w:fill="E1DFDD"/>
    </w:rPr>
  </w:style>
  <w:style w:type="paragraph" w:styleId="Header">
    <w:name w:val="header"/>
    <w:basedOn w:val="Normal"/>
    <w:link w:val="HeaderChar"/>
    <w:uiPriority w:val="99"/>
    <w:unhideWhenUsed/>
    <w:rsid w:val="003B4BBD"/>
    <w:pPr>
      <w:tabs>
        <w:tab w:val="center" w:pos="4513"/>
        <w:tab w:val="right" w:pos="9026"/>
      </w:tabs>
    </w:pPr>
  </w:style>
  <w:style w:type="character" w:customStyle="1" w:styleId="HeaderChar">
    <w:name w:val="Header Char"/>
    <w:basedOn w:val="DefaultParagraphFont"/>
    <w:link w:val="Header"/>
    <w:uiPriority w:val="99"/>
    <w:rsid w:val="003B4BBD"/>
  </w:style>
  <w:style w:type="paragraph" w:styleId="Footer">
    <w:name w:val="footer"/>
    <w:basedOn w:val="Normal"/>
    <w:link w:val="FooterChar"/>
    <w:uiPriority w:val="99"/>
    <w:unhideWhenUsed/>
    <w:rsid w:val="003B4BBD"/>
    <w:pPr>
      <w:tabs>
        <w:tab w:val="center" w:pos="4513"/>
        <w:tab w:val="right" w:pos="9026"/>
      </w:tabs>
    </w:pPr>
  </w:style>
  <w:style w:type="character" w:customStyle="1" w:styleId="FooterChar">
    <w:name w:val="Footer Char"/>
    <w:basedOn w:val="DefaultParagraphFont"/>
    <w:link w:val="Footer"/>
    <w:uiPriority w:val="99"/>
    <w:rsid w:val="003B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2627">
      <w:bodyDiv w:val="1"/>
      <w:marLeft w:val="0"/>
      <w:marRight w:val="0"/>
      <w:marTop w:val="0"/>
      <w:marBottom w:val="0"/>
      <w:divBdr>
        <w:top w:val="none" w:sz="0" w:space="0" w:color="auto"/>
        <w:left w:val="none" w:sz="0" w:space="0" w:color="auto"/>
        <w:bottom w:val="none" w:sz="0" w:space="0" w:color="auto"/>
        <w:right w:val="none" w:sz="0" w:space="0" w:color="auto"/>
      </w:divBdr>
    </w:div>
    <w:div w:id="577011396">
      <w:bodyDiv w:val="1"/>
      <w:marLeft w:val="0"/>
      <w:marRight w:val="0"/>
      <w:marTop w:val="0"/>
      <w:marBottom w:val="0"/>
      <w:divBdr>
        <w:top w:val="none" w:sz="0" w:space="0" w:color="auto"/>
        <w:left w:val="none" w:sz="0" w:space="0" w:color="auto"/>
        <w:bottom w:val="none" w:sz="0" w:space="0" w:color="auto"/>
        <w:right w:val="none" w:sz="0" w:space="0" w:color="auto"/>
      </w:divBdr>
    </w:div>
    <w:div w:id="789779968">
      <w:bodyDiv w:val="1"/>
      <w:marLeft w:val="0"/>
      <w:marRight w:val="0"/>
      <w:marTop w:val="0"/>
      <w:marBottom w:val="0"/>
      <w:divBdr>
        <w:top w:val="none" w:sz="0" w:space="0" w:color="auto"/>
        <w:left w:val="none" w:sz="0" w:space="0" w:color="auto"/>
        <w:bottom w:val="none" w:sz="0" w:space="0" w:color="auto"/>
        <w:right w:val="none" w:sz="0" w:space="0" w:color="auto"/>
      </w:divBdr>
      <w:divsChild>
        <w:div w:id="759332271">
          <w:marLeft w:val="0"/>
          <w:marRight w:val="0"/>
          <w:marTop w:val="0"/>
          <w:marBottom w:val="0"/>
          <w:divBdr>
            <w:top w:val="single" w:sz="2" w:space="0" w:color="E3E3E3"/>
            <w:left w:val="single" w:sz="2" w:space="0" w:color="E3E3E3"/>
            <w:bottom w:val="single" w:sz="2" w:space="0" w:color="E3E3E3"/>
            <w:right w:val="single" w:sz="2" w:space="0" w:color="E3E3E3"/>
          </w:divBdr>
          <w:divsChild>
            <w:div w:id="1167137004">
              <w:marLeft w:val="0"/>
              <w:marRight w:val="0"/>
              <w:marTop w:val="0"/>
              <w:marBottom w:val="0"/>
              <w:divBdr>
                <w:top w:val="single" w:sz="2" w:space="0" w:color="E3E3E3"/>
                <w:left w:val="single" w:sz="2" w:space="0" w:color="E3E3E3"/>
                <w:bottom w:val="single" w:sz="2" w:space="0" w:color="E3E3E3"/>
                <w:right w:val="single" w:sz="2" w:space="0" w:color="E3E3E3"/>
              </w:divBdr>
              <w:divsChild>
                <w:div w:id="221211774">
                  <w:marLeft w:val="0"/>
                  <w:marRight w:val="0"/>
                  <w:marTop w:val="0"/>
                  <w:marBottom w:val="0"/>
                  <w:divBdr>
                    <w:top w:val="single" w:sz="2" w:space="0" w:color="E3E3E3"/>
                    <w:left w:val="single" w:sz="2" w:space="0" w:color="E3E3E3"/>
                    <w:bottom w:val="single" w:sz="2" w:space="0" w:color="E3E3E3"/>
                    <w:right w:val="single" w:sz="2" w:space="0" w:color="E3E3E3"/>
                  </w:divBdr>
                  <w:divsChild>
                    <w:div w:id="1361052742">
                      <w:marLeft w:val="0"/>
                      <w:marRight w:val="0"/>
                      <w:marTop w:val="0"/>
                      <w:marBottom w:val="0"/>
                      <w:divBdr>
                        <w:top w:val="single" w:sz="2" w:space="0" w:color="E3E3E3"/>
                        <w:left w:val="single" w:sz="2" w:space="0" w:color="E3E3E3"/>
                        <w:bottom w:val="single" w:sz="2" w:space="0" w:color="E3E3E3"/>
                        <w:right w:val="single" w:sz="2" w:space="0" w:color="E3E3E3"/>
                      </w:divBdr>
                      <w:divsChild>
                        <w:div w:id="1435051837">
                          <w:marLeft w:val="0"/>
                          <w:marRight w:val="0"/>
                          <w:marTop w:val="0"/>
                          <w:marBottom w:val="0"/>
                          <w:divBdr>
                            <w:top w:val="single" w:sz="2" w:space="0" w:color="E3E3E3"/>
                            <w:left w:val="single" w:sz="2" w:space="0" w:color="E3E3E3"/>
                            <w:bottom w:val="single" w:sz="2" w:space="0" w:color="E3E3E3"/>
                            <w:right w:val="single" w:sz="2" w:space="0" w:color="E3E3E3"/>
                          </w:divBdr>
                          <w:divsChild>
                            <w:div w:id="516116127">
                              <w:marLeft w:val="0"/>
                              <w:marRight w:val="0"/>
                              <w:marTop w:val="0"/>
                              <w:marBottom w:val="0"/>
                              <w:divBdr>
                                <w:top w:val="single" w:sz="2" w:space="0" w:color="E3E3E3"/>
                                <w:left w:val="single" w:sz="2" w:space="0" w:color="E3E3E3"/>
                                <w:bottom w:val="single" w:sz="2" w:space="0" w:color="E3E3E3"/>
                                <w:right w:val="single" w:sz="2" w:space="0" w:color="E3E3E3"/>
                              </w:divBdr>
                              <w:divsChild>
                                <w:div w:id="129217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74593836">
                                      <w:marLeft w:val="0"/>
                                      <w:marRight w:val="0"/>
                                      <w:marTop w:val="0"/>
                                      <w:marBottom w:val="0"/>
                                      <w:divBdr>
                                        <w:top w:val="single" w:sz="2" w:space="0" w:color="E3E3E3"/>
                                        <w:left w:val="single" w:sz="2" w:space="0" w:color="E3E3E3"/>
                                        <w:bottom w:val="single" w:sz="2" w:space="0" w:color="E3E3E3"/>
                                        <w:right w:val="single" w:sz="2" w:space="0" w:color="E3E3E3"/>
                                      </w:divBdr>
                                      <w:divsChild>
                                        <w:div w:id="13961874">
                                          <w:marLeft w:val="0"/>
                                          <w:marRight w:val="0"/>
                                          <w:marTop w:val="0"/>
                                          <w:marBottom w:val="0"/>
                                          <w:divBdr>
                                            <w:top w:val="single" w:sz="2" w:space="0" w:color="E3E3E3"/>
                                            <w:left w:val="single" w:sz="2" w:space="0" w:color="E3E3E3"/>
                                            <w:bottom w:val="single" w:sz="2" w:space="0" w:color="E3E3E3"/>
                                            <w:right w:val="single" w:sz="2" w:space="0" w:color="E3E3E3"/>
                                          </w:divBdr>
                                          <w:divsChild>
                                            <w:div w:id="359472704">
                                              <w:marLeft w:val="0"/>
                                              <w:marRight w:val="0"/>
                                              <w:marTop w:val="0"/>
                                              <w:marBottom w:val="0"/>
                                              <w:divBdr>
                                                <w:top w:val="single" w:sz="2" w:space="0" w:color="E3E3E3"/>
                                                <w:left w:val="single" w:sz="2" w:space="0" w:color="E3E3E3"/>
                                                <w:bottom w:val="single" w:sz="2" w:space="0" w:color="E3E3E3"/>
                                                <w:right w:val="single" w:sz="2" w:space="0" w:color="E3E3E3"/>
                                              </w:divBdr>
                                              <w:divsChild>
                                                <w:div w:id="1393697048">
                                                  <w:marLeft w:val="0"/>
                                                  <w:marRight w:val="0"/>
                                                  <w:marTop w:val="0"/>
                                                  <w:marBottom w:val="0"/>
                                                  <w:divBdr>
                                                    <w:top w:val="single" w:sz="2" w:space="0" w:color="E3E3E3"/>
                                                    <w:left w:val="single" w:sz="2" w:space="0" w:color="E3E3E3"/>
                                                    <w:bottom w:val="single" w:sz="2" w:space="0" w:color="E3E3E3"/>
                                                    <w:right w:val="single" w:sz="2" w:space="0" w:color="E3E3E3"/>
                                                  </w:divBdr>
                                                  <w:divsChild>
                                                    <w:div w:id="1218974990">
                                                      <w:marLeft w:val="0"/>
                                                      <w:marRight w:val="0"/>
                                                      <w:marTop w:val="0"/>
                                                      <w:marBottom w:val="0"/>
                                                      <w:divBdr>
                                                        <w:top w:val="single" w:sz="2" w:space="0" w:color="E3E3E3"/>
                                                        <w:left w:val="single" w:sz="2" w:space="0" w:color="E3E3E3"/>
                                                        <w:bottom w:val="single" w:sz="2" w:space="0" w:color="E3E3E3"/>
                                                        <w:right w:val="single" w:sz="2" w:space="0" w:color="E3E3E3"/>
                                                      </w:divBdr>
                                                      <w:divsChild>
                                                        <w:div w:id="54922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5936901">
          <w:marLeft w:val="0"/>
          <w:marRight w:val="0"/>
          <w:marTop w:val="0"/>
          <w:marBottom w:val="0"/>
          <w:divBdr>
            <w:top w:val="none" w:sz="0" w:space="0" w:color="auto"/>
            <w:left w:val="none" w:sz="0" w:space="0" w:color="auto"/>
            <w:bottom w:val="none" w:sz="0" w:space="0" w:color="auto"/>
            <w:right w:val="none" w:sz="0" w:space="0" w:color="auto"/>
          </w:divBdr>
        </w:div>
      </w:divsChild>
    </w:div>
    <w:div w:id="1182470667">
      <w:bodyDiv w:val="1"/>
      <w:marLeft w:val="0"/>
      <w:marRight w:val="0"/>
      <w:marTop w:val="0"/>
      <w:marBottom w:val="0"/>
      <w:divBdr>
        <w:top w:val="none" w:sz="0" w:space="0" w:color="auto"/>
        <w:left w:val="none" w:sz="0" w:space="0" w:color="auto"/>
        <w:bottom w:val="none" w:sz="0" w:space="0" w:color="auto"/>
        <w:right w:val="none" w:sz="0" w:space="0" w:color="auto"/>
      </w:divBdr>
    </w:div>
    <w:div w:id="1249802791">
      <w:bodyDiv w:val="1"/>
      <w:marLeft w:val="0"/>
      <w:marRight w:val="0"/>
      <w:marTop w:val="0"/>
      <w:marBottom w:val="0"/>
      <w:divBdr>
        <w:top w:val="none" w:sz="0" w:space="0" w:color="auto"/>
        <w:left w:val="none" w:sz="0" w:space="0" w:color="auto"/>
        <w:bottom w:val="none" w:sz="0" w:space="0" w:color="auto"/>
        <w:right w:val="none" w:sz="0" w:space="0" w:color="auto"/>
      </w:divBdr>
    </w:div>
    <w:div w:id="1291207911">
      <w:bodyDiv w:val="1"/>
      <w:marLeft w:val="0"/>
      <w:marRight w:val="0"/>
      <w:marTop w:val="0"/>
      <w:marBottom w:val="0"/>
      <w:divBdr>
        <w:top w:val="none" w:sz="0" w:space="0" w:color="auto"/>
        <w:left w:val="none" w:sz="0" w:space="0" w:color="auto"/>
        <w:bottom w:val="none" w:sz="0" w:space="0" w:color="auto"/>
        <w:right w:val="none" w:sz="0" w:space="0" w:color="auto"/>
      </w:divBdr>
    </w:div>
    <w:div w:id="1414282420">
      <w:bodyDiv w:val="1"/>
      <w:marLeft w:val="0"/>
      <w:marRight w:val="0"/>
      <w:marTop w:val="0"/>
      <w:marBottom w:val="0"/>
      <w:divBdr>
        <w:top w:val="none" w:sz="0" w:space="0" w:color="auto"/>
        <w:left w:val="none" w:sz="0" w:space="0" w:color="auto"/>
        <w:bottom w:val="none" w:sz="0" w:space="0" w:color="auto"/>
        <w:right w:val="none" w:sz="0" w:space="0" w:color="auto"/>
      </w:divBdr>
    </w:div>
    <w:div w:id="1565527982">
      <w:bodyDiv w:val="1"/>
      <w:marLeft w:val="0"/>
      <w:marRight w:val="0"/>
      <w:marTop w:val="0"/>
      <w:marBottom w:val="0"/>
      <w:divBdr>
        <w:top w:val="none" w:sz="0" w:space="0" w:color="auto"/>
        <w:left w:val="none" w:sz="0" w:space="0" w:color="auto"/>
        <w:bottom w:val="none" w:sz="0" w:space="0" w:color="auto"/>
        <w:right w:val="none" w:sz="0" w:space="0" w:color="auto"/>
      </w:divBdr>
    </w:div>
    <w:div w:id="2012445574">
      <w:bodyDiv w:val="1"/>
      <w:marLeft w:val="0"/>
      <w:marRight w:val="0"/>
      <w:marTop w:val="0"/>
      <w:marBottom w:val="0"/>
      <w:divBdr>
        <w:top w:val="none" w:sz="0" w:space="0" w:color="auto"/>
        <w:left w:val="none" w:sz="0" w:space="0" w:color="auto"/>
        <w:bottom w:val="none" w:sz="0" w:space="0" w:color="auto"/>
        <w:right w:val="none" w:sz="0" w:space="0" w:color="auto"/>
      </w:divBdr>
    </w:div>
    <w:div w:id="205365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MniNaFA3ww1H1jtowdcK2Py9A==">CgMxLjAaDQoBMBIICgYIBTICCAEaDQoBMRIICgYIBTICCAEyCGguZ2pkZ3hzOAByITFtS01hSElNMzdrQlFkcFNpU3JwM0h5TTM3N1hkSmJFZw==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80EC75-8F48-4A88-971F-F0C8D3FC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 Aryan Biswal</dc:creator>
  <cp:lastModifiedBy>SP Aryan Biswal</cp:lastModifiedBy>
  <cp:revision>7</cp:revision>
  <dcterms:created xsi:type="dcterms:W3CDTF">2024-04-08T14:29:00Z</dcterms:created>
  <dcterms:modified xsi:type="dcterms:W3CDTF">2024-04-14T06:20:00Z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2023-07-02T00:00:00Z</vt:lpwstr>
  </property>
  <property fmtid="{D5CDD505-2E9C-101B-9397-08002B2CF9AE}" pid="3" name="Creator">
    <vt:lpwstr>Microsoft® Word 2019</vt:lpwstr>
  </property>
  <property fmtid="{D5CDD505-2E9C-101B-9397-08002B2CF9AE}" pid="4" name="Created">
    <vt:lpwstr>2023-06-29T00:00:00Z</vt:lpwstr>
  </property>
</Properties>
</file>