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6A583" w14:textId="6BF410E9" w:rsidR="00AC3A8A" w:rsidRDefault="00D04C46">
      <w:r>
        <w:t>Notes</w:t>
      </w:r>
    </w:p>
    <w:p w14:paraId="79AB1532" w14:textId="77777777" w:rsidR="00D04C46" w:rsidRDefault="00D04C46"/>
    <w:p w14:paraId="7BC4DA19" w14:textId="7496387A" w:rsidR="00D04C46" w:rsidRDefault="00D04C46">
      <w:r>
        <w:t>Chapter 3 (BW) Discussion</w:t>
      </w:r>
    </w:p>
    <w:p w14:paraId="52B76F04" w14:textId="2BAB40AA" w:rsidR="00D04C46" w:rsidRDefault="00D04C46">
      <w:r>
        <w:t>Theoretical prediction is borne out. Used parameters estimated for a different task entirely. Different participants, different experiment</w:t>
      </w:r>
    </w:p>
    <w:p w14:paraId="7AC23F6E" w14:textId="53D347DA" w:rsidR="00D04C46" w:rsidRDefault="00D04C46">
      <w:r>
        <w:t>Falsified one aspect of best-worst choice model</w:t>
      </w:r>
      <w:r w:rsidR="008E182E">
        <w:t>. This is important because these models are often used for applied choice research, such as healthcare economics or transportation research</w:t>
      </w:r>
      <w:r>
        <w:t>. Though the</w:t>
      </w:r>
      <w:r w:rsidR="008E182E">
        <w:t xml:space="preserve"> current stimuli </w:t>
      </w:r>
      <w:r>
        <w:t>are simple and the task is laboratory based,</w:t>
      </w:r>
      <w:r w:rsidR="008E182E">
        <w:t xml:space="preserve"> it is highly possible that high-level choice stimuli have similar correlations. Indeed, I present such an example in Chapter 4. An applied researcher who </w:t>
      </w:r>
      <w:proofErr w:type="gramStart"/>
      <w:r w:rsidR="008E182E">
        <w:t>uses  the</w:t>
      </w:r>
      <w:proofErr w:type="gramEnd"/>
      <w:r w:rsidR="008E182E">
        <w:t xml:space="preserve"> </w:t>
      </w:r>
      <w:proofErr w:type="spellStart"/>
      <w:r w:rsidR="008E182E">
        <w:t>maxdiff</w:t>
      </w:r>
      <w:proofErr w:type="spellEnd"/>
      <w:r w:rsidR="008E182E">
        <w:t xml:space="preserve"> model would arrive at an incorrect conclusion regarding the utilities of the options and/or attributes in the study.</w:t>
      </w:r>
      <w:r w:rsidR="006443F9">
        <w:t xml:space="preserve"> For example, a review of healthcare economic BW choice research uses this </w:t>
      </w:r>
      <w:proofErr w:type="spellStart"/>
      <w:r w:rsidR="006443F9">
        <w:t>model.</w:t>
      </w:r>
      <w:proofErr w:type="spellEnd"/>
      <w:r w:rsidR="006443F9">
        <w:t xml:space="preserve"> </w:t>
      </w:r>
    </w:p>
    <w:p w14:paraId="48D732DB" w14:textId="16AAACF5" w:rsidR="006443F9" w:rsidRDefault="006443F9">
      <w:r>
        <w:t xml:space="preserve">Talk about theoretical implications for cognitive psychology. This is just another example of context dependence, where context is both a choice set (h, w, </w:t>
      </w:r>
      <w:proofErr w:type="spellStart"/>
      <w:r>
        <w:t>dw</w:t>
      </w:r>
      <w:proofErr w:type="spellEnd"/>
      <w:r>
        <w:t xml:space="preserve"> or h, w, dh) and the choice itself (best / worst)</w:t>
      </w:r>
    </w:p>
    <w:p w14:paraId="20469FFE" w14:textId="77777777" w:rsidR="00567E4F" w:rsidRDefault="00567E4F"/>
    <w:p w14:paraId="23B26AC8" w14:textId="1DEADB49" w:rsidR="00567E4F" w:rsidRDefault="00567E4F">
      <w:r>
        <w:t>Careful about use best-worst scaling – technically best-worst choice experiments are a special case (Case 3) of BWS experiments – see Flynn 2010</w:t>
      </w:r>
    </w:p>
    <w:p w14:paraId="52BBDD4E" w14:textId="77777777" w:rsidR="008E182E" w:rsidRDefault="008E182E"/>
    <w:p w14:paraId="24341F3A" w14:textId="77777777" w:rsidR="008E182E" w:rsidRDefault="008E182E"/>
    <w:sectPr w:rsidR="008E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46"/>
    <w:rsid w:val="00035C7B"/>
    <w:rsid w:val="0006062F"/>
    <w:rsid w:val="001A7610"/>
    <w:rsid w:val="00567E4F"/>
    <w:rsid w:val="006443F9"/>
    <w:rsid w:val="00815145"/>
    <w:rsid w:val="008E182E"/>
    <w:rsid w:val="0091178D"/>
    <w:rsid w:val="00A16EF1"/>
    <w:rsid w:val="00AC3A8A"/>
    <w:rsid w:val="00D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9F9D"/>
  <w15:chartTrackingRefBased/>
  <w15:docId w15:val="{659A7649-3D7F-974D-8229-BA54F01B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1</cp:revision>
  <dcterms:created xsi:type="dcterms:W3CDTF">2025-05-16T16:39:00Z</dcterms:created>
  <dcterms:modified xsi:type="dcterms:W3CDTF">2025-05-16T18:25:00Z</dcterms:modified>
</cp:coreProperties>
</file>