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3"/>
        <w:gridCol w:w="8472"/>
        <w:tblGridChange w:id="0">
          <w:tblGrid>
            <w:gridCol w:w="1413"/>
            <w:gridCol w:w="84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7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09.03.03  Прикладная информатика.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179070</wp:posOffset>
                      </wp:positionV>
                      <wp:extent cx="127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179070</wp:posOffset>
                      </wp:positionV>
                      <wp:extent cx="12700" cy="1270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" w:right="0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Название: Программирование целочисленных вычислений.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2" w:righ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9.999999999998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2"/>
        <w:gridCol w:w="2213"/>
        <w:gridCol w:w="2151"/>
        <w:tblGridChange w:id="0">
          <w:tblGrid>
            <w:gridCol w:w="2010"/>
            <w:gridCol w:w="1834"/>
            <w:gridCol w:w="1822"/>
            <w:gridCol w:w="2213"/>
            <w:gridCol w:w="21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Я.С. Петрова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b w:val="0"/>
          <w:sz w:val="28"/>
          <w:szCs w:val="28"/>
          <w:rtl w:val="0"/>
        </w:rPr>
        <w:t xml:space="preserve"> изучение форматов машинных команд, команд целочисленной арифметики ассемблера и программирование целочисленных вычислений.</w:t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b w:val="0"/>
          <w:sz w:val="28"/>
          <w:szCs w:val="28"/>
          <w:rtl w:val="0"/>
        </w:rPr>
        <w:t xml:space="preserve">Разработать программу на языке ассемблера, вычисляющую выражение (см. рисунок 1)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52775" cy="904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— Задание</w:t>
      </w:r>
    </w:p>
    <w:p w:rsidR="00000000" w:rsidDel="00000000" w:rsidP="00000000" w:rsidRDefault="00000000" w:rsidRPr="00000000" w14:paraId="00000041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Задания 2.2.1 - 2.2.2</w:t>
      </w:r>
    </w:p>
    <w:p w:rsidR="00000000" w:rsidDel="00000000" w:rsidP="00000000" w:rsidRDefault="00000000" w:rsidRPr="00000000" w14:paraId="00000042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Прочитайте и проанализируйте свой вариант задания. Определите</w:t>
      </w:r>
    </w:p>
    <w:p w:rsidR="00000000" w:rsidDel="00000000" w:rsidP="00000000" w:rsidRDefault="00000000" w:rsidRPr="00000000" w14:paraId="00000043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последовательность вычислений и разработайте программу в соответствии с заданием своего варианта. Введите программу в компьютер с использованием текстового редактора и выполните ее трансляцию и компоновку. Если при этом в программе были обнаружены ошибки, то исправьте их.</w:t>
      </w:r>
    </w:p>
    <w:p w:rsidR="00000000" w:rsidDel="00000000" w:rsidP="00000000" w:rsidRDefault="00000000" w:rsidRPr="00000000" w14:paraId="00000044">
      <w:pPr>
        <w:spacing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Код программы</w:t>
      </w:r>
    </w:p>
    <w:p w:rsidR="00000000" w:rsidDel="00000000" w:rsidP="00000000" w:rsidRDefault="00000000" w:rsidRPr="00000000" w14:paraId="00000045">
      <w:pPr>
        <w:spacing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Код программы представлен на Рисунках 1 - 4.</w:t>
      </w:r>
    </w:p>
    <w:p w:rsidR="00000000" w:rsidDel="00000000" w:rsidP="00000000" w:rsidRDefault="00000000" w:rsidRPr="00000000" w14:paraId="00000046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4770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Код программы (Часть 1)</w:t>
      </w:r>
    </w:p>
    <w:p w:rsidR="00000000" w:rsidDel="00000000" w:rsidP="00000000" w:rsidRDefault="00000000" w:rsidRPr="00000000" w14:paraId="00000048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2103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Рисунок 2 - Код программы (Часть 2)</w:t>
      </w:r>
    </w:p>
    <w:p w:rsidR="00000000" w:rsidDel="00000000" w:rsidP="00000000" w:rsidRDefault="00000000" w:rsidRPr="00000000" w14:paraId="0000004A">
      <w:pPr>
        <w:spacing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60452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Код программы (Часть 3)</w:t>
      </w:r>
    </w:p>
    <w:p w:rsidR="00000000" w:rsidDel="00000000" w:rsidP="00000000" w:rsidRDefault="00000000" w:rsidRPr="00000000" w14:paraId="0000004C">
      <w:pPr>
        <w:spacing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40767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Код программы (Часть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Покомандно посмотрите в отладчике и зафиксируйте в отчете ход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выполнения вычислений. Убедитесь в правильности выполнения программы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заданных данных.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Разделим программу на части ввода данных, подсчета D и вывода результата вычислений.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 Ввод данных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рисунке 6 представлен ввод переменных a, b.</w:t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2475" cy="12382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Ввод переменных</w:t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значения записываются в буферные переменные, после вызывается функция StrToInt64, которая в свою очередь переводит преобразовывает строку в число. Проверим корректность перевода, зафиксировав содержимое переменных в отладчике: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314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Содержимое переменной a</w:t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3850" cy="314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9 - Содержимое переменной b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 Вычисление Х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2.1 mov rax, [A]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регистр rax помещается содержимое переменной A. На рисунке 10 представлена команда в отладчике, на рисунке 11 - содержимое регистра rax после выполнения команды.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31432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10 - Внутреннее представление команды 2.1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04950" cy="161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11 - Содержимое регистра RAX после выполнения команды 2.1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imul DWORD[A]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Содержимое регистра RAX умножается на операнд. Целое число помещается в RAX.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171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12 - Внутреннее представление команды 2.2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38275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13 - содержимое регистра RAX после выполнения команды 2.2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mov DWORD[A], 2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последующих вычислений заносим в переменную A 2.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2381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14 - Содержимое переменной A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idiv DWORD[A]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Содержимое регистра RAX делится на содержимое переменной A.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238125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16 - Внутреннее представление команды 2.4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14475" cy="1809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17 - Содержимое регистра RAX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mov [Q], rax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Сохраняем первое слагаемое в переменной Q.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91050" cy="171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18 - Внутреннее представление команды 2.5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1714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19 - Содержимое переменной Q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 Вывод данных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вывода данные сперва переводятся в строку, что показано на рисунке 4 при помощи функции IntToStr.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12668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20 - Вывод результата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Задание 2.2.4. 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Посмотрите в отладчике форматы 3-4-х команд mov и расшифруйте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двоичные коды этих команд, используя материалы лекций и раздела 2.1.1.</w:t>
      </w:r>
    </w:p>
    <w:p w:rsidR="00000000" w:rsidDel="00000000" w:rsidP="00000000" w:rsidRDefault="00000000" w:rsidRPr="00000000" w14:paraId="00000083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mov rax, [A]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Обратимся к внутреннему представлению команды (рисунок 10).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1: </w:t>
      </w:r>
      <w:r w:rsidDel="00000000" w:rsidR="00000000" w:rsidRPr="00000000">
        <w:rPr>
          <w:sz w:val="28"/>
          <w:szCs w:val="28"/>
          <w:rtl w:val="0"/>
        </w:rPr>
        <w:t xml:space="preserve">48.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байт определяет префикс размера операнда и указывает на то, что операнды команды имеют размер 64 бита.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2: </w:t>
      </w:r>
      <w:r w:rsidDel="00000000" w:rsidR="00000000" w:rsidRPr="00000000">
        <w:rPr>
          <w:sz w:val="28"/>
          <w:szCs w:val="28"/>
          <w:rtl w:val="0"/>
        </w:rPr>
        <w:t xml:space="preserve">8B.</w:t>
      </w:r>
    </w:p>
    <w:p w:rsidR="00000000" w:rsidDel="00000000" w:rsidP="00000000" w:rsidRDefault="00000000" w:rsidRPr="00000000" w14:paraId="00000089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байт содержит опкод команды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3: </w:t>
      </w:r>
      <w:r w:rsidDel="00000000" w:rsidR="00000000" w:rsidRPr="00000000">
        <w:rPr>
          <w:sz w:val="28"/>
          <w:szCs w:val="28"/>
          <w:rtl w:val="0"/>
        </w:rPr>
        <w:t xml:space="preserve">04.</w:t>
      </w:r>
    </w:p>
    <w:p w:rsidR="00000000" w:rsidDel="00000000" w:rsidP="00000000" w:rsidRDefault="00000000" w:rsidRPr="00000000" w14:paraId="0000008B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байт указывает на регистр-индекс, который используется для адресации в памяти. В данном случае, это регистр </w:t>
      </w:r>
      <w:r w:rsidDel="00000000" w:rsidR="00000000" w:rsidRPr="00000000">
        <w:rPr>
          <w:sz w:val="28"/>
          <w:szCs w:val="28"/>
          <w:rtl w:val="0"/>
        </w:rPr>
        <w:t xml:space="preserve">rax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4: </w:t>
      </w:r>
      <w:r w:rsidDel="00000000" w:rsidR="00000000" w:rsidRPr="00000000">
        <w:rPr>
          <w:sz w:val="28"/>
          <w:szCs w:val="28"/>
          <w:rtl w:val="0"/>
        </w:rPr>
        <w:t xml:space="preserve">25.</w:t>
      </w:r>
    </w:p>
    <w:p w:rsidR="00000000" w:rsidDel="00000000" w:rsidP="00000000" w:rsidRDefault="00000000" w:rsidRPr="00000000" w14:paraId="0000008D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байт указывает на модификацию команды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sz w:val="28"/>
          <w:szCs w:val="28"/>
          <w:rtl w:val="0"/>
        </w:rPr>
        <w:t xml:space="preserve"> для работы с абсолютным адресом. Здесь используется смещение (offset), указывающее на адрес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Байты 5-8: </w:t>
      </w:r>
      <w:r w:rsidDel="00000000" w:rsidR="00000000" w:rsidRPr="00000000">
        <w:rPr>
          <w:sz w:val="28"/>
          <w:szCs w:val="28"/>
          <w:rtl w:val="0"/>
        </w:rPr>
        <w:t xml:space="preserve">80 20 40 00.</w:t>
      </w:r>
    </w:p>
    <w:p w:rsidR="00000000" w:rsidDel="00000000" w:rsidP="00000000" w:rsidRDefault="00000000" w:rsidRPr="00000000" w14:paraId="0000008F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Эти байты представляют собой смещение (offset) адреса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 в памяти. Значение смещения зависит от конкретного контекста и используемых адресных режимов.</w:t>
      </w:r>
    </w:p>
    <w:p w:rsidR="00000000" w:rsidDel="00000000" w:rsidP="00000000" w:rsidRDefault="00000000" w:rsidRPr="00000000" w14:paraId="00000090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mov DWORD[A], 2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1: </w:t>
      </w:r>
      <w:r w:rsidDel="00000000" w:rsidR="00000000" w:rsidRPr="00000000">
        <w:rPr>
          <w:sz w:val="28"/>
          <w:szCs w:val="28"/>
          <w:rtl w:val="0"/>
        </w:rPr>
        <w:t xml:space="preserve">C7</w:t>
      </w:r>
    </w:p>
    <w:p w:rsidR="00000000" w:rsidDel="00000000" w:rsidP="00000000" w:rsidRDefault="00000000" w:rsidRPr="00000000" w14:paraId="00000092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1100 0111</w:t>
      </w:r>
    </w:p>
    <w:p w:rsidR="00000000" w:rsidDel="00000000" w:rsidP="00000000" w:rsidRDefault="00000000" w:rsidRPr="00000000" w14:paraId="00000093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Опкод команды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sz w:val="28"/>
          <w:szCs w:val="28"/>
          <w:rtl w:val="0"/>
        </w:rPr>
        <w:t xml:space="preserve"> с префиксом размера операнда DWORD.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2: </w:t>
      </w:r>
      <w:r w:rsidDel="00000000" w:rsidR="00000000" w:rsidRPr="00000000">
        <w:rPr>
          <w:sz w:val="28"/>
          <w:szCs w:val="28"/>
          <w:rtl w:val="0"/>
        </w:rPr>
        <w:t xml:space="preserve">05</w:t>
      </w:r>
    </w:p>
    <w:p w:rsidR="00000000" w:rsidDel="00000000" w:rsidP="00000000" w:rsidRDefault="00000000" w:rsidRPr="00000000" w14:paraId="00000095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0000 0101</w:t>
      </w:r>
    </w:p>
    <w:p w:rsidR="00000000" w:rsidDel="00000000" w:rsidP="00000000" w:rsidRDefault="00000000" w:rsidRPr="00000000" w14:paraId="00000096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Режим адресации памяти с смещением.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Байты 3-6: </w:t>
      </w:r>
      <w:r w:rsidDel="00000000" w:rsidR="00000000" w:rsidRPr="00000000">
        <w:rPr>
          <w:sz w:val="28"/>
          <w:szCs w:val="28"/>
          <w:rtl w:val="0"/>
        </w:rPr>
        <w:t xml:space="preserve">78 56 34 12</w:t>
      </w:r>
    </w:p>
    <w:p w:rsidR="00000000" w:rsidDel="00000000" w:rsidP="00000000" w:rsidRDefault="00000000" w:rsidRPr="00000000" w14:paraId="00000098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Это 32-битное смещение (offset) адреса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. В данном случае, адрес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 равен </w:t>
      </w:r>
      <w:r w:rsidDel="00000000" w:rsidR="00000000" w:rsidRPr="00000000">
        <w:rPr>
          <w:sz w:val="28"/>
          <w:szCs w:val="28"/>
          <w:rtl w:val="0"/>
        </w:rPr>
        <w:t xml:space="preserve">0x12345678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7: </w:t>
      </w:r>
      <w:r w:rsidDel="00000000" w:rsidR="00000000" w:rsidRPr="00000000">
        <w:rPr>
          <w:sz w:val="28"/>
          <w:szCs w:val="28"/>
          <w:rtl w:val="0"/>
        </w:rPr>
        <w:t xml:space="preserve">02</w:t>
      </w:r>
    </w:p>
    <w:p w:rsidR="00000000" w:rsidDel="00000000" w:rsidP="00000000" w:rsidRDefault="00000000" w:rsidRPr="00000000" w14:paraId="0000009A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0000 0010</w:t>
      </w:r>
    </w:p>
    <w:p w:rsidR="00000000" w:rsidDel="00000000" w:rsidP="00000000" w:rsidRDefault="00000000" w:rsidRPr="00000000" w14:paraId="0000009B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2, которое будет помещено в память по адресу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Байты 8-10: </w:t>
      </w:r>
      <w:r w:rsidDel="00000000" w:rsidR="00000000" w:rsidRPr="00000000">
        <w:rPr>
          <w:sz w:val="28"/>
          <w:szCs w:val="28"/>
          <w:rtl w:val="0"/>
        </w:rPr>
        <w:t xml:space="preserve">00 00 00</w:t>
      </w:r>
    </w:p>
    <w:p w:rsidR="00000000" w:rsidDel="00000000" w:rsidP="00000000" w:rsidRDefault="00000000" w:rsidRPr="00000000" w14:paraId="0000009D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2, которое будет помещено в память по адресу </w:t>
      </w:r>
      <w:r w:rsidDel="00000000" w:rsidR="00000000" w:rsidRPr="00000000">
        <w:rPr>
          <w:sz w:val="28"/>
          <w:szCs w:val="28"/>
          <w:rtl w:val="0"/>
        </w:rPr>
        <w:t xml:space="preserve">[A]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 mov [Q], rax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360" w:lineRule="auto"/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1: </w:t>
      </w:r>
      <w:r w:rsidDel="00000000" w:rsidR="00000000" w:rsidRPr="00000000">
        <w:rPr>
          <w:sz w:val="28"/>
          <w:szCs w:val="28"/>
          <w:rtl w:val="0"/>
        </w:rPr>
        <w:t xml:space="preserve">48</w:t>
      </w:r>
    </w:p>
    <w:p w:rsidR="00000000" w:rsidDel="00000000" w:rsidP="00000000" w:rsidRDefault="00000000" w:rsidRPr="00000000" w14:paraId="000000A0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0100 1000</w:t>
      </w:r>
    </w:p>
    <w:p w:rsidR="00000000" w:rsidDel="00000000" w:rsidP="00000000" w:rsidRDefault="00000000" w:rsidRPr="00000000" w14:paraId="000000A1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Префикс размера операнда (64-битное значение) и указывает на регистр RAX.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2: </w:t>
      </w:r>
      <w:r w:rsidDel="00000000" w:rsidR="00000000" w:rsidRPr="00000000">
        <w:rPr>
          <w:sz w:val="28"/>
          <w:szCs w:val="28"/>
          <w:rtl w:val="0"/>
        </w:rPr>
        <w:t xml:space="preserve">89</w:t>
      </w:r>
    </w:p>
    <w:p w:rsidR="00000000" w:rsidDel="00000000" w:rsidP="00000000" w:rsidRDefault="00000000" w:rsidRPr="00000000" w14:paraId="000000A3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1000 1001</w:t>
      </w:r>
    </w:p>
    <w:p w:rsidR="00000000" w:rsidDel="00000000" w:rsidP="00000000" w:rsidRDefault="00000000" w:rsidRPr="00000000" w14:paraId="000000A4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Опкод команды </w:t>
      </w:r>
      <w:r w:rsidDel="00000000" w:rsidR="00000000" w:rsidRPr="00000000">
        <w:rPr>
          <w:sz w:val="28"/>
          <w:szCs w:val="28"/>
          <w:rtl w:val="0"/>
        </w:rPr>
        <w:t xml:space="preserve">mov</w:t>
      </w:r>
      <w:r w:rsidDel="00000000" w:rsidR="00000000" w:rsidRPr="00000000">
        <w:rPr>
          <w:sz w:val="28"/>
          <w:szCs w:val="28"/>
          <w:rtl w:val="0"/>
        </w:rPr>
        <w:t xml:space="preserve"> и указывает на адресную операцию с прямой адресацией.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line="36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Байт 3: </w:t>
      </w:r>
      <w:r w:rsidDel="00000000" w:rsidR="00000000" w:rsidRPr="00000000">
        <w:rPr>
          <w:sz w:val="28"/>
          <w:szCs w:val="28"/>
          <w:rtl w:val="0"/>
        </w:rPr>
        <w:t xml:space="preserve">03</w:t>
      </w:r>
    </w:p>
    <w:p w:rsidR="00000000" w:rsidDel="00000000" w:rsidP="00000000" w:rsidRDefault="00000000" w:rsidRPr="00000000" w14:paraId="000000A6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Биты 7-0: </w:t>
      </w:r>
      <w:r w:rsidDel="00000000" w:rsidR="00000000" w:rsidRPr="00000000">
        <w:rPr>
          <w:sz w:val="28"/>
          <w:szCs w:val="28"/>
          <w:rtl w:val="0"/>
        </w:rPr>
        <w:t xml:space="preserve">0000 0011</w:t>
      </w:r>
    </w:p>
    <w:p w:rsidR="00000000" w:rsidDel="00000000" w:rsidP="00000000" w:rsidRDefault="00000000" w:rsidRPr="00000000" w14:paraId="000000A7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Значение: Режим адресации памяти с использованием регистра </w:t>
      </w:r>
      <w:r w:rsidDel="00000000" w:rsidR="00000000" w:rsidRPr="00000000">
        <w:rPr>
          <w:sz w:val="28"/>
          <w:szCs w:val="28"/>
          <w:rtl w:val="0"/>
        </w:rPr>
        <w:t xml:space="preserve">[Q]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Контрольные вопросы</w:t>
      </w:r>
    </w:p>
    <w:p w:rsidR="00000000" w:rsidDel="00000000" w:rsidP="00000000" w:rsidRDefault="00000000" w:rsidRPr="00000000" w14:paraId="000000AA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Что такое машинная команда? Какие форматы имеют машинные команды процессора IA32? Чем различаются эти форматы?</w:t>
      </w:r>
    </w:p>
    <w:p w:rsidR="00000000" w:rsidDel="00000000" w:rsidP="00000000" w:rsidRDefault="00000000" w:rsidRPr="00000000" w14:paraId="000000AB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Машинная команда - инструкция машине, выполняемая ею автоматически без каких-либо дополнительных указаний и пояснений.</w:t>
      </w:r>
    </w:p>
    <w:p w:rsidR="00000000" w:rsidDel="00000000" w:rsidP="00000000" w:rsidRDefault="00000000" w:rsidRPr="00000000" w14:paraId="000000AC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Размер машинной команды процессора IA-32 может меняться от 1 до 15 байт. Команда состоит из префикса (опционально), кода операции, байта mod, байта sib (опционально), смещения и непосредственно операнда.</w:t>
      </w:r>
    </w:p>
    <w:p w:rsidR="00000000" w:rsidDel="00000000" w:rsidP="00000000" w:rsidRDefault="00000000" w:rsidRPr="00000000" w14:paraId="000000AD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Различают два типа форматов: содержащие и не содержащие байта sib: если содержимое поля m (r/m) не равно 100, то байт sib в команде отсутствует.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Назовите мнемоники основных команд целочисленной арифметики. Какие форматы для них можно использовать?</w:t>
      </w:r>
    </w:p>
    <w:p w:rsidR="00000000" w:rsidDel="00000000" w:rsidP="00000000" w:rsidRDefault="00000000" w:rsidRPr="00000000" w14:paraId="000000AF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Add - сложение</w:t>
      </w:r>
    </w:p>
    <w:p w:rsidR="00000000" w:rsidDel="00000000" w:rsidP="00000000" w:rsidRDefault="00000000" w:rsidRPr="00000000" w14:paraId="000000B0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sub - вычитание</w:t>
      </w:r>
    </w:p>
    <w:p w:rsidR="00000000" w:rsidDel="00000000" w:rsidP="00000000" w:rsidRDefault="00000000" w:rsidRPr="00000000" w14:paraId="000000B1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mul - умножение</w:t>
      </w:r>
    </w:p>
    <w:p w:rsidR="00000000" w:rsidDel="00000000" w:rsidP="00000000" w:rsidRDefault="00000000" w:rsidRPr="00000000" w14:paraId="000000B2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imul - умножение со знаком</w:t>
      </w:r>
    </w:p>
    <w:p w:rsidR="00000000" w:rsidDel="00000000" w:rsidP="00000000" w:rsidRDefault="00000000" w:rsidRPr="00000000" w14:paraId="000000B3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div - деление</w:t>
      </w:r>
    </w:p>
    <w:p w:rsidR="00000000" w:rsidDel="00000000" w:rsidP="00000000" w:rsidRDefault="00000000" w:rsidRPr="00000000" w14:paraId="000000B4">
      <w:pPr>
        <w:keepNext w:val="1"/>
        <w:keepLines w:val="1"/>
        <w:widowControl w:val="0"/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• idiv - деление со знаком</w:t>
      </w:r>
    </w:p>
    <w:p w:rsidR="00000000" w:rsidDel="00000000" w:rsidP="00000000" w:rsidRDefault="00000000" w:rsidRPr="00000000" w14:paraId="000000B5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Допустимые варианты для сложения и вычитания (см. Рисунок 21)</w:t>
      </w:r>
    </w:p>
    <w:p w:rsidR="00000000" w:rsidDel="00000000" w:rsidP="00000000" w:rsidRDefault="00000000" w:rsidRPr="00000000" w14:paraId="000000B6">
      <w:pPr>
        <w:spacing w:after="160" w:before="280" w:line="360" w:lineRule="auto"/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04865" cy="215471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865" cy="215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before="280" w:line="360" w:lineRule="auto"/>
        <w:ind w:left="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21 - Допустимые варианты для сложения и вычитания</w:t>
      </w:r>
    </w:p>
    <w:p w:rsidR="00000000" w:rsidDel="00000000" w:rsidP="00000000" w:rsidRDefault="00000000" w:rsidRPr="00000000" w14:paraId="000000B8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Допустимые варианты для умножения (см. Рисунок 22)</w:t>
      </w:r>
    </w:p>
    <w:p w:rsidR="00000000" w:rsidDel="00000000" w:rsidP="00000000" w:rsidRDefault="00000000" w:rsidRPr="00000000" w14:paraId="000000B9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76458" cy="1331254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458" cy="133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before="280" w:line="360" w:lineRule="auto"/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22 – форматы умножения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Допустимые варианты для деления (см. Рисунок 23)</w:t>
      </w:r>
    </w:p>
    <w:p w:rsidR="00000000" w:rsidDel="00000000" w:rsidP="00000000" w:rsidRDefault="00000000" w:rsidRPr="00000000" w14:paraId="000000BC">
      <w:pPr>
        <w:spacing w:after="160" w:before="280"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71783" cy="120275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1783" cy="120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before="280" w:line="360" w:lineRule="auto"/>
        <w:ind w:left="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23 – форматы деления</w:t>
      </w:r>
    </w:p>
    <w:p w:rsidR="00000000" w:rsidDel="00000000" w:rsidP="00000000" w:rsidRDefault="00000000" w:rsidRPr="00000000" w14:paraId="000000BE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3.Сформулируйте основные правила построения линейной программы вычисления заданного выражения.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before="28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Заносим переменные выражения в секцию инициализированных данных .data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Выделяем переменную для хранения результата выражения в секции неинициализированных данных .bss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счета выражения в секцию кода .text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160" w:before="0"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выделении памяти под переменные учитываем диапазон входных данных, чтобы не происходило ошибок переполнения.</w:t>
      </w:r>
    </w:p>
    <w:p w:rsidR="00000000" w:rsidDel="00000000" w:rsidP="00000000" w:rsidRDefault="00000000" w:rsidRPr="00000000" w14:paraId="000000C3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 w:rsidR="00000000" w:rsidDel="00000000" w:rsidP="00000000" w:rsidRDefault="00000000" w:rsidRPr="00000000" w14:paraId="000000C4">
      <w:pPr>
        <w:spacing w:after="160" w:before="28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Ввод-вывод пишется без использования машинных команд, чтобы не было зависимостей от особенностей языка. В данной лабораторной работе используется библиотека std.</w:t>
      </w:r>
    </w:p>
    <w:p w:rsidR="00000000" w:rsidDel="00000000" w:rsidP="00000000" w:rsidRDefault="00000000" w:rsidRPr="00000000" w14:paraId="000000C5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Расскажите, какие операции используют при организации ввода-вывода.</w:t>
      </w:r>
    </w:p>
    <w:p w:rsidR="00000000" w:rsidDel="00000000" w:rsidP="00000000" w:rsidRDefault="00000000" w:rsidRPr="00000000" w14:paraId="000000C6">
      <w:pPr>
        <w:spacing w:after="160" w:before="280"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организации ввода-вывод используют системные функции read/write, при этом необходимо указать дескриптор файла stdin(0)/stdout(1). Также используют syscall, который вызывает системную функцию.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был освоен принцип калькулирования выражений на языке Ассемблер, освоена библиотека перевода строк в числа и наоборот, освоен ввод и вывод выражений.</w:t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8" w:w="11906" w:orient="portrait"/>
      <w:pgMar w:bottom="851" w:top="851" w:left="1418" w:right="567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7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2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15.png"/><Relationship Id="rId31" Type="http://schemas.openxmlformats.org/officeDocument/2006/relationships/footer" Target="footer2.xml"/><Relationship Id="rId30" Type="http://schemas.openxmlformats.org/officeDocument/2006/relationships/header" Target="header1.xml"/><Relationship Id="rId11" Type="http://schemas.openxmlformats.org/officeDocument/2006/relationships/image" Target="media/image16.png"/><Relationship Id="rId10" Type="http://schemas.openxmlformats.org/officeDocument/2006/relationships/image" Target="media/image22.png"/><Relationship Id="rId32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9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