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6.png" ContentType="image/png"/>
  <Override PartName="/word/media/image4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21.png" ContentType="image/png"/>
  <Override PartName="/word/media/image19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88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2"/>
        <w:gridCol w:w="8472"/>
      </w:tblGrid>
      <w:tr>
        <w:trPr/>
        <w:tc>
          <w:tcPr>
            <w:tcW w:w="1412" w:type="dxa"/>
            <w:tcBorders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9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9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/>
      </w:pPr>
      <w:r>
        <w:rPr>
          <w:sz w:val="24"/>
          <w:szCs w:val="24"/>
        </w:rPr>
        <w:t xml:space="preserve">ФАКУЛЬТЕТ </w:t>
      </w:r>
      <w:r>
        <w:rPr>
          <w:b/>
          <w:smallCaps/>
          <w:sz w:val="24"/>
          <w:szCs w:val="24"/>
        </w:rPr>
        <w:t>ИНФОРМАТИКА И СИСТЕМЫ УПРАВЛЕНИЯ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>
          <w:sz w:val="24"/>
          <w:szCs w:val="24"/>
        </w:rPr>
        <w:t xml:space="preserve">КАФЕДРА </w:t>
      </w:r>
      <w:r>
        <w:rPr>
          <w:b/>
          <w:smallCaps/>
          <w:sz w:val="24"/>
          <w:szCs w:val="24"/>
        </w:rPr>
        <w:t>КОМПЬЮТЕРНЫЕ СИСТЕМЫ И СЕТИ (ИУ6)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 xml:space="preserve">09.03.03  Прикладная информатика.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FFFFFF"/>
        <w:spacing w:lineRule="auto" w:line="240" w:before="70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ОТЧЕТ</w:t>
      </w:r>
    </w:p>
    <w:tbl>
      <w:tblPr>
        <w:tblStyle w:val="Table2"/>
        <w:tblW w:w="4677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67"/>
        <w:gridCol w:w="709"/>
      </w:tblGrid>
      <w:tr>
        <w:trPr/>
        <w:tc>
          <w:tcPr>
            <w:tcW w:w="396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по лабораторной работе №</w:t>
            </w:r>
          </w:p>
        </w:tc>
        <w:tc>
          <w:tcPr>
            <w:tcW w:w="709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179070</wp:posOffset>
                      </wp:positionV>
                      <wp:extent cx="12700" cy="12700"/>
                      <wp:effectExtent l="5080" t="5080" r="5715" b="5715"/>
                      <wp:wrapNone/>
                      <wp:docPr id="2" name="Фигур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" cy="12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Фигура1" stroked="t" o:allowincell="f" style="position:absolute;margin-left:-1.95pt;margin-top:14.1pt;width:0.95pt;height:0.95pt;mso-wrap-style:none;v-text-anchor:middle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2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ind w:left="567" w:right="0" w:hanging="0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Название: Программирование целочисленных вычислений.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ind w:left="142" w:right="0" w:hanging="0"/>
        <w:rPr/>
      </w:pPr>
      <w:r>
        <w:rPr>
          <w:b/>
          <w:sz w:val="28"/>
          <w:szCs w:val="28"/>
        </w:rPr>
        <w:t xml:space="preserve">Дисциплина: </w:t>
      </w:r>
      <w:r>
        <w:rPr>
          <w:b/>
          <w:sz w:val="32"/>
          <w:szCs w:val="32"/>
          <w:u w:val="single"/>
        </w:rPr>
        <w:t>Машинно-зависимые языки и основы компиляции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3"/>
        <w:tblW w:w="10029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9"/>
        <w:gridCol w:w="1835"/>
        <w:gridCol w:w="1821"/>
        <w:gridCol w:w="2212"/>
        <w:gridCol w:w="2152"/>
      </w:tblGrid>
      <w:tr>
        <w:trPr/>
        <w:tc>
          <w:tcPr>
            <w:tcW w:w="2009" w:type="dxa"/>
            <w:tcBorders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5" w:type="dxa"/>
            <w:tcBorders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21" w:type="dxa"/>
            <w:tcBorders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2" w:type="dxa"/>
            <w:tcBorders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2" w:type="dxa"/>
            <w:tcBorders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09" w:type="dxa"/>
            <w:tcBorders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5" w:type="dxa"/>
            <w:tcBorders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1" w:type="dxa"/>
            <w:tcBorders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2" w:type="dxa"/>
            <w:tcBorders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2" w:type="dxa"/>
            <w:tcBorders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09" w:type="dxa"/>
            <w:tcBorders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5" w:type="dxa"/>
            <w:tcBorders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1" w:type="dxa"/>
            <w:tcBorders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2" w:type="dxa"/>
            <w:tcBorders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2" w:type="dxa"/>
            <w:tcBorders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09" w:type="dxa"/>
            <w:tcBorders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5" w:type="dxa"/>
            <w:tcBorders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821" w:type="dxa"/>
            <w:tcBorders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2" w:type="dxa"/>
            <w:tcBorders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2" w:type="dxa"/>
            <w:tcBorders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Я.С. Петрова</w:t>
            </w:r>
          </w:p>
        </w:tc>
      </w:tr>
      <w:tr>
        <w:trPr/>
        <w:tc>
          <w:tcPr>
            <w:tcW w:w="2009" w:type="dxa"/>
            <w:tcBorders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5" w:type="dxa"/>
            <w:tcBorders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1" w:type="dxa"/>
            <w:tcBorders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2" w:type="dxa"/>
            <w:tcBorders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2" w:type="dxa"/>
            <w:tcBorders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/>
      </w:pPr>
      <w:r>
        <w:rPr>
          <w:sz w:val="24"/>
          <w:szCs w:val="24"/>
        </w:rPr>
        <w:t>Москва, 2023</w:t>
      </w:r>
    </w:p>
    <w:p>
      <w:pPr>
        <w:pStyle w:val="Normal1"/>
        <w:spacing w:lineRule="auto" w:line="360"/>
        <w:ind w:left="0" w:right="0" w:hanging="0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ab/>
      </w:r>
      <w:r>
        <w:rPr>
          <w:b/>
          <w:sz w:val="28"/>
          <w:szCs w:val="28"/>
        </w:rPr>
        <w:t>Цель работы:</w:t>
      </w:r>
      <w:r>
        <w:rPr>
          <w:b w:val="false"/>
          <w:sz w:val="28"/>
          <w:szCs w:val="28"/>
        </w:rPr>
        <w:t xml:space="preserve"> изучение форматов машинных команд, команд целочисленной арифметики ассемблера и программирование целочисленных вычислений.</w:t>
      </w:r>
    </w:p>
    <w:p>
      <w:pPr>
        <w:pStyle w:val="Normal1"/>
        <w:spacing w:lineRule="auto" w:line="360"/>
        <w:ind w:left="0" w:right="0" w:hanging="0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ab/>
      </w:r>
      <w:r>
        <w:rPr>
          <w:b/>
          <w:sz w:val="28"/>
          <w:szCs w:val="28"/>
        </w:rPr>
        <w:t xml:space="preserve">Задание: </w:t>
      </w:r>
      <w:r>
        <w:rPr>
          <w:b w:val="false"/>
          <w:sz w:val="28"/>
          <w:szCs w:val="28"/>
        </w:rPr>
        <w:t>Разработать программу на языке ассемблера, вычисляющую выражение (см. рисунок 1)</w:t>
      </w:r>
    </w:p>
    <w:p>
      <w:pPr>
        <w:pStyle w:val="Normal1"/>
        <w:spacing w:lineRule="auto" w:line="360"/>
        <w:ind w:left="0" w:right="0" w:hanging="0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3152775" cy="90487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8"/>
          <w:szCs w:val="28"/>
        </w:rPr>
        <w:tab/>
      </w:r>
    </w:p>
    <w:p>
      <w:pPr>
        <w:pStyle w:val="Normal1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— Задание</w:t>
      </w:r>
    </w:p>
    <w:p>
      <w:pPr>
        <w:pStyle w:val="Normal1"/>
        <w:spacing w:lineRule="auto" w:line="360"/>
        <w:ind w:left="0" w:right="0" w:hanging="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Задания 2.2.1 - 2.2.2</w:t>
      </w:r>
    </w:p>
    <w:p>
      <w:pPr>
        <w:pStyle w:val="Normal1"/>
        <w:spacing w:lineRule="auto" w:line="360"/>
        <w:ind w:left="0" w:right="0" w:hang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Прочитайте и проанализируйте свой вариант задания. Определите</w:t>
      </w:r>
    </w:p>
    <w:p>
      <w:pPr>
        <w:pStyle w:val="Normal1"/>
        <w:spacing w:lineRule="auto" w:line="36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вычислений и разработайте программу в соответствии с заданием своего варианта. Введите программу в компьютер с использованием текстового редактора и выполните ее трансляцию и компоновку. Если при этом в программе были обнаружены ошибки, то исправьте их.</w:t>
      </w:r>
    </w:p>
    <w:p>
      <w:pPr>
        <w:pStyle w:val="Normal1"/>
        <w:spacing w:lineRule="auto" w:line="360"/>
        <w:ind w:left="0" w:righ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Код программы</w:t>
      </w:r>
    </w:p>
    <w:p>
      <w:pPr>
        <w:pStyle w:val="Normal1"/>
        <w:spacing w:lineRule="auto" w:line="360"/>
        <w:ind w:left="0" w:right="0" w:hang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Код программы представлен на Рисунках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>
      <w:pPr>
        <w:pStyle w:val="Normal1"/>
        <w:spacing w:lineRule="auto" w:line="360"/>
        <w:ind w:left="0" w:righ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299835" cy="6883400"/>
            <wp:effectExtent l="0" t="0" r="0" b="0"/>
            <wp:docPr id="4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- Код программы (Часть 1)</w:t>
      </w:r>
    </w:p>
    <w:p>
      <w:pPr>
        <w:pStyle w:val="Normal1"/>
        <w:spacing w:lineRule="auto" w:line="360"/>
        <w:ind w:left="0" w:righ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299835" cy="6883400"/>
            <wp:effectExtent l="0" t="0" r="0" b="0"/>
            <wp:docPr id="5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ab/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- Код программы (Часть 2)</w:t>
      </w:r>
    </w:p>
    <w:p>
      <w:pPr>
        <w:pStyle w:val="Normal1"/>
        <w:spacing w:lineRule="auto" w:line="360"/>
        <w:ind w:left="0" w:righ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299835" cy="6883400"/>
            <wp:effectExtent l="0" t="0" r="0" b="0"/>
            <wp:docPr id="6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- Код программы (Часть 3)</w:t>
      </w:r>
    </w:p>
    <w:p>
      <w:pPr>
        <w:pStyle w:val="Normal1"/>
        <w:spacing w:lineRule="auto" w:line="360"/>
        <w:ind w:left="0" w:right="0" w:hanging="0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6299835" cy="6883400"/>
            <wp:effectExtent l="0" t="0" r="0" b="0"/>
            <wp:docPr id="7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- Код программы (Часть 4)</w:t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2.2.3</w:t>
      </w:r>
    </w:p>
    <w:p>
      <w:pPr>
        <w:pStyle w:val="Normal1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Покомандно посмотрите в отладчике и зафиксируйте в отчете ход</w:t>
      </w:r>
    </w:p>
    <w:p>
      <w:pPr>
        <w:pStyle w:val="Normal1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выполнения вычислений. Убедитесь в правильности выполнения программы</w:t>
      </w:r>
    </w:p>
    <w:p>
      <w:pPr>
        <w:pStyle w:val="Normal1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 заданных данных.</w:t>
      </w:r>
    </w:p>
    <w:p>
      <w:pPr>
        <w:pStyle w:val="Normal1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Разделим программу на части ввода данных, подсчета D и вывода результата вычислений.</w:t>
      </w:r>
    </w:p>
    <w:p>
      <w:pPr>
        <w:pStyle w:val="Normal1"/>
        <w:spacing w:lineRule="auto" w:line="36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1 Ввод данных</w:t>
      </w:r>
    </w:p>
    <w:p>
      <w:pPr>
        <w:pStyle w:val="Normal1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рисунке 6 представлен ввод переменных a, b.</w:t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/>
        <w:drawing>
          <wp:inline distT="0" distB="0" distL="0" distR="0">
            <wp:extent cx="4562475" cy="1238250"/>
            <wp:effectExtent l="0" t="0" r="0" b="0"/>
            <wp:docPr id="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6 - Ввод переменных</w:t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При вводе значения записываются в буферные переменные, после вызывается функция StrToInt64, которая в свою очередь переводит преобразовывает строку в число. Проверим корректность перевода, зафиксировав содержимое переменных в отладчике:</w:t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133850" cy="314325"/>
            <wp:effectExtent l="0" t="0" r="0" b="0"/>
            <wp:docPr id="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7 - Содержимое переменной a</w:t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133850" cy="314325"/>
            <wp:effectExtent l="0" t="0" r="0" b="0"/>
            <wp:docPr id="10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- Содержимое переменной b</w:t>
      </w:r>
    </w:p>
    <w:p>
      <w:pPr>
        <w:pStyle w:val="Normal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jc w:val="left"/>
        <w:rPr>
          <w:b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 Вычисление Х</w:t>
      </w:r>
    </w:p>
    <w:p>
      <w:pPr>
        <w:pStyle w:val="Normal1"/>
        <w:spacing w:lineRule="auto" w:line="360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2.1 mov rax, [A]</w:t>
      </w:r>
    </w:p>
    <w:p>
      <w:pPr>
        <w:pStyle w:val="Normal1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  <w:t>В регистр rax помещается содержимое переменной A. На рисунке 10 представлена команда в отладчике, на рисунке 11 - содержимое регистра rax после выполнения команды.</w:t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029200" cy="314325"/>
            <wp:effectExtent l="0" t="0" r="0" b="0"/>
            <wp:docPr id="1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- Внутреннее представление команды 2.1</w:t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1504950" cy="161925"/>
            <wp:effectExtent l="0" t="0" r="0" b="0"/>
            <wp:docPr id="12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11 - Содержимое регистра RAX после выполнения команды 2.1</w:t>
      </w:r>
    </w:p>
    <w:p>
      <w:pPr>
        <w:pStyle w:val="Normal1"/>
        <w:spacing w:lineRule="auto" w:line="360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 imul DWORD[A]</w:t>
      </w:r>
    </w:p>
    <w:p>
      <w:pPr>
        <w:pStyle w:val="Normal1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  <w:t>Содержимое регистра RAX умножается на операнд. Целое число помещается в RAX.</w:t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629150" cy="171450"/>
            <wp:effectExtent l="0" t="0" r="0" b="0"/>
            <wp:docPr id="13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- Внутреннее представление команды 2.2</w:t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1438275" cy="190500"/>
            <wp:effectExtent l="0" t="0" r="0" b="0"/>
            <wp:docPr id="1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- содержимое регистра RAX после выполнения команды 2.2</w:t>
      </w:r>
    </w:p>
    <w:p>
      <w:pPr>
        <w:pStyle w:val="Normal1"/>
        <w:spacing w:lineRule="auto" w:line="360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2.3 mov DWORD[A], 2</w:t>
      </w:r>
    </w:p>
    <w:p>
      <w:pPr>
        <w:pStyle w:val="Normal1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  <w:t>Для последующих вычислений заносим в переменную A 2.</w:t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200525" cy="238125"/>
            <wp:effectExtent l="0" t="0" r="0" b="0"/>
            <wp:docPr id="15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- Содержимое переменной A</w:t>
      </w:r>
    </w:p>
    <w:p>
      <w:pPr>
        <w:pStyle w:val="Normal1"/>
        <w:spacing w:lineRule="auto" w:line="360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2.4 idiv DWORD[A]</w:t>
      </w:r>
    </w:p>
    <w:p>
      <w:pPr>
        <w:pStyle w:val="Normal1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  <w:t>Содержимое регистра RAX делится на содержимое переменной A.</w:t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533900" cy="238125"/>
            <wp:effectExtent l="0" t="0" r="0" b="0"/>
            <wp:docPr id="1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- Внутреннее представление команды 2.4</w:t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1514475" cy="180975"/>
            <wp:effectExtent l="0" t="0" r="0" b="0"/>
            <wp:docPr id="1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- Содержимое регистра RAX</w:t>
      </w:r>
    </w:p>
    <w:p>
      <w:pPr>
        <w:pStyle w:val="Normal1"/>
        <w:spacing w:lineRule="auto" w:line="360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2.5 mov [Q], rax</w:t>
      </w:r>
    </w:p>
    <w:p>
      <w:pPr>
        <w:pStyle w:val="Normal1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  <w:t>Сохраняем первое слагаемое в переменной Q.</w:t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591050" cy="171450"/>
            <wp:effectExtent l="0" t="0" r="0" b="0"/>
            <wp:docPr id="1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- Внутреннее представление команды 2.5</w:t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152900" cy="171450"/>
            <wp:effectExtent l="0" t="0" r="0" b="0"/>
            <wp:docPr id="19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72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- Содержимое переменной Q</w:t>
      </w:r>
    </w:p>
    <w:p>
      <w:pPr>
        <w:pStyle w:val="Normal1"/>
        <w:spacing w:lineRule="auto" w:line="360"/>
        <w:ind w:lef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3 Вывод данных</w:t>
      </w:r>
    </w:p>
    <w:p>
      <w:pPr>
        <w:pStyle w:val="Normal1"/>
        <w:spacing w:lineRule="auto" w:line="360"/>
        <w:ind w:left="0" w:hanging="0"/>
        <w:jc w:val="left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Для вывода данные сперва переводятся в строку, что показано на рисунке 4 при помощи функции IntToStr.</w:t>
      </w:r>
    </w:p>
    <w:p>
      <w:pPr>
        <w:pStyle w:val="Normal1"/>
        <w:spacing w:lineRule="auto" w:line="360"/>
        <w:ind w:lef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467225" cy="1266825"/>
            <wp:effectExtent l="0" t="0" r="0" b="0"/>
            <wp:docPr id="20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18</w:t>
      </w:r>
      <w:r>
        <w:rPr>
          <w:sz w:val="28"/>
          <w:szCs w:val="28"/>
        </w:rPr>
        <w:t xml:space="preserve"> - Вывод результата</w:t>
      </w:r>
    </w:p>
    <w:p>
      <w:pPr>
        <w:pStyle w:val="Normal1"/>
        <w:spacing w:lineRule="auto" w:line="360"/>
        <w:ind w:lef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2.2.4. </w:t>
      </w:r>
    </w:p>
    <w:p>
      <w:pPr>
        <w:pStyle w:val="Normal1"/>
        <w:spacing w:lineRule="auto" w:line="360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Посмотрите в отладчике форматы 3-4-х команд mov и расшифруйте</w:t>
      </w:r>
    </w:p>
    <w:p>
      <w:pPr>
        <w:pStyle w:val="Normal1"/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двоичные коды этих команд, используя материалы лекций и раздела 2.1.1.</w:t>
      </w:r>
    </w:p>
    <w:p>
      <w:pPr>
        <w:pStyle w:val="Normal1"/>
        <w:spacing w:lineRule="auto" w:line="360"/>
        <w:ind w:left="0"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 mov rax, [A]</w:t>
      </w:r>
    </w:p>
    <w:p>
      <w:pPr>
        <w:pStyle w:val="Normal1"/>
        <w:spacing w:lineRule="auto" w:line="360"/>
        <w:ind w:left="0" w:hang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Обратимся к внутреннему представлению команды (рисунок 10).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>Байт 1: 48.</w:t>
      </w:r>
    </w:p>
    <w:p>
      <w:pPr>
        <w:pStyle w:val="Normal1"/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  <w:t>Этот байт определяет префикс размера операнда и указывает на то, что операнды команды имеют размер 64 бита.</w:t>
      </w:r>
    </w:p>
    <w:p>
      <w:pPr>
        <w:pStyle w:val="Normal1"/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0"/>
          <w:numId w:val="5"/>
        </w:numPr>
        <w:spacing w:lineRule="auto" w:line="360" w:before="0" w:after="240"/>
        <w:ind w:left="1440" w:hanging="360"/>
        <w:rPr>
          <w:sz w:val="28"/>
          <w:szCs w:val="28"/>
        </w:rPr>
      </w:pPr>
      <w:r>
        <w:rPr>
          <w:sz w:val="28"/>
          <w:szCs w:val="28"/>
        </w:rPr>
        <w:t>Байт 2: 8B.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Этот байт содержит опкод команды mov.</w:t>
      </w:r>
    </w:p>
    <w:p>
      <w:pPr>
        <w:pStyle w:val="Normal1"/>
        <w:numPr>
          <w:ilvl w:val="0"/>
          <w:numId w:val="5"/>
        </w:numPr>
        <w:spacing w:lineRule="auto" w:line="360" w:before="0" w:after="240"/>
        <w:ind w:left="1440" w:hanging="360"/>
        <w:rPr>
          <w:sz w:val="28"/>
          <w:szCs w:val="28"/>
        </w:rPr>
      </w:pPr>
      <w:r>
        <w:rPr>
          <w:sz w:val="28"/>
          <w:szCs w:val="28"/>
        </w:rPr>
        <w:t>Байт 3: 04.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Этот байт указывает на регистр-индекс, который используется для адресации в памяти. В данном случае, это регистр rax.</w:t>
      </w:r>
    </w:p>
    <w:p>
      <w:pPr>
        <w:pStyle w:val="Normal1"/>
        <w:numPr>
          <w:ilvl w:val="0"/>
          <w:numId w:val="5"/>
        </w:numPr>
        <w:spacing w:lineRule="auto" w:line="360" w:before="0" w:after="240"/>
        <w:ind w:left="1440" w:hanging="360"/>
        <w:rPr>
          <w:sz w:val="28"/>
          <w:szCs w:val="28"/>
        </w:rPr>
      </w:pPr>
      <w:r>
        <w:rPr>
          <w:sz w:val="28"/>
          <w:szCs w:val="28"/>
        </w:rPr>
        <w:t>Байт 4: 25.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Этот байт указывает на модификацию команды mov для работы с абсолютным адресом. Здесь используется смещение (offset), указывающее на адрес [A].</w:t>
      </w:r>
    </w:p>
    <w:p>
      <w:pPr>
        <w:pStyle w:val="Normal1"/>
        <w:numPr>
          <w:ilvl w:val="0"/>
          <w:numId w:val="5"/>
        </w:numPr>
        <w:spacing w:lineRule="auto" w:line="360" w:before="0" w:after="240"/>
        <w:ind w:left="1440" w:hanging="360"/>
        <w:rPr>
          <w:sz w:val="28"/>
          <w:szCs w:val="28"/>
        </w:rPr>
      </w:pPr>
      <w:r>
        <w:rPr>
          <w:sz w:val="28"/>
          <w:szCs w:val="28"/>
        </w:rPr>
        <w:t>Байты 5-8: 80 20 40 00.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Эти байты представляют собой смещение (offset) адреса [A] в памяти. Значение смещения зависит от конкретного контекста и используемых адресных режимов.</w:t>
      </w:r>
    </w:p>
    <w:p>
      <w:pPr>
        <w:pStyle w:val="Normal1"/>
        <w:spacing w:lineRule="auto" w:line="360"/>
        <w:ind w:left="0"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 mov DWORD[A], 2</w:t>
      </w:r>
    </w:p>
    <w:p>
      <w:pPr>
        <w:pStyle w:val="Normal1"/>
        <w:numPr>
          <w:ilvl w:val="0"/>
          <w:numId w:val="2"/>
        </w:numPr>
        <w:spacing w:lineRule="auto" w:line="360" w:before="0" w:after="240"/>
        <w:ind w:left="1440" w:hanging="360"/>
        <w:rPr>
          <w:b/>
          <w:b/>
          <w:sz w:val="28"/>
          <w:szCs w:val="28"/>
        </w:rPr>
      </w:pPr>
      <w:r>
        <w:rPr>
          <w:sz w:val="28"/>
          <w:szCs w:val="28"/>
        </w:rPr>
        <w:t>Байт 1: C7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Биты 7-0: 1100 0111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Значение: Опкод команды mov с префиксом размера операнда DWORD.</w:t>
      </w:r>
    </w:p>
    <w:p>
      <w:pPr>
        <w:pStyle w:val="Normal1"/>
        <w:numPr>
          <w:ilvl w:val="0"/>
          <w:numId w:val="2"/>
        </w:numPr>
        <w:spacing w:lineRule="auto" w:line="360" w:before="0" w:after="240"/>
        <w:ind w:left="1440" w:hanging="360"/>
        <w:rPr>
          <w:b/>
          <w:b/>
          <w:sz w:val="28"/>
          <w:szCs w:val="28"/>
        </w:rPr>
      </w:pPr>
      <w:r>
        <w:rPr>
          <w:sz w:val="28"/>
          <w:szCs w:val="28"/>
        </w:rPr>
        <w:t>Байт 2: 05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Биты 7-0: 0000 0101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Значение: Режим адресации памяти с смещением.</w:t>
      </w:r>
    </w:p>
    <w:p>
      <w:pPr>
        <w:pStyle w:val="Normal1"/>
        <w:numPr>
          <w:ilvl w:val="0"/>
          <w:numId w:val="2"/>
        </w:numPr>
        <w:spacing w:lineRule="auto" w:line="360" w:before="0" w:after="240"/>
        <w:ind w:left="1440" w:hanging="360"/>
        <w:rPr>
          <w:b/>
          <w:b/>
          <w:sz w:val="28"/>
          <w:szCs w:val="28"/>
        </w:rPr>
      </w:pPr>
      <w:r>
        <w:rPr>
          <w:sz w:val="28"/>
          <w:szCs w:val="28"/>
        </w:rPr>
        <w:t>Байты 3-6: 78 56 34 12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Значение: Это 32-битное смещение (offset) адреса [A]. В данном случае, адрес [A] равен 0x12345678.</w:t>
      </w:r>
    </w:p>
    <w:p>
      <w:pPr>
        <w:pStyle w:val="Normal1"/>
        <w:numPr>
          <w:ilvl w:val="0"/>
          <w:numId w:val="2"/>
        </w:numPr>
        <w:spacing w:lineRule="auto" w:line="360" w:before="0" w:after="240"/>
        <w:ind w:left="1440" w:hanging="360"/>
        <w:rPr>
          <w:b/>
          <w:b/>
          <w:sz w:val="28"/>
          <w:szCs w:val="28"/>
        </w:rPr>
      </w:pPr>
      <w:r>
        <w:rPr>
          <w:sz w:val="28"/>
          <w:szCs w:val="28"/>
        </w:rPr>
        <w:t>Байт 7: 02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Биты 7-0: 0000 0010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Значение: 2, которое будет помещено в память по адресу [A].</w:t>
      </w:r>
    </w:p>
    <w:p>
      <w:pPr>
        <w:pStyle w:val="Normal1"/>
        <w:numPr>
          <w:ilvl w:val="0"/>
          <w:numId w:val="2"/>
        </w:numPr>
        <w:spacing w:lineRule="auto" w:line="360" w:before="0" w:after="240"/>
        <w:ind w:left="1440" w:hanging="360"/>
        <w:rPr>
          <w:b/>
          <w:b/>
          <w:sz w:val="28"/>
          <w:szCs w:val="28"/>
        </w:rPr>
      </w:pPr>
      <w:r>
        <w:rPr>
          <w:sz w:val="28"/>
          <w:szCs w:val="28"/>
        </w:rPr>
        <w:t>Байты 8-10: 00 00 00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Значение: 2, которое будет помещено в память по адресу [A].</w:t>
      </w:r>
    </w:p>
    <w:p>
      <w:pPr>
        <w:pStyle w:val="Normal1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3. mov [Q], rax</w:t>
      </w:r>
    </w:p>
    <w:p>
      <w:pPr>
        <w:pStyle w:val="Normal1"/>
        <w:numPr>
          <w:ilvl w:val="0"/>
          <w:numId w:val="4"/>
        </w:numPr>
        <w:spacing w:lineRule="auto" w:line="360"/>
        <w:ind w:left="1440" w:hanging="36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Байт 1: 48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Биты 7-0: 0100 1000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Значение: Префикс размера операнда (64-битное значение) и указывает на регистр RAX.</w:t>
      </w:r>
    </w:p>
    <w:p>
      <w:pPr>
        <w:pStyle w:val="Normal1"/>
        <w:numPr>
          <w:ilvl w:val="0"/>
          <w:numId w:val="3"/>
        </w:numPr>
        <w:spacing w:lineRule="auto" w:line="360" w:before="0" w:after="240"/>
        <w:ind w:left="1440" w:hanging="360"/>
        <w:rPr>
          <w:b/>
          <w:b/>
          <w:sz w:val="28"/>
          <w:szCs w:val="28"/>
        </w:rPr>
      </w:pPr>
      <w:r>
        <w:rPr>
          <w:sz w:val="28"/>
          <w:szCs w:val="28"/>
        </w:rPr>
        <w:t>Байт 2: 89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Биты 7-0: 1000 1001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Значение: Опкод команды mov и указывает на адресную операцию с прямой адресацией.</w:t>
      </w:r>
    </w:p>
    <w:p>
      <w:pPr>
        <w:pStyle w:val="Normal1"/>
        <w:numPr>
          <w:ilvl w:val="0"/>
          <w:numId w:val="3"/>
        </w:numPr>
        <w:spacing w:lineRule="auto" w:line="360" w:before="0" w:after="240"/>
        <w:ind w:left="1440" w:hanging="360"/>
        <w:rPr>
          <w:b/>
          <w:b/>
          <w:sz w:val="28"/>
          <w:szCs w:val="28"/>
        </w:rPr>
      </w:pPr>
      <w:r>
        <w:rPr>
          <w:sz w:val="28"/>
          <w:szCs w:val="28"/>
        </w:rPr>
        <w:t>Байт 3: 03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Биты 7-0: 0000 0011</w:t>
      </w:r>
    </w:p>
    <w:p>
      <w:pPr>
        <w:pStyle w:val="Normal1"/>
        <w:spacing w:lineRule="auto" w:line="360" w:before="0" w:after="240"/>
        <w:ind w:left="720" w:hanging="0"/>
        <w:rPr>
          <w:sz w:val="28"/>
          <w:szCs w:val="28"/>
        </w:rPr>
      </w:pPr>
      <w:r>
        <w:rPr>
          <w:sz w:val="28"/>
          <w:szCs w:val="28"/>
        </w:rPr>
        <w:t>Значение: Режим адресации памяти с использованием регистра [Q].</w:t>
      </w:r>
    </w:p>
    <w:p>
      <w:pPr>
        <w:pStyle w:val="Normal1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Контрольные вопросы</w:t>
      </w:r>
    </w:p>
    <w:p>
      <w:pPr>
        <w:pStyle w:val="Normal1"/>
        <w:spacing w:lineRule="auto" w:line="360" w:before="280" w:after="160"/>
        <w:ind w:left="0"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 Что такое машинная команда? Какие форматы имеют машинные команды процессора IA32? Чем различаются эти форматы?</w:t>
      </w:r>
    </w:p>
    <w:p>
      <w:pPr>
        <w:pStyle w:val="Normal1"/>
        <w:spacing w:lineRule="auto" w:line="360" w:before="280" w:after="160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Машинная команда - инструкция машине, выполняемая ею автоматически без каких-либо дополнительных указаний и пояснений.</w:t>
      </w:r>
    </w:p>
    <w:p>
      <w:pPr>
        <w:pStyle w:val="Normal1"/>
        <w:spacing w:lineRule="auto" w:line="360" w:before="280" w:after="160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Размер машинной команды процессора IA-32 может меняться от 1 до 15 байт. Команда состоит из префикса (опционально), кода операции, байта mod, байта sib (опционально), смещения и непосредственно операнда.</w:t>
      </w:r>
    </w:p>
    <w:p>
      <w:pPr>
        <w:pStyle w:val="Normal1"/>
        <w:spacing w:lineRule="auto" w:line="360" w:before="280" w:after="160"/>
        <w:ind w:left="0" w:firstLine="72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Различают два типа форматов: содержащие и не содержащие байта sib: если содержимое поля m (r/m) не равно 100, то байт sib в команде отсутствует.</w:t>
      </w:r>
    </w:p>
    <w:p>
      <w:pPr>
        <w:pStyle w:val="Normal1"/>
        <w:keepNext w:val="true"/>
        <w:keepLines/>
        <w:widowControl w:val="false"/>
        <w:spacing w:lineRule="auto" w:line="360" w:before="280" w:after="160"/>
        <w:ind w:left="0"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 Назовите мнемоники основных команд целочисленной арифметики. Какие форматы для них можно использовать?</w:t>
      </w:r>
    </w:p>
    <w:p>
      <w:pPr>
        <w:pStyle w:val="Normal1"/>
        <w:keepNext w:val="true"/>
        <w:keepLines/>
        <w:widowControl w:val="false"/>
        <w:spacing w:lineRule="auto" w:line="360" w:before="280" w:after="160"/>
        <w:ind w:left="0"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• </w:t>
      </w:r>
      <w:r>
        <w:rPr>
          <w:b/>
          <w:sz w:val="28"/>
          <w:szCs w:val="28"/>
        </w:rPr>
        <w:t>Add - сложение</w:t>
      </w:r>
    </w:p>
    <w:p>
      <w:pPr>
        <w:pStyle w:val="Normal1"/>
        <w:keepNext w:val="true"/>
        <w:keepLines/>
        <w:widowControl w:val="false"/>
        <w:spacing w:lineRule="auto" w:line="360" w:before="280" w:after="160"/>
        <w:ind w:left="0"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• </w:t>
      </w:r>
      <w:r>
        <w:rPr>
          <w:b/>
          <w:sz w:val="28"/>
          <w:szCs w:val="28"/>
        </w:rPr>
        <w:t>sub - вычитание</w:t>
      </w:r>
    </w:p>
    <w:p>
      <w:pPr>
        <w:pStyle w:val="Normal1"/>
        <w:keepNext w:val="true"/>
        <w:keepLines/>
        <w:widowControl w:val="false"/>
        <w:spacing w:lineRule="auto" w:line="360" w:before="280" w:after="160"/>
        <w:ind w:left="0"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• </w:t>
      </w:r>
      <w:r>
        <w:rPr>
          <w:b/>
          <w:sz w:val="28"/>
          <w:szCs w:val="28"/>
        </w:rPr>
        <w:t>mul - умножение</w:t>
      </w:r>
    </w:p>
    <w:p>
      <w:pPr>
        <w:pStyle w:val="Normal1"/>
        <w:keepNext w:val="true"/>
        <w:keepLines/>
        <w:widowControl w:val="false"/>
        <w:spacing w:lineRule="auto" w:line="360" w:before="280" w:after="160"/>
        <w:ind w:left="0"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• </w:t>
      </w:r>
      <w:r>
        <w:rPr>
          <w:b/>
          <w:sz w:val="28"/>
          <w:szCs w:val="28"/>
        </w:rPr>
        <w:t>imul - умножение со знаком</w:t>
      </w:r>
    </w:p>
    <w:p>
      <w:pPr>
        <w:pStyle w:val="Normal1"/>
        <w:keepNext w:val="true"/>
        <w:keepLines/>
        <w:widowControl w:val="false"/>
        <w:spacing w:lineRule="auto" w:line="360" w:before="280" w:after="160"/>
        <w:ind w:left="0"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• </w:t>
      </w:r>
      <w:r>
        <w:rPr>
          <w:b/>
          <w:sz w:val="28"/>
          <w:szCs w:val="28"/>
        </w:rPr>
        <w:t>div - деление</w:t>
      </w:r>
    </w:p>
    <w:p>
      <w:pPr>
        <w:pStyle w:val="Normal1"/>
        <w:keepNext w:val="true"/>
        <w:keepLines/>
        <w:widowControl w:val="false"/>
        <w:spacing w:lineRule="auto" w:line="360" w:before="280" w:after="160"/>
        <w:ind w:left="0"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• </w:t>
      </w:r>
      <w:r>
        <w:rPr>
          <w:b/>
          <w:sz w:val="28"/>
          <w:szCs w:val="28"/>
        </w:rPr>
        <w:t>idiv - деление со знаком</w:t>
      </w:r>
    </w:p>
    <w:p>
      <w:pPr>
        <w:pStyle w:val="Normal1"/>
        <w:spacing w:lineRule="auto" w:line="360" w:before="280" w:after="160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Допустимые варианты для сложения и вычитания (см. Рисунок 21)</w:t>
      </w:r>
    </w:p>
    <w:p>
      <w:pPr>
        <w:pStyle w:val="Normal1"/>
        <w:spacing w:lineRule="auto" w:line="360" w:before="280" w:after="160"/>
        <w:ind w:left="0" w:firstLine="720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2105025" cy="2154555"/>
            <wp:effectExtent l="0" t="0" r="0" b="0"/>
            <wp:docPr id="2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280" w:after="160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19</w:t>
      </w:r>
      <w:r>
        <w:rPr>
          <w:sz w:val="28"/>
          <w:szCs w:val="28"/>
        </w:rPr>
        <w:t xml:space="preserve"> - Допустимые варианты для сложения и вычитания</w:t>
      </w:r>
    </w:p>
    <w:p>
      <w:pPr>
        <w:pStyle w:val="Normal1"/>
        <w:spacing w:lineRule="auto" w:line="360" w:before="280" w:after="160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Допустимые варианты для умножения (см. Рисунок 2</w:t>
      </w:r>
      <w:r>
        <w:rPr>
          <w:sz w:val="28"/>
          <w:szCs w:val="28"/>
        </w:rPr>
        <w:t>0</w:t>
      </w:r>
      <w:r>
        <w:rPr>
          <w:sz w:val="28"/>
          <w:szCs w:val="28"/>
        </w:rPr>
        <w:t>)</w:t>
      </w:r>
    </w:p>
    <w:p>
      <w:pPr>
        <w:pStyle w:val="Normal1"/>
        <w:spacing w:lineRule="auto" w:line="360" w:before="280" w:after="160"/>
        <w:ind w:left="0" w:firstLine="720"/>
        <w:jc w:val="both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676140" cy="1331595"/>
            <wp:effectExtent l="0" t="0" r="0" b="0"/>
            <wp:docPr id="22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280" w:after="160"/>
        <w:ind w:left="0" w:firstLine="720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– форматы умножения</w:t>
      </w:r>
    </w:p>
    <w:p>
      <w:pPr>
        <w:pStyle w:val="Normal1"/>
        <w:spacing w:lineRule="auto" w:line="360" w:before="280" w:after="160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Допустимые варианты для деления (см. Рисунок 2</w:t>
      </w:r>
      <w:r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>
      <w:pPr>
        <w:pStyle w:val="Normal1"/>
        <w:spacing w:lineRule="auto" w:line="360" w:before="280" w:after="160"/>
        <w:ind w:firstLine="720"/>
        <w:jc w:val="both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5372100" cy="1202690"/>
            <wp:effectExtent l="0" t="0" r="0" b="0"/>
            <wp:docPr id="2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280" w:after="160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форматы деления</w:t>
      </w:r>
    </w:p>
    <w:p>
      <w:pPr>
        <w:pStyle w:val="Normal1"/>
        <w:spacing w:lineRule="auto" w:line="360" w:before="280" w:after="160"/>
        <w:ind w:left="0"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3.Сформулируйте основные правила построения линейной программы вычисления заданного выражения.</w:t>
      </w:r>
    </w:p>
    <w:p>
      <w:pPr>
        <w:pStyle w:val="Normal1"/>
        <w:numPr>
          <w:ilvl w:val="0"/>
          <w:numId w:val="6"/>
        </w:numPr>
        <w:spacing w:lineRule="auto" w:line="360" w:before="280" w:after="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>Заносим переменные выражения в секцию инициализированных данных .data</w:t>
      </w:r>
    </w:p>
    <w:p>
      <w:pPr>
        <w:pStyle w:val="Normal1"/>
        <w:numPr>
          <w:ilvl w:val="0"/>
          <w:numId w:val="6"/>
        </w:numPr>
        <w:spacing w:lineRule="auto" w:line="360" w:before="0" w:after="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>Выделяем переменную для хранения результата выражения в секции неинициализированных данных .bss</w:t>
      </w:r>
    </w:p>
    <w:p>
      <w:pPr>
        <w:pStyle w:val="Normal1"/>
        <w:numPr>
          <w:ilvl w:val="0"/>
          <w:numId w:val="6"/>
        </w:numPr>
        <w:spacing w:lineRule="auto" w:line="360" w:before="0" w:after="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>Код счета выражения в секцию кода .text</w:t>
      </w:r>
    </w:p>
    <w:p>
      <w:pPr>
        <w:pStyle w:val="Normal1"/>
        <w:numPr>
          <w:ilvl w:val="0"/>
          <w:numId w:val="6"/>
        </w:numPr>
        <w:spacing w:lineRule="auto" w:line="360" w:before="0" w:after="160"/>
        <w:ind w:left="1440" w:hanging="360"/>
        <w:jc w:val="both"/>
        <w:rPr>
          <w:sz w:val="28"/>
          <w:szCs w:val="28"/>
        </w:rPr>
      </w:pPr>
      <w:r>
        <w:rPr>
          <w:sz w:val="28"/>
          <w:szCs w:val="28"/>
        </w:rPr>
        <w:t>При выделении памяти под переменные учитываем диапазон входных данных, чтобы не происходило ошибок переполнения.</w:t>
      </w:r>
    </w:p>
    <w:p>
      <w:pPr>
        <w:pStyle w:val="Normal1"/>
        <w:spacing w:lineRule="auto" w:line="360" w:before="280" w:after="160"/>
        <w:ind w:left="0"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4.Почему ввод-вывод на языке ассемблера не программируют с использованием соответствующих машинных команд? Какая библиотека используется для организации ввода вывода в данной лабораторной?</w:t>
      </w:r>
    </w:p>
    <w:p>
      <w:pPr>
        <w:pStyle w:val="Normal1"/>
        <w:spacing w:lineRule="auto" w:line="360" w:before="280" w:after="160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Ввод-вывод пишется без использования машинных команд, чтобы не было зависимостей от особенностей языка. В данной лабораторной работе используется библиотека std.</w:t>
      </w:r>
    </w:p>
    <w:p>
      <w:pPr>
        <w:pStyle w:val="Normal1"/>
        <w:spacing w:lineRule="auto" w:line="360" w:before="280" w:after="160"/>
        <w:ind w:left="0"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 Расскажите, какие операции используют при организации ввода-вывода.</w:t>
      </w:r>
    </w:p>
    <w:p>
      <w:pPr>
        <w:pStyle w:val="Normal1"/>
        <w:spacing w:lineRule="auto" w:line="360" w:before="280" w:after="160"/>
        <w:ind w:left="0" w:firstLine="72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При организации ввода-вывод используют системные функции read/write, при этом необходимо указать дескриптор файла stdin(0)/stdout(1). Также используют syscall, который вызывает системную функцию.</w:t>
      </w:r>
    </w:p>
    <w:p>
      <w:pPr>
        <w:pStyle w:val="Normal1"/>
        <w:spacing w:lineRule="auto" w:line="360"/>
        <w:ind w:left="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был освоен принцип калькулирования выражений на языке Ассемблер, освоена библиотека перевода строк в числа и наоборот, освоен ввод и вывод выражений.</w:t>
      </w:r>
    </w:p>
    <w:sectPr>
      <w:headerReference w:type="default" r:id="rId24"/>
      <w:headerReference w:type="first" r:id="rId25"/>
      <w:footerReference w:type="default" r:id="rId26"/>
      <w:footerReference w:type="first" r:id="rId27"/>
      <w:type w:val="nextPage"/>
      <w:pgSz w:w="11906" w:h="16838"/>
      <w:pgMar w:left="1418" w:right="567" w:gutter="0" w:header="720" w:top="851" w:footer="0" w:bottom="851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Normal1"/>
    <w:next w:val="Normal1"/>
    <w:qFormat/>
    <w:pPr>
      <w:jc w:val="center"/>
    </w:pPr>
    <w:rPr>
      <w:i/>
      <w:sz w:val="26"/>
      <w:szCs w:val="26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13</Pages>
  <Words>1041</Words>
  <Characters>6223</Characters>
  <CharactersWithSpaces>7164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2023-05-25T21:54:04Z</dcterms:modified>
  <cp:revision>1</cp:revision>
  <dc:subject/>
  <dc:title/>
</cp:coreProperties>
</file>