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08.0" w:type="dxa"/>
        <w:tblLayout w:type="fixed"/>
        <w:tblLook w:val="0000"/>
      </w:tblPr>
      <w:tblGrid>
        <w:gridCol w:w="1412"/>
        <w:gridCol w:w="8473"/>
        <w:tblGridChange w:id="0">
          <w:tblGrid>
            <w:gridCol w:w="1412"/>
            <w:gridCol w:w="84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8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09.03.03 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7.0" w:type="dxa"/>
        <w:jc w:val="left"/>
        <w:tblInd w:w="2268.0" w:type="dxa"/>
        <w:tblLayout w:type="fixed"/>
        <w:tblLook w:val="0000"/>
      </w:tblPr>
      <w:tblGrid>
        <w:gridCol w:w="3967"/>
        <w:gridCol w:w="710"/>
        <w:tblGridChange w:id="0">
          <w:tblGrid>
            <w:gridCol w:w="3967"/>
            <w:gridCol w:w="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153670</wp:posOffset>
                      </wp:positionV>
                      <wp:extent cx="31750" cy="317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153670</wp:posOffset>
                      </wp:positionV>
                      <wp:extent cx="31750" cy="31750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7" w:right="0" w:firstLine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Название: Обработки массивов и матриц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2" w:righ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Машинно-зависимые языки и основы компиляции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0.0" w:type="dxa"/>
        <w:jc w:val="left"/>
        <w:tblInd w:w="1.0" w:type="dxa"/>
        <w:tblLayout w:type="fixed"/>
        <w:tblLook w:val="0000"/>
      </w:tblPr>
      <w:tblGrid>
        <w:gridCol w:w="2010"/>
        <w:gridCol w:w="1834"/>
        <w:gridCol w:w="1821"/>
        <w:gridCol w:w="2213"/>
        <w:gridCol w:w="2152"/>
        <w:tblGridChange w:id="0">
          <w:tblGrid>
            <w:gridCol w:w="2010"/>
            <w:gridCol w:w="1834"/>
            <w:gridCol w:w="1821"/>
            <w:gridCol w:w="2213"/>
            <w:gridCol w:w="21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Я.С. Петрова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righ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изучение приемов моделирования обработки массивов и</w:t>
      </w:r>
    </w:p>
    <w:p w:rsidR="00000000" w:rsidDel="00000000" w:rsidP="00000000" w:rsidRDefault="00000000" w:rsidRPr="00000000" w14:paraId="0000003D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 в языке ассемблера.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638800" cy="4286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алгоритма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62225" cy="60102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— Схема алгоритма</w:t>
      </w:r>
    </w:p>
    <w:p w:rsidR="00000000" w:rsidDel="00000000" w:rsidP="00000000" w:rsidRDefault="00000000" w:rsidRPr="00000000" w14:paraId="00000042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right="0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2)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6540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— Код программы (первая часть)</w:t>
      </w:r>
    </w:p>
    <w:p w:rsidR="00000000" w:rsidDel="00000000" w:rsidP="00000000" w:rsidRDefault="00000000" w:rsidRPr="00000000" w14:paraId="00000048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654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–- Код программы (вторая часть)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58477" cy="61928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477" cy="619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— Код программы (третья часть)</w:t>
      </w:r>
    </w:p>
    <w:p w:rsidR="00000000" w:rsidDel="00000000" w:rsidP="00000000" w:rsidRDefault="00000000" w:rsidRPr="00000000" w14:paraId="0000004C">
      <w:pPr>
        <w:spacing w:line="360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62250" cy="3810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— Входные данные </w:t>
      </w:r>
    </w:p>
    <w:p w:rsidR="00000000" w:rsidDel="00000000" w:rsidP="00000000" w:rsidRDefault="00000000" w:rsidRPr="00000000" w14:paraId="0000004E">
      <w:pPr>
        <w:spacing w:line="360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0400" cy="1095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— Результат работы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Тесты.</w:t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7"/>
        <w:gridCol w:w="3307"/>
        <w:gridCol w:w="3307"/>
        <w:tblGridChange w:id="0">
          <w:tblGrid>
            <w:gridCol w:w="3307"/>
            <w:gridCol w:w="3307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Полученный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1,2,3,4,5,6,7,8,9,10,11,12,13,14,15,16,17,18,19,20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1,2,3,4,5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1,2,3,4,5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20,19,18,17,16,15,14,13,12,11,10,9,8,7,6,5,4,3,2,1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5,4,3,2,1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5,4,3,2,1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1,2,3,4,5,-5,-4,-3,-2,-1,4,5,6,7,8,9,10,11,12,13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-5,-4,-3,-2,-1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-5,-4,-3,-2,-1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Отладим программу на первых исходных данных в таблице 1. 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Цикл INPUT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Операция 1 выполняет запись матрицы в переменную Matrix</w:t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48250" cy="4581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— Содержимое переменной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0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Почему в ассемблере не определены понятия «массив», «матрица»?</w:t>
      </w:r>
    </w:p>
    <w:p w:rsidR="00000000" w:rsidDel="00000000" w:rsidP="00000000" w:rsidRDefault="00000000" w:rsidRPr="00000000" w14:paraId="00000067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Массив и Матрица во внутреннем представлении – это последовательность элементов в памяти, поэтому в ассемблере данные понятия не определены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Как в ассемблере моделируются массивы?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Перечислением </w:t>
        <w:tab/>
        <w:t xml:space="preserve">элементов массива в поле операндов </w:t>
        <w:tab/>
        <w:t xml:space="preserve">одной из директив описания данных. При перечислении элементы разделяются запятыми. Используя оператор повторения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dup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Поясните фрагмент последовательной адресации элементов массива?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Почему при этом для хранения частей адреса используют регистры?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Регистр используют в качестве смещения или индекса, чтобы позволить программе адресоваться к элементам массива последовательно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Как в памяти компьютера размещаются элементы матриц?</w:t>
      </w:r>
    </w:p>
    <w:p w:rsidR="00000000" w:rsidDel="00000000" w:rsidP="00000000" w:rsidRDefault="00000000" w:rsidRPr="00000000" w14:paraId="0000006E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матрицы могут располагаться в памяти по строкам и по столбцам.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p w:rsidR="00000000" w:rsidDel="00000000" w:rsidP="00000000" w:rsidRDefault="00000000" w:rsidRPr="00000000" w14:paraId="00000070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моделировании матрицы следует различать расположение элементов по строкам и по столбцам.</w:t>
      </w:r>
    </w:p>
    <w:p w:rsidR="00000000" w:rsidDel="00000000" w:rsidP="00000000" w:rsidRDefault="00000000" w:rsidRPr="00000000" w14:paraId="00000071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матрица расположена в памяти по строкам и просмотр выполняется по строкам, то обработка может выполняться так, как в одномерном массиве, без учета перехода от одной строки к другой.</w:t>
      </w:r>
    </w:p>
    <w:p w:rsidR="00000000" w:rsidDel="00000000" w:rsidP="00000000" w:rsidRDefault="00000000" w:rsidRPr="00000000" w14:paraId="00000072">
      <w:pPr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построчной обработки достаточно использование 1 регистра, для постолбцовой - 2.</w:t>
      </w:r>
    </w:p>
    <w:p w:rsidR="00000000" w:rsidDel="00000000" w:rsidP="00000000" w:rsidRDefault="00000000" w:rsidRPr="00000000" w14:paraId="00000073">
      <w:pPr>
        <w:spacing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Выво</w:t>
      </w:r>
      <w:r w:rsidDel="00000000" w:rsidR="00000000" w:rsidRPr="00000000">
        <w:rPr>
          <w:b w:val="1"/>
          <w:sz w:val="28"/>
          <w:szCs w:val="28"/>
          <w:rtl w:val="0"/>
        </w:rPr>
        <w:t xml:space="preserve">д: </w:t>
      </w:r>
      <w:r w:rsidDel="00000000" w:rsidR="00000000" w:rsidRPr="00000000">
        <w:rPr>
          <w:sz w:val="28"/>
          <w:szCs w:val="28"/>
          <w:rtl w:val="0"/>
        </w:rPr>
        <w:t xml:space="preserve">Изучила приемы моделирования, обработки массивов и матриц в языке ассемблера.</w:t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851" w:top="851" w:left="1418" w:right="567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jpg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