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BE7BE" w14:textId="38851F61" w:rsidR="00FF3492" w:rsidRDefault="00FF3492" w:rsidP="00FF3492">
      <w:pPr>
        <w:pStyle w:val="Heading1"/>
      </w:pPr>
      <w:bookmarkStart w:id="0" w:name="_Toc169306175"/>
      <w:r>
        <w:t>Chapter 1: Project Plan</w:t>
      </w:r>
      <w:bookmarkEnd w:id="0"/>
    </w:p>
    <w:p w14:paraId="40361C72" w14:textId="77777777" w:rsidR="00FF3492" w:rsidRDefault="00FF3492" w:rsidP="00FF3492">
      <w:pPr>
        <w:pStyle w:val="Heading2"/>
      </w:pPr>
      <w:bookmarkStart w:id="1" w:name="_Toc169306176"/>
      <w:r>
        <w:t>Project Title</w:t>
      </w:r>
      <w:bookmarkEnd w:id="1"/>
    </w:p>
    <w:p w14:paraId="6B4A6A0E" w14:textId="726E16BC" w:rsidR="005159A4" w:rsidRPr="00F368B1" w:rsidRDefault="005159A4" w:rsidP="005159A4">
      <w:r w:rsidRPr="00F368B1">
        <w:t xml:space="preserve">Comparison of </w:t>
      </w:r>
      <w:r w:rsidR="002B5666">
        <w:t xml:space="preserve">Ensemble </w:t>
      </w:r>
      <w:r w:rsidRPr="00F368B1">
        <w:t xml:space="preserve">Machine Learning </w:t>
      </w:r>
      <w:r w:rsidR="002B5666">
        <w:t>a</w:t>
      </w:r>
      <w:r w:rsidR="002B5666" w:rsidRPr="00F368B1">
        <w:t>lgorithms</w:t>
      </w:r>
      <w:r w:rsidR="002B5666">
        <w:t xml:space="preserve"> </w:t>
      </w:r>
      <w:r w:rsidRPr="00F368B1">
        <w:t xml:space="preserve">vs </w:t>
      </w:r>
      <w:r w:rsidR="002B5666">
        <w:t>Individual Machine Learning a</w:t>
      </w:r>
      <w:r w:rsidRPr="00F368B1">
        <w:t>lgorithms for House Price Prediction</w:t>
      </w:r>
    </w:p>
    <w:p w14:paraId="76EE12A2" w14:textId="77777777" w:rsidR="00FF3492" w:rsidRDefault="00FF3492" w:rsidP="00FF3492">
      <w:pPr>
        <w:pStyle w:val="Heading2"/>
      </w:pPr>
      <w:bookmarkStart w:id="2" w:name="_Toc169306177"/>
      <w:r>
        <w:t>Research Question</w:t>
      </w:r>
      <w:bookmarkEnd w:id="2"/>
    </w:p>
    <w:p w14:paraId="264DCD29" w14:textId="68527D41" w:rsidR="00FF3492" w:rsidRDefault="00471652" w:rsidP="00471652">
      <w:bookmarkStart w:id="3" w:name="_Toc169306178"/>
      <w:r>
        <w:t xml:space="preserve">How do ensemble learning methods compare to individual machine learning models in predicting house prices, and what are the </w:t>
      </w:r>
      <w:r w:rsidR="002B5666">
        <w:t xml:space="preserve">effective performance benefits </w:t>
      </w:r>
      <w:r>
        <w:t xml:space="preserve">through </w:t>
      </w:r>
      <w:r w:rsidR="002B5666">
        <w:t>ensemble algorithms</w:t>
      </w:r>
      <w:r>
        <w:t>?</w:t>
      </w:r>
      <w:bookmarkEnd w:id="3"/>
    </w:p>
    <w:p w14:paraId="1A3C9103" w14:textId="49C21852" w:rsidR="002B5666" w:rsidRDefault="002B5666" w:rsidP="002B5666">
      <w:pPr>
        <w:pStyle w:val="Heading2"/>
      </w:pPr>
      <w:r>
        <w:t>Objectives</w:t>
      </w:r>
    </w:p>
    <w:p w14:paraId="7A633639" w14:textId="437B2691" w:rsidR="005159A4" w:rsidRPr="005159A4" w:rsidRDefault="00997CD5" w:rsidP="005159A4">
      <w:pPr>
        <w:numPr>
          <w:ilvl w:val="0"/>
          <w:numId w:val="2"/>
        </w:numPr>
      </w:pPr>
      <w:r>
        <w:t xml:space="preserve">To assess the accuracy of individual and ensemble models on hour price dataset. </w:t>
      </w:r>
    </w:p>
    <w:p w14:paraId="569E53B2" w14:textId="1A092B52" w:rsidR="00997CD5" w:rsidRDefault="00997CD5" w:rsidP="005159A4">
      <w:pPr>
        <w:numPr>
          <w:ilvl w:val="0"/>
          <w:numId w:val="2"/>
        </w:numPr>
      </w:pPr>
      <w:r>
        <w:t>Quantify the performance increase achieved using ensemble models.</w:t>
      </w:r>
    </w:p>
    <w:p w14:paraId="73FB2AC0" w14:textId="234C4834" w:rsidR="00997CD5" w:rsidRDefault="00997CD5" w:rsidP="005159A4">
      <w:pPr>
        <w:numPr>
          <w:ilvl w:val="0"/>
          <w:numId w:val="2"/>
        </w:numPr>
      </w:pPr>
      <w:r>
        <w:t xml:space="preserve">To analyse the importance of features in effecting the house prices. </w:t>
      </w:r>
    </w:p>
    <w:p w14:paraId="3FA2EF69" w14:textId="766024F7" w:rsidR="00997CD5" w:rsidRDefault="00997CD5" w:rsidP="005159A4">
      <w:pPr>
        <w:numPr>
          <w:ilvl w:val="0"/>
          <w:numId w:val="2"/>
        </w:numPr>
      </w:pPr>
      <w:r>
        <w:t xml:space="preserve">To analyse the difference in performance of the algorithms based on the change in volume of the data. </w:t>
      </w:r>
    </w:p>
    <w:p w14:paraId="306B02BF" w14:textId="1ECF18AC" w:rsidR="00997CD5" w:rsidRDefault="00997CD5" w:rsidP="005159A4">
      <w:pPr>
        <w:numPr>
          <w:ilvl w:val="0"/>
          <w:numId w:val="2"/>
        </w:numPr>
      </w:pPr>
      <w:r>
        <w:t xml:space="preserve">Summarize the findings through this research and discuss about them in detail in a detailed report. </w:t>
      </w:r>
    </w:p>
    <w:p w14:paraId="11C45E90" w14:textId="77777777" w:rsidR="00FF3492" w:rsidRDefault="00FF3492" w:rsidP="00FF3492">
      <w:pPr>
        <w:pStyle w:val="Heading2"/>
      </w:pPr>
      <w:bookmarkStart w:id="4" w:name="_Toc169306179"/>
      <w:r>
        <w:t>Background and Summary</w:t>
      </w:r>
      <w:bookmarkEnd w:id="4"/>
    </w:p>
    <w:p w14:paraId="3ECAC1AA" w14:textId="5422CD43" w:rsidR="005159A4" w:rsidRPr="005159A4" w:rsidRDefault="005159A4" w:rsidP="006074F1">
      <w:r w:rsidRPr="005159A4">
        <w:t>Machine Learning and Deep Learning are two sides of the same coin. These statistical and mathematical techniques help the user to study past data and create an algorithm trained on the past data to predict future (</w:t>
      </w:r>
      <w:r w:rsidRPr="005159A4">
        <w:rPr>
          <w:i/>
          <w:iCs/>
        </w:rPr>
        <w:t>Deep learning vs. machine learning</w:t>
      </w:r>
      <w:r w:rsidRPr="005159A4">
        <w:t>, 2020). In this research these techniques will be tested on “House Price Prediction” problem (</w:t>
      </w:r>
      <w:hyperlink r:id="rId6" w:history="1">
        <w:r w:rsidRPr="005159A4">
          <w:rPr>
            <w:rStyle w:val="Hyperlink"/>
          </w:rPr>
          <w:t>link</w:t>
        </w:r>
      </w:hyperlink>
      <w:r w:rsidRPr="005159A4">
        <w:t xml:space="preserve">). This research compares multiple Machine Learning and Deep Learning techniques like SVM, XGBoost, Multi-Layer Perceptron etc., (Ray, 2017) By evaluating multiple approaches, this research aims to understand which algorithm provides the best and most reliable predictions in the context of house prices prediction problem. </w:t>
      </w:r>
    </w:p>
    <w:p w14:paraId="7E6B5F2C" w14:textId="013B3082" w:rsidR="005159A4" w:rsidRPr="005159A4" w:rsidRDefault="005159A4" w:rsidP="005159A4">
      <w:r>
        <w:t xml:space="preserve">This project will encompass the results of the comparison between ML and DL algorithms. Along with the comparison of the algorithms the other part is to understand how the data works, which feature has the most impact, how the volume of the data affects the performance of these algorithms. To highlight the unique strengths and limitations of each approach while fine tuning these algorithms. This research will also include potential for future research and practical applications in real estate area. </w:t>
      </w:r>
    </w:p>
    <w:p w14:paraId="356C646C" w14:textId="77777777" w:rsidR="00FF3492" w:rsidRDefault="00FF3492" w:rsidP="00FF3492">
      <w:pPr>
        <w:pStyle w:val="Heading2"/>
      </w:pPr>
      <w:bookmarkStart w:id="5" w:name="_Toc169306180"/>
      <w:r>
        <w:t>List of References</w:t>
      </w:r>
      <w:bookmarkEnd w:id="5"/>
    </w:p>
    <w:p w14:paraId="73616166" w14:textId="77777777" w:rsidR="00626D95" w:rsidRPr="00626D95" w:rsidRDefault="00626D95" w:rsidP="00626D95">
      <w:pPr>
        <w:spacing w:line="259" w:lineRule="auto"/>
      </w:pPr>
      <w:proofErr w:type="spellStart"/>
      <w:r w:rsidRPr="00626D95">
        <w:t>Ahtesham</w:t>
      </w:r>
      <w:proofErr w:type="spellEnd"/>
      <w:r w:rsidRPr="00626D95">
        <w:t>, M., Bawany, N. Z. and Fatima, K. (2020) “House price prediction using machine learning algorithm - the case of Karachi city, Pakistan,” in </w:t>
      </w:r>
      <w:r w:rsidRPr="00626D95">
        <w:rPr>
          <w:i/>
          <w:iCs/>
        </w:rPr>
        <w:t>2020 21st International Arab Conference on Information Technology (ACIT)</w:t>
      </w:r>
      <w:r w:rsidRPr="00626D95">
        <w:t>. IEEE, pp. 1–5.</w:t>
      </w:r>
    </w:p>
    <w:p w14:paraId="79E28402" w14:textId="469AADB3" w:rsidR="00626D95" w:rsidRPr="00626D95" w:rsidRDefault="00626D95" w:rsidP="00626D95">
      <w:pPr>
        <w:spacing w:line="259" w:lineRule="auto"/>
      </w:pPr>
      <w:r w:rsidRPr="00626D95">
        <w:t>https://ieeexplore.ieee.org/document/9300074</w:t>
      </w:r>
    </w:p>
    <w:p w14:paraId="01EF279B" w14:textId="77777777" w:rsidR="00626D95" w:rsidRPr="00626D95" w:rsidRDefault="00626D95" w:rsidP="00626D95">
      <w:pPr>
        <w:spacing w:line="259" w:lineRule="auto"/>
      </w:pPr>
      <w:r w:rsidRPr="00626D95">
        <w:t>Chaurasia, A. and Haq, I. U. (2023) “Housing price prediction model using machine learning,” in </w:t>
      </w:r>
      <w:r w:rsidRPr="00626D95">
        <w:rPr>
          <w:i/>
          <w:iCs/>
        </w:rPr>
        <w:t>2023 International Conference on Sustainable Emerging Innovations in Engineering and Technology (ICSEIET)</w:t>
      </w:r>
      <w:r w:rsidRPr="00626D95">
        <w:t>. IEEE, pp. 497–500.</w:t>
      </w:r>
    </w:p>
    <w:p w14:paraId="4ECF27EB" w14:textId="2AA09770" w:rsidR="00626D95" w:rsidRPr="00626D95" w:rsidRDefault="00626D95" w:rsidP="00626D95">
      <w:pPr>
        <w:spacing w:line="259" w:lineRule="auto"/>
      </w:pPr>
      <w:r w:rsidRPr="00626D95">
        <w:t>https://ieeexplore.ieee.org/document/10303359</w:t>
      </w:r>
    </w:p>
    <w:p w14:paraId="7C3B4E91" w14:textId="77777777" w:rsidR="00626D95" w:rsidRPr="00626D95" w:rsidRDefault="00626D95" w:rsidP="00626D95">
      <w:pPr>
        <w:spacing w:line="259" w:lineRule="auto"/>
      </w:pPr>
      <w:r w:rsidRPr="00626D95">
        <w:t>Kiran, A. </w:t>
      </w:r>
      <w:r w:rsidRPr="00626D95">
        <w:rPr>
          <w:i/>
          <w:iCs/>
        </w:rPr>
        <w:t>et al.</w:t>
      </w:r>
      <w:r w:rsidRPr="00626D95">
        <w:t> (2023) “</w:t>
      </w:r>
      <w:proofErr w:type="spellStart"/>
      <w:r w:rsidRPr="00626D95">
        <w:t>Modeling</w:t>
      </w:r>
      <w:proofErr w:type="spellEnd"/>
      <w:r w:rsidRPr="00626D95">
        <w:t xml:space="preserve"> house price prediction model using XG boost and machine learning algorithms,” in </w:t>
      </w:r>
      <w:r w:rsidRPr="00626D95">
        <w:rPr>
          <w:i/>
          <w:iCs/>
        </w:rPr>
        <w:t>2023 International Conference on New Frontiers in Communication, Automation, Management and Security (ICCAMS)</w:t>
      </w:r>
      <w:r w:rsidRPr="00626D95">
        <w:t>. IEEE, pp. 1–9.</w:t>
      </w:r>
    </w:p>
    <w:p w14:paraId="0A420C9C" w14:textId="46AF4825" w:rsidR="00626D95" w:rsidRPr="00626D95" w:rsidRDefault="00626D95" w:rsidP="00626D95">
      <w:pPr>
        <w:spacing w:line="259" w:lineRule="auto"/>
      </w:pPr>
      <w:r w:rsidRPr="00626D95">
        <w:t>https://ieeexplore.ieee.org/document/10526190</w:t>
      </w:r>
    </w:p>
    <w:p w14:paraId="22EA80EF" w14:textId="77777777" w:rsidR="00626D95" w:rsidRPr="00626D95" w:rsidRDefault="00626D95" w:rsidP="00626D95">
      <w:pPr>
        <w:spacing w:line="259" w:lineRule="auto"/>
      </w:pPr>
      <w:r w:rsidRPr="00626D95">
        <w:lastRenderedPageBreak/>
        <w:t>The Danh Phan (2018) “Housing price prediction using machine learning algorithms: The case of Melbourne city, Australia,” in </w:t>
      </w:r>
      <w:r w:rsidRPr="00626D95">
        <w:rPr>
          <w:i/>
          <w:iCs/>
        </w:rPr>
        <w:t>2018 International Conference on Machine Learning and Data Engineering (</w:t>
      </w:r>
      <w:proofErr w:type="spellStart"/>
      <w:r w:rsidRPr="00626D95">
        <w:rPr>
          <w:i/>
          <w:iCs/>
        </w:rPr>
        <w:t>iCMLDE</w:t>
      </w:r>
      <w:proofErr w:type="spellEnd"/>
      <w:r w:rsidRPr="00626D95">
        <w:rPr>
          <w:i/>
          <w:iCs/>
        </w:rPr>
        <w:t>)</w:t>
      </w:r>
      <w:r w:rsidRPr="00626D95">
        <w:t>. IEEE, pp. 35–42.</w:t>
      </w:r>
    </w:p>
    <w:p w14:paraId="388A3FAC" w14:textId="06243B30" w:rsidR="00AE06BC" w:rsidRDefault="00AE06BC" w:rsidP="00AE06BC">
      <w:pPr>
        <w:spacing w:line="259" w:lineRule="auto"/>
      </w:pPr>
      <w:hyperlink r:id="rId7" w:history="1">
        <w:r w:rsidRPr="00277D6C">
          <w:rPr>
            <w:rStyle w:val="Hyperlink"/>
          </w:rPr>
          <w:t>https://ieeexplore.ieee.org/document/8614000</w:t>
        </w:r>
      </w:hyperlink>
      <w:bookmarkStart w:id="6" w:name="_Toc169306181"/>
    </w:p>
    <w:p w14:paraId="433A56F8" w14:textId="081F3008" w:rsidR="005159A4" w:rsidRPr="00323427" w:rsidRDefault="00FF3492" w:rsidP="00323427">
      <w:pPr>
        <w:pStyle w:val="Heading1"/>
        <w:rPr>
          <w:color w:val="066684" w:themeColor="accent6" w:themeShade="BF"/>
        </w:rPr>
      </w:pPr>
      <w:r>
        <w:t>Chapter 2: Task List and Project Time Line</w:t>
      </w:r>
      <w:bookmarkEnd w:id="6"/>
    </w:p>
    <w:p w14:paraId="48CA5282" w14:textId="7F1142FE" w:rsidR="00BD060A" w:rsidRPr="005159A4" w:rsidRDefault="00BD060A" w:rsidP="005159A4">
      <w:r w:rsidRPr="00BD060A">
        <w:drawing>
          <wp:inline distT="0" distB="0" distL="0" distR="0" wp14:anchorId="544412A4" wp14:editId="1AD3A586">
            <wp:extent cx="5731510" cy="1011555"/>
            <wp:effectExtent l="0" t="0" r="2540" b="0"/>
            <wp:docPr id="20796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63843" name=""/>
                    <pic:cNvPicPr/>
                  </pic:nvPicPr>
                  <pic:blipFill>
                    <a:blip r:embed="rId8"/>
                    <a:stretch>
                      <a:fillRect/>
                    </a:stretch>
                  </pic:blipFill>
                  <pic:spPr>
                    <a:xfrm>
                      <a:off x="0" y="0"/>
                      <a:ext cx="5731510" cy="1011555"/>
                    </a:xfrm>
                    <a:prstGeom prst="rect">
                      <a:avLst/>
                    </a:prstGeom>
                  </pic:spPr>
                </pic:pic>
              </a:graphicData>
            </a:graphic>
          </wp:inline>
        </w:drawing>
      </w:r>
    </w:p>
    <w:p w14:paraId="68DD5D46" w14:textId="5956DC3A" w:rsidR="00DB0BB4" w:rsidRDefault="00DB0BB4" w:rsidP="00DB0BB4">
      <w:pPr>
        <w:spacing w:line="259" w:lineRule="auto"/>
      </w:pPr>
      <w:r>
        <w:t>- Data Collection and Project Plan: Conduct initial data gathering and outline project steps.</w:t>
      </w:r>
    </w:p>
    <w:p w14:paraId="0F503A6C" w14:textId="11C3D04A" w:rsidR="00DB0BB4" w:rsidRDefault="00DB0BB4" w:rsidP="00DB0BB4">
      <w:pPr>
        <w:spacing w:line="259" w:lineRule="auto"/>
      </w:pPr>
      <w:r>
        <w:t>- Literature Review: Review existing research and literature relevant to the project.</w:t>
      </w:r>
    </w:p>
    <w:p w14:paraId="13DDFB9B" w14:textId="358CF329" w:rsidR="00DB0BB4" w:rsidRDefault="00DB0BB4" w:rsidP="00DB0BB4">
      <w:pPr>
        <w:spacing w:line="259" w:lineRule="auto"/>
      </w:pPr>
      <w:r>
        <w:t>- Data Pre-processing: Clean and prepare data for analysis and modelling.</w:t>
      </w:r>
    </w:p>
    <w:p w14:paraId="460A2FE4" w14:textId="1CB9E0A9" w:rsidR="00DB0BB4" w:rsidRDefault="00DB0BB4" w:rsidP="00DB0BB4">
      <w:pPr>
        <w:spacing w:line="259" w:lineRule="auto"/>
      </w:pPr>
      <w:r>
        <w:t xml:space="preserve">- </w:t>
      </w:r>
      <w:bookmarkStart w:id="7" w:name="OLE_LINK1"/>
      <w:r w:rsidR="00BA5F28">
        <w:t xml:space="preserve">Ensemble </w:t>
      </w:r>
      <w:r>
        <w:t>Machine Learning Model Development</w:t>
      </w:r>
      <w:bookmarkEnd w:id="7"/>
      <w:r>
        <w:t xml:space="preserve">: Develop and train </w:t>
      </w:r>
      <w:r w:rsidR="00BD060A">
        <w:t xml:space="preserve">ensemble </w:t>
      </w:r>
      <w:r>
        <w:t>machine learning models.</w:t>
      </w:r>
    </w:p>
    <w:p w14:paraId="0FDC1BB7" w14:textId="4340C592" w:rsidR="00DB0BB4" w:rsidRDefault="00DB0BB4" w:rsidP="00DB0BB4">
      <w:pPr>
        <w:spacing w:line="259" w:lineRule="auto"/>
      </w:pPr>
      <w:r>
        <w:t xml:space="preserve">- </w:t>
      </w:r>
      <w:r w:rsidR="00BA5F28">
        <w:t xml:space="preserve">Individual </w:t>
      </w:r>
      <w:r w:rsidR="00BA5F28">
        <w:t xml:space="preserve">Machine </w:t>
      </w:r>
      <w:r>
        <w:t xml:space="preserve">Learning Model Development: Develop and train </w:t>
      </w:r>
      <w:r w:rsidR="00BD060A">
        <w:t xml:space="preserve">individual machine </w:t>
      </w:r>
      <w:r>
        <w:t>learning models.</w:t>
      </w:r>
    </w:p>
    <w:p w14:paraId="0A2005D0" w14:textId="426EFFE1" w:rsidR="00DB0BB4" w:rsidRDefault="00DB0BB4" w:rsidP="00DB0BB4">
      <w:pPr>
        <w:spacing w:line="259" w:lineRule="auto"/>
      </w:pPr>
      <w:r>
        <w:t>- Comparison and Results: Compare the performance of different models and summarize findings.</w:t>
      </w:r>
    </w:p>
    <w:p w14:paraId="3C7AF94A" w14:textId="4EA946BB" w:rsidR="005159A4" w:rsidRDefault="00DB0BB4" w:rsidP="00DB0BB4">
      <w:pPr>
        <w:spacing w:line="259" w:lineRule="auto"/>
        <w:rPr>
          <w:rFonts w:asciiTheme="majorHAnsi" w:eastAsiaTheme="majorEastAsia" w:hAnsiTheme="majorHAnsi" w:cstheme="majorBidi"/>
          <w:color w:val="066684" w:themeColor="accent6" w:themeShade="BF"/>
          <w:sz w:val="40"/>
          <w:szCs w:val="40"/>
        </w:rPr>
      </w:pPr>
      <w:r>
        <w:t>- FPR (Final Project Report): Compile the final project report with all results and conclusions.</w:t>
      </w:r>
    </w:p>
    <w:p w14:paraId="58592E24" w14:textId="5F257EB6" w:rsidR="00FF3492" w:rsidRPr="00A911FE" w:rsidRDefault="00FF3492" w:rsidP="00FF3492">
      <w:pPr>
        <w:pStyle w:val="Heading1"/>
      </w:pPr>
      <w:bookmarkStart w:id="8" w:name="_Toc169306182"/>
      <w:r>
        <w:t>Chapter 3: Data Management Plan</w:t>
      </w:r>
      <w:bookmarkEnd w:id="8"/>
    </w:p>
    <w:p w14:paraId="2FBD0D7D" w14:textId="0BDAB308" w:rsidR="00FF3492" w:rsidRDefault="00FF3492" w:rsidP="00FF3492">
      <w:pPr>
        <w:pStyle w:val="Heading2"/>
      </w:pPr>
      <w:bookmarkStart w:id="9" w:name="_Toc169306183"/>
      <w:r>
        <w:t>Summary of Dataset</w:t>
      </w:r>
      <w:bookmarkEnd w:id="9"/>
    </w:p>
    <w:p w14:paraId="1C5D8FF2" w14:textId="77777777" w:rsidR="006074F1" w:rsidRDefault="00F65680" w:rsidP="00577E57">
      <w:r w:rsidRPr="00F65680">
        <w:t>It consists of a wide-ranging series of real estate transactions for residential properties (~ 600K observations thereof). Using data on house sales from a specific area and point in time, and detailed data on each individual property. It contains several attributes describing the 79 parcels and conditions under which has sold.</w:t>
      </w:r>
    </w:p>
    <w:p w14:paraId="5276666C" w14:textId="4C67F089" w:rsidR="00577E57" w:rsidRDefault="00F65680" w:rsidP="00577E57">
      <w:r w:rsidRPr="00F65680">
        <w:t>This database has the following main characteristics:</w:t>
      </w:r>
    </w:p>
    <w:p w14:paraId="2C6BBEF2" w14:textId="77777777" w:rsidR="00577E57" w:rsidRDefault="00F65680" w:rsidP="00577E57">
      <w:pPr>
        <w:pStyle w:val="ListParagraph"/>
        <w:numPr>
          <w:ilvl w:val="0"/>
          <w:numId w:val="4"/>
        </w:numPr>
        <w:ind w:left="360"/>
      </w:pPr>
      <w:r w:rsidRPr="00F65680">
        <w:t>Selling Date and Price: For every record, there is a selling date and a deal price which is the primary dependent variable for all the analysis</w:t>
      </w:r>
      <w:r w:rsidR="00577E57">
        <w:t>.</w:t>
      </w:r>
    </w:p>
    <w:p w14:paraId="120E0C84" w14:textId="3C890495" w:rsidR="00F65680" w:rsidRDefault="00F65680" w:rsidP="00577E57">
      <w:pPr>
        <w:pStyle w:val="ListParagraph"/>
        <w:numPr>
          <w:ilvl w:val="0"/>
          <w:numId w:val="4"/>
        </w:numPr>
        <w:ind w:left="360"/>
      </w:pPr>
      <w:r w:rsidRPr="00F65680">
        <w:t>Property Details - Number of Bedrooms and Bathrooms, Size of Living Area, Size of Lot, Number of Stories, Waterfront (Y/N)</w:t>
      </w:r>
    </w:p>
    <w:p w14:paraId="624229F3" w14:textId="20042AFA" w:rsidR="00F65680" w:rsidRPr="00F65680" w:rsidRDefault="00F65680" w:rsidP="00577E57">
      <w:pPr>
        <w:pStyle w:val="ListParagraph"/>
        <w:numPr>
          <w:ilvl w:val="0"/>
          <w:numId w:val="4"/>
        </w:numPr>
        <w:ind w:left="360"/>
      </w:pPr>
      <w:r w:rsidRPr="00F65680">
        <w:t xml:space="preserve">Additional Features: Additional important items include the condition and rating of the view, whether a basement exists and, if so, the floor size of the basement, the year the property was built and any improved or </w:t>
      </w:r>
      <w:r w:rsidR="00577E57" w:rsidRPr="00F65680">
        <w:t>remodelling</w:t>
      </w:r>
      <w:r w:rsidRPr="00F65680">
        <w:t>.</w:t>
      </w:r>
    </w:p>
    <w:p w14:paraId="1F50478A" w14:textId="77777777" w:rsidR="00F65680" w:rsidRPr="00F65680" w:rsidRDefault="00F65680" w:rsidP="00577E57">
      <w:pPr>
        <w:pStyle w:val="ListParagraph"/>
        <w:numPr>
          <w:ilvl w:val="0"/>
          <w:numId w:val="4"/>
        </w:numPr>
        <w:ind w:left="360"/>
      </w:pPr>
      <w:r w:rsidRPr="00F65680">
        <w:t>Spatial Context: This describes the street address, city, state, and postal code to which each property belongs.</w:t>
      </w:r>
    </w:p>
    <w:p w14:paraId="4BF08B9D" w14:textId="5AF18792" w:rsidR="00F65680" w:rsidRPr="00F65680" w:rsidRDefault="00F65680" w:rsidP="00F65680">
      <w:r w:rsidRPr="00F65680">
        <w:t>A collection of data for a variety of cities in the state of Washington, USA the data contains the following attributes City related: Shoreline Seattle Kent Bellevue Redmond Year renovation data allows for a comparison of price per square foot over time for houses in the dataset.</w:t>
      </w:r>
    </w:p>
    <w:p w14:paraId="02BB45DC" w14:textId="77777777" w:rsidR="00FF3492" w:rsidRDefault="00FF3492" w:rsidP="00FF3492">
      <w:pPr>
        <w:pStyle w:val="Heading2"/>
      </w:pPr>
      <w:bookmarkStart w:id="10" w:name="_Toc169306184"/>
      <w:r w:rsidRPr="007226F8">
        <w:t>Document control</w:t>
      </w:r>
      <w:bookmarkEnd w:id="10"/>
      <w:r w:rsidRPr="007226F8">
        <w:t xml:space="preserve"> </w:t>
      </w:r>
    </w:p>
    <w:p w14:paraId="0F2940C0" w14:textId="0004D4C6" w:rsidR="00577E57" w:rsidRDefault="00577E57" w:rsidP="00577E57">
      <w:r>
        <w:t>GitHub</w:t>
      </w:r>
      <w:r w:rsidR="000106AF">
        <w:t xml:space="preserve"> Repository</w:t>
      </w:r>
      <w:r>
        <w:t xml:space="preserve">: </w:t>
      </w:r>
      <w:r w:rsidR="00C5544E" w:rsidRPr="00C5544E">
        <w:t>https://github.com/sp22adn/datascience-project.git</w:t>
      </w:r>
    </w:p>
    <w:p w14:paraId="31B87BDF" w14:textId="53B090ED" w:rsidR="00577E57" w:rsidRPr="00577E57" w:rsidRDefault="00577E57" w:rsidP="00577E57">
      <w:r>
        <w:t xml:space="preserve">For Version control and Document control a combination of GitHub repository and Git. </w:t>
      </w:r>
    </w:p>
    <w:p w14:paraId="6573CD68" w14:textId="77777777" w:rsidR="00FF3492" w:rsidRDefault="00FF3492" w:rsidP="00FF3492">
      <w:pPr>
        <w:pStyle w:val="Heading2"/>
      </w:pPr>
      <w:bookmarkStart w:id="11" w:name="_Toc169306185"/>
      <w:r w:rsidRPr="007226F8">
        <w:lastRenderedPageBreak/>
        <w:t>Ethical requirements</w:t>
      </w:r>
      <w:bookmarkEnd w:id="11"/>
    </w:p>
    <w:p w14:paraId="22975EF7" w14:textId="226D4EDF" w:rsidR="000106AF" w:rsidRDefault="000106AF" w:rsidP="000106AF">
      <w:pPr>
        <w:pStyle w:val="ListParagraph"/>
        <w:numPr>
          <w:ilvl w:val="0"/>
          <w:numId w:val="5"/>
        </w:numPr>
      </w:pPr>
      <w:r w:rsidRPr="0011792A">
        <w:t xml:space="preserve">Does the data meet GDPR requirements? </w:t>
      </w:r>
    </w:p>
    <w:p w14:paraId="44BBD788" w14:textId="1BD21425" w:rsidR="000000A3" w:rsidRPr="0011792A" w:rsidRDefault="000000A3" w:rsidP="000000A3">
      <w:pPr>
        <w:pStyle w:val="ListParagraph"/>
        <w:numPr>
          <w:ilvl w:val="1"/>
          <w:numId w:val="5"/>
        </w:numPr>
      </w:pPr>
      <w:r>
        <w:t xml:space="preserve">Yes, the data is collected is only necessary data, that has been anonymized, and as there is no personal information regarding an individual no consent information is mentioned in the source for the dataset. </w:t>
      </w:r>
    </w:p>
    <w:p w14:paraId="768E5B91" w14:textId="77777777" w:rsidR="00A03283" w:rsidRDefault="000106AF" w:rsidP="000106AF">
      <w:pPr>
        <w:pStyle w:val="ListParagraph"/>
        <w:numPr>
          <w:ilvl w:val="0"/>
          <w:numId w:val="5"/>
        </w:numPr>
      </w:pPr>
      <w:r w:rsidRPr="0011792A">
        <w:t>Does the project conform to UH ethical policies?</w:t>
      </w:r>
    </w:p>
    <w:p w14:paraId="2422E813" w14:textId="0ED2F90E" w:rsidR="000106AF" w:rsidRPr="0011792A" w:rsidRDefault="000106AF" w:rsidP="00A03283">
      <w:pPr>
        <w:pStyle w:val="ListParagraph"/>
        <w:numPr>
          <w:ilvl w:val="1"/>
          <w:numId w:val="5"/>
        </w:numPr>
      </w:pPr>
      <w:r w:rsidRPr="0011792A">
        <w:t>Yes</w:t>
      </w:r>
      <w:r w:rsidR="00A03283">
        <w:t xml:space="preserve">, the data is taken from an </w:t>
      </w:r>
      <w:r w:rsidR="00064AA7">
        <w:t>open-source</w:t>
      </w:r>
      <w:r w:rsidR="00A03283">
        <w:t xml:space="preserve"> data repository ‘Kaggle’ and it is not collected directly from people for the sake of this project. </w:t>
      </w:r>
    </w:p>
    <w:p w14:paraId="247968AF" w14:textId="77777777" w:rsidR="000000A3" w:rsidRDefault="000106AF" w:rsidP="000106AF">
      <w:pPr>
        <w:pStyle w:val="ListParagraph"/>
        <w:numPr>
          <w:ilvl w:val="0"/>
          <w:numId w:val="5"/>
        </w:numPr>
      </w:pPr>
      <w:r w:rsidRPr="0011792A">
        <w:t xml:space="preserve">Do you have permission to use the data for your proposed research project? </w:t>
      </w:r>
    </w:p>
    <w:p w14:paraId="6A2DD92C" w14:textId="1A392920" w:rsidR="000106AF" w:rsidRPr="000000A3" w:rsidRDefault="000106AF" w:rsidP="000000A3">
      <w:pPr>
        <w:pStyle w:val="ListParagraph"/>
        <w:numPr>
          <w:ilvl w:val="1"/>
          <w:numId w:val="5"/>
        </w:numPr>
        <w:rPr>
          <w:b/>
          <w:bCs/>
        </w:rPr>
      </w:pPr>
      <w:r w:rsidRPr="0011792A">
        <w:t>Yes</w:t>
      </w:r>
      <w:r w:rsidR="000000A3">
        <w:t xml:space="preserve">, the data is free to use by anyone according to the </w:t>
      </w:r>
      <w:r w:rsidR="000000A3" w:rsidRPr="000000A3">
        <w:rPr>
          <w:b/>
          <w:bCs/>
          <w:sz w:val="21"/>
        </w:rPr>
        <w:t>CC0 1.0 Universal</w:t>
      </w:r>
      <w:r w:rsidR="000000A3">
        <w:rPr>
          <w:b/>
          <w:bCs/>
        </w:rPr>
        <w:t xml:space="preserve"> license </w:t>
      </w:r>
      <w:r w:rsidR="000000A3">
        <w:t xml:space="preserve">mentioned in the website. </w:t>
      </w:r>
    </w:p>
    <w:p w14:paraId="7BF156A1" w14:textId="5923BCC8" w:rsidR="000106AF" w:rsidRDefault="000106AF" w:rsidP="000106AF">
      <w:pPr>
        <w:pStyle w:val="ListParagraph"/>
        <w:numPr>
          <w:ilvl w:val="0"/>
          <w:numId w:val="5"/>
        </w:numPr>
      </w:pPr>
      <w:r w:rsidRPr="0011792A">
        <w:t xml:space="preserve">Are you assured that the data was collected ethical (i.e. by the original people who gathered/collected/ collated/made the data)? </w:t>
      </w:r>
    </w:p>
    <w:p w14:paraId="77FF7C71" w14:textId="1C474FD0" w:rsidR="000000A3" w:rsidRPr="0011792A" w:rsidRDefault="000000A3" w:rsidP="000000A3">
      <w:pPr>
        <w:pStyle w:val="ListParagraph"/>
        <w:numPr>
          <w:ilvl w:val="1"/>
          <w:numId w:val="5"/>
        </w:numPr>
      </w:pPr>
      <w:r>
        <w:t xml:space="preserve">As the data comes from a government organization (King County) it is assumed that the data is ethically collected, though this can’t be verified. It is also important to note that there are no notices or legal issues that can be found online relating to the ethical implications for collection of this dataset.  </w:t>
      </w:r>
    </w:p>
    <w:p w14:paraId="5428B358" w14:textId="1F38CF42" w:rsidR="005159A4" w:rsidRDefault="005159A4" w:rsidP="005159A4">
      <w:pPr>
        <w:pStyle w:val="Heading1"/>
      </w:pPr>
      <w:bookmarkStart w:id="12" w:name="_Toc169306186"/>
      <w:r>
        <w:t>References:</w:t>
      </w:r>
      <w:bookmarkEnd w:id="12"/>
    </w:p>
    <w:p w14:paraId="387527F6" w14:textId="77777777" w:rsidR="005159A4" w:rsidRPr="0069605D" w:rsidRDefault="005159A4" w:rsidP="005159A4">
      <w:r w:rsidRPr="0069605D">
        <w:rPr>
          <w:i/>
          <w:iCs/>
        </w:rPr>
        <w:t>Deep learning vs. machine learning</w:t>
      </w:r>
      <w:r w:rsidRPr="0069605D">
        <w:t> (2020) </w:t>
      </w:r>
      <w:r w:rsidRPr="0069605D">
        <w:rPr>
          <w:i/>
          <w:iCs/>
        </w:rPr>
        <w:t>Zendesk</w:t>
      </w:r>
      <w:r w:rsidRPr="0069605D">
        <w:t>. Available at: https://www.zendesk.com/in/blog/machine-learning-and-deep-learning/ (Accessed: June 8, 2024).</w:t>
      </w:r>
    </w:p>
    <w:p w14:paraId="018ADEEA" w14:textId="77777777" w:rsidR="005159A4" w:rsidRPr="0069605D" w:rsidRDefault="005159A4" w:rsidP="005159A4">
      <w:r w:rsidRPr="0069605D">
        <w:t>Goyal, S. (2021) </w:t>
      </w:r>
      <w:r w:rsidRPr="0069605D">
        <w:rPr>
          <w:i/>
          <w:iCs/>
        </w:rPr>
        <w:t>Evaluation metrics for regression models - analytics Vidhya - medium</w:t>
      </w:r>
      <w:r w:rsidRPr="0069605D">
        <w:t>, </w:t>
      </w:r>
      <w:r w:rsidRPr="0069605D">
        <w:rPr>
          <w:i/>
          <w:iCs/>
        </w:rPr>
        <w:t>Analytics Vidhya</w:t>
      </w:r>
      <w:r w:rsidRPr="0069605D">
        <w:t>. Available at: https://medium.com/analytics-vidhya/evaluation-metrics-for-regression-models-c91c65d73af (Accessed: June 8, 2024).</w:t>
      </w:r>
    </w:p>
    <w:p w14:paraId="4796629E" w14:textId="77777777" w:rsidR="005159A4" w:rsidRPr="0069605D" w:rsidRDefault="005159A4" w:rsidP="005159A4">
      <w:r w:rsidRPr="0069605D">
        <w:t>Ray, S. (2017) </w:t>
      </w:r>
      <w:r w:rsidRPr="0069605D">
        <w:rPr>
          <w:i/>
          <w:iCs/>
        </w:rPr>
        <w:t>Top 10 machine learning algorithms to use in 2024</w:t>
      </w:r>
      <w:r w:rsidRPr="0069605D">
        <w:t>, </w:t>
      </w:r>
      <w:r w:rsidRPr="0069605D">
        <w:rPr>
          <w:i/>
          <w:iCs/>
        </w:rPr>
        <w:t>Analytics Vidhya</w:t>
      </w:r>
      <w:r w:rsidRPr="0069605D">
        <w:t>. Available at: https://www.analyticsvidhya.com/blog/2017/09/common-machine-learning-algorithms/ (Accessed: June 8, 2024).</w:t>
      </w:r>
    </w:p>
    <w:p w14:paraId="6F52164C" w14:textId="77777777" w:rsidR="005159A4" w:rsidRPr="0069605D" w:rsidRDefault="005159A4" w:rsidP="005159A4">
      <w:r w:rsidRPr="0069605D">
        <w:t>Zhang, Z. (2019) </w:t>
      </w:r>
      <w:r w:rsidRPr="0069605D">
        <w:rPr>
          <w:i/>
          <w:iCs/>
        </w:rPr>
        <w:t>Understand data normalization in machine learning</w:t>
      </w:r>
      <w:r w:rsidRPr="0069605D">
        <w:t>, </w:t>
      </w:r>
      <w:r w:rsidRPr="0069605D">
        <w:rPr>
          <w:i/>
          <w:iCs/>
        </w:rPr>
        <w:t>Towards Data Science</w:t>
      </w:r>
      <w:r w:rsidRPr="0069605D">
        <w:t>. Available at: https://towardsdatascience.com/understand-data-normalization-in-machine-learning-8ff3062101f0 (Accessed: June 8, 2024).</w:t>
      </w:r>
    </w:p>
    <w:p w14:paraId="2BCAE8FF" w14:textId="59545E17" w:rsidR="00B43C8F" w:rsidRDefault="00B43C8F"/>
    <w:sectPr w:rsidR="00B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814"/>
    <w:multiLevelType w:val="hybridMultilevel"/>
    <w:tmpl w:val="DF44B828"/>
    <w:lvl w:ilvl="0" w:tplc="53E8431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C1216"/>
    <w:multiLevelType w:val="hybridMultilevel"/>
    <w:tmpl w:val="D7267C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833B00"/>
    <w:multiLevelType w:val="hybridMultilevel"/>
    <w:tmpl w:val="81A8B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F55F28"/>
    <w:multiLevelType w:val="hybridMultilevel"/>
    <w:tmpl w:val="73EC8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E93D7B"/>
    <w:multiLevelType w:val="hybridMultilevel"/>
    <w:tmpl w:val="C2A8420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FF335A"/>
    <w:multiLevelType w:val="hybridMultilevel"/>
    <w:tmpl w:val="6F5A53D4"/>
    <w:lvl w:ilvl="0" w:tplc="12BE885A">
      <w:start w:val="1"/>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58403241">
    <w:abstractNumId w:val="1"/>
  </w:num>
  <w:num w:numId="2" w16cid:durableId="1396199666">
    <w:abstractNumId w:val="5"/>
  </w:num>
  <w:num w:numId="3" w16cid:durableId="1636831200">
    <w:abstractNumId w:val="3"/>
  </w:num>
  <w:num w:numId="4" w16cid:durableId="1357735616">
    <w:abstractNumId w:val="2"/>
  </w:num>
  <w:num w:numId="5" w16cid:durableId="1830243185">
    <w:abstractNumId w:val="4"/>
  </w:num>
  <w:num w:numId="6" w16cid:durableId="124402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1"/>
    <w:rsid w:val="000000A3"/>
    <w:rsid w:val="000106AF"/>
    <w:rsid w:val="00064AA7"/>
    <w:rsid w:val="002B5666"/>
    <w:rsid w:val="00306E48"/>
    <w:rsid w:val="00323427"/>
    <w:rsid w:val="004105D2"/>
    <w:rsid w:val="00471652"/>
    <w:rsid w:val="005159A4"/>
    <w:rsid w:val="00577E57"/>
    <w:rsid w:val="00585461"/>
    <w:rsid w:val="006074F1"/>
    <w:rsid w:val="00626D95"/>
    <w:rsid w:val="006A75FE"/>
    <w:rsid w:val="006B75C5"/>
    <w:rsid w:val="00786B4E"/>
    <w:rsid w:val="007C0936"/>
    <w:rsid w:val="007D4C76"/>
    <w:rsid w:val="00997CD5"/>
    <w:rsid w:val="009B15E7"/>
    <w:rsid w:val="00A03283"/>
    <w:rsid w:val="00AA0B9F"/>
    <w:rsid w:val="00AE06BC"/>
    <w:rsid w:val="00B43C8F"/>
    <w:rsid w:val="00BA5F28"/>
    <w:rsid w:val="00BD060A"/>
    <w:rsid w:val="00C5544E"/>
    <w:rsid w:val="00CC1333"/>
    <w:rsid w:val="00DB0BB4"/>
    <w:rsid w:val="00F368B1"/>
    <w:rsid w:val="00F65680"/>
    <w:rsid w:val="00F86CD6"/>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EBA"/>
  <w15:chartTrackingRefBased/>
  <w15:docId w15:val="{340E463F-DB5F-479A-BFF2-B39BE9D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4E"/>
    <w:pPr>
      <w:spacing w:line="240" w:lineRule="auto"/>
    </w:pPr>
    <w:rPr>
      <w:sz w:val="20"/>
    </w:rPr>
  </w:style>
  <w:style w:type="paragraph" w:styleId="Heading1">
    <w:name w:val="heading 1"/>
    <w:basedOn w:val="Normal"/>
    <w:next w:val="Normal"/>
    <w:link w:val="Heading1Char"/>
    <w:uiPriority w:val="9"/>
    <w:qFormat/>
    <w:rsid w:val="00CC1333"/>
    <w:pPr>
      <w:keepNext/>
      <w:keepLines/>
      <w:spacing w:before="320" w:after="80"/>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CC1333"/>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C1333"/>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C133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C133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C133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C133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C133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C133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33"/>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CC1333"/>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5159A4"/>
    <w:rPr>
      <w:color w:val="6B9F25" w:themeColor="hyperlink"/>
      <w:u w:val="single"/>
    </w:rPr>
  </w:style>
  <w:style w:type="character" w:styleId="UnresolvedMention">
    <w:name w:val="Unresolved Mention"/>
    <w:basedOn w:val="DefaultParagraphFont"/>
    <w:uiPriority w:val="99"/>
    <w:semiHidden/>
    <w:unhideWhenUsed/>
    <w:rsid w:val="005159A4"/>
    <w:rPr>
      <w:color w:val="605E5C"/>
      <w:shd w:val="clear" w:color="auto" w:fill="E1DFDD"/>
    </w:rPr>
  </w:style>
  <w:style w:type="paragraph" w:styleId="ListParagraph">
    <w:name w:val="List Paragraph"/>
    <w:basedOn w:val="Normal"/>
    <w:uiPriority w:val="34"/>
    <w:qFormat/>
    <w:rsid w:val="00F65680"/>
    <w:pPr>
      <w:ind w:left="720"/>
      <w:contextualSpacing/>
    </w:pPr>
  </w:style>
  <w:style w:type="paragraph" w:styleId="TOCHeading">
    <w:name w:val="TOC Heading"/>
    <w:basedOn w:val="Heading1"/>
    <w:next w:val="Normal"/>
    <w:uiPriority w:val="39"/>
    <w:unhideWhenUsed/>
    <w:qFormat/>
    <w:rsid w:val="00CC1333"/>
    <w:pPr>
      <w:outlineLvl w:val="9"/>
    </w:pPr>
  </w:style>
  <w:style w:type="paragraph" w:styleId="TOC1">
    <w:name w:val="toc 1"/>
    <w:basedOn w:val="Normal"/>
    <w:next w:val="Normal"/>
    <w:autoRedefine/>
    <w:uiPriority w:val="39"/>
    <w:unhideWhenUsed/>
    <w:rsid w:val="00CC1333"/>
    <w:pPr>
      <w:spacing w:after="100"/>
    </w:pPr>
  </w:style>
  <w:style w:type="paragraph" w:styleId="TOC2">
    <w:name w:val="toc 2"/>
    <w:basedOn w:val="Normal"/>
    <w:next w:val="Normal"/>
    <w:autoRedefine/>
    <w:uiPriority w:val="39"/>
    <w:unhideWhenUsed/>
    <w:rsid w:val="00CC1333"/>
    <w:pPr>
      <w:spacing w:after="100"/>
      <w:ind w:left="210"/>
    </w:pPr>
  </w:style>
  <w:style w:type="character" w:customStyle="1" w:styleId="Heading3Char">
    <w:name w:val="Heading 3 Char"/>
    <w:basedOn w:val="DefaultParagraphFont"/>
    <w:link w:val="Heading3"/>
    <w:uiPriority w:val="9"/>
    <w:semiHidden/>
    <w:rsid w:val="00CC133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C133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C133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C133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C133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C133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C1333"/>
    <w:rPr>
      <w:b/>
      <w:bCs/>
      <w:i/>
      <w:iCs/>
    </w:rPr>
  </w:style>
  <w:style w:type="paragraph" w:styleId="Caption">
    <w:name w:val="caption"/>
    <w:basedOn w:val="Normal"/>
    <w:next w:val="Normal"/>
    <w:uiPriority w:val="35"/>
    <w:semiHidden/>
    <w:unhideWhenUsed/>
    <w:qFormat/>
    <w:rsid w:val="00CC1333"/>
    <w:rPr>
      <w:b/>
      <w:bCs/>
      <w:color w:val="404040" w:themeColor="text1" w:themeTint="BF"/>
      <w:sz w:val="16"/>
      <w:szCs w:val="16"/>
    </w:rPr>
  </w:style>
  <w:style w:type="paragraph" w:styleId="Title">
    <w:name w:val="Title"/>
    <w:basedOn w:val="Normal"/>
    <w:next w:val="Normal"/>
    <w:link w:val="TitleChar"/>
    <w:uiPriority w:val="10"/>
    <w:qFormat/>
    <w:rsid w:val="00CC1333"/>
    <w:pPr>
      <w:pBdr>
        <w:top w:val="single" w:sz="6" w:space="8" w:color="C0CF3A" w:themeColor="accent3"/>
        <w:bottom w:val="single" w:sz="6" w:space="8" w:color="C0CF3A" w:themeColor="accent3"/>
      </w:pBdr>
      <w:spacing w:after="400"/>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CC1333"/>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CC1333"/>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CC1333"/>
    <w:rPr>
      <w:color w:val="455F51" w:themeColor="text2"/>
      <w:sz w:val="28"/>
      <w:szCs w:val="28"/>
    </w:rPr>
  </w:style>
  <w:style w:type="character" w:styleId="Strong">
    <w:name w:val="Strong"/>
    <w:basedOn w:val="DefaultParagraphFont"/>
    <w:uiPriority w:val="22"/>
    <w:qFormat/>
    <w:rsid w:val="00CC1333"/>
    <w:rPr>
      <w:b/>
      <w:bCs/>
    </w:rPr>
  </w:style>
  <w:style w:type="character" w:styleId="Emphasis">
    <w:name w:val="Emphasis"/>
    <w:basedOn w:val="DefaultParagraphFont"/>
    <w:uiPriority w:val="20"/>
    <w:qFormat/>
    <w:rsid w:val="00CC1333"/>
    <w:rPr>
      <w:i/>
      <w:iCs/>
      <w:color w:val="000000" w:themeColor="text1"/>
    </w:rPr>
  </w:style>
  <w:style w:type="paragraph" w:styleId="NoSpacing">
    <w:name w:val="No Spacing"/>
    <w:uiPriority w:val="1"/>
    <w:qFormat/>
    <w:rsid w:val="00CC1333"/>
    <w:pPr>
      <w:spacing w:after="0" w:line="240" w:lineRule="auto"/>
    </w:pPr>
  </w:style>
  <w:style w:type="paragraph" w:styleId="Quote">
    <w:name w:val="Quote"/>
    <w:basedOn w:val="Normal"/>
    <w:next w:val="Normal"/>
    <w:link w:val="QuoteChar"/>
    <w:uiPriority w:val="29"/>
    <w:qFormat/>
    <w:rsid w:val="00CC1333"/>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CC1333"/>
    <w:rPr>
      <w:i/>
      <w:iCs/>
      <w:color w:val="939F27" w:themeColor="accent3" w:themeShade="BF"/>
      <w:sz w:val="24"/>
      <w:szCs w:val="24"/>
    </w:rPr>
  </w:style>
  <w:style w:type="paragraph" w:styleId="IntenseQuote">
    <w:name w:val="Intense Quote"/>
    <w:basedOn w:val="Normal"/>
    <w:next w:val="Normal"/>
    <w:link w:val="IntenseQuoteChar"/>
    <w:uiPriority w:val="30"/>
    <w:qFormat/>
    <w:rsid w:val="00CC1333"/>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CC1333"/>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CC1333"/>
    <w:rPr>
      <w:i/>
      <w:iCs/>
      <w:color w:val="595959" w:themeColor="text1" w:themeTint="A6"/>
    </w:rPr>
  </w:style>
  <w:style w:type="character" w:styleId="IntenseEmphasis">
    <w:name w:val="Intense Emphasis"/>
    <w:basedOn w:val="DefaultParagraphFont"/>
    <w:uiPriority w:val="21"/>
    <w:qFormat/>
    <w:rsid w:val="00CC1333"/>
    <w:rPr>
      <w:b/>
      <w:bCs/>
      <w:i/>
      <w:iCs/>
      <w:color w:val="auto"/>
    </w:rPr>
  </w:style>
  <w:style w:type="character" w:styleId="SubtleReference">
    <w:name w:val="Subtle Reference"/>
    <w:basedOn w:val="DefaultParagraphFont"/>
    <w:uiPriority w:val="31"/>
    <w:qFormat/>
    <w:rsid w:val="00CC133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1333"/>
    <w:rPr>
      <w:b/>
      <w:bCs/>
      <w:caps w:val="0"/>
      <w:smallCaps/>
      <w:color w:val="auto"/>
      <w:spacing w:val="0"/>
      <w:u w:val="single"/>
    </w:rPr>
  </w:style>
  <w:style w:type="character" w:styleId="BookTitle">
    <w:name w:val="Book Title"/>
    <w:basedOn w:val="DefaultParagraphFont"/>
    <w:uiPriority w:val="33"/>
    <w:qFormat/>
    <w:rsid w:val="00CC1333"/>
    <w:rPr>
      <w:b/>
      <w:bCs/>
      <w:caps w:val="0"/>
      <w:smallCaps/>
      <w:spacing w:val="0"/>
    </w:rPr>
  </w:style>
  <w:style w:type="character" w:styleId="FollowedHyperlink">
    <w:name w:val="FollowedHyperlink"/>
    <w:basedOn w:val="DefaultParagraphFont"/>
    <w:uiPriority w:val="99"/>
    <w:semiHidden/>
    <w:unhideWhenUsed/>
    <w:rsid w:val="000000A3"/>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00535">
      <w:bodyDiv w:val="1"/>
      <w:marLeft w:val="0"/>
      <w:marRight w:val="0"/>
      <w:marTop w:val="0"/>
      <w:marBottom w:val="0"/>
      <w:divBdr>
        <w:top w:val="none" w:sz="0" w:space="0" w:color="auto"/>
        <w:left w:val="none" w:sz="0" w:space="0" w:color="auto"/>
        <w:bottom w:val="none" w:sz="0" w:space="0" w:color="auto"/>
        <w:right w:val="none" w:sz="0" w:space="0" w:color="auto"/>
      </w:divBdr>
    </w:div>
    <w:div w:id="692458328">
      <w:bodyDiv w:val="1"/>
      <w:marLeft w:val="0"/>
      <w:marRight w:val="0"/>
      <w:marTop w:val="0"/>
      <w:marBottom w:val="0"/>
      <w:divBdr>
        <w:top w:val="none" w:sz="0" w:space="0" w:color="auto"/>
        <w:left w:val="none" w:sz="0" w:space="0" w:color="auto"/>
        <w:bottom w:val="none" w:sz="0" w:space="0" w:color="auto"/>
        <w:right w:val="none" w:sz="0" w:space="0" w:color="auto"/>
      </w:divBdr>
    </w:div>
    <w:div w:id="788010072">
      <w:bodyDiv w:val="1"/>
      <w:marLeft w:val="0"/>
      <w:marRight w:val="0"/>
      <w:marTop w:val="0"/>
      <w:marBottom w:val="0"/>
      <w:divBdr>
        <w:top w:val="none" w:sz="0" w:space="0" w:color="auto"/>
        <w:left w:val="none" w:sz="0" w:space="0" w:color="auto"/>
        <w:bottom w:val="none" w:sz="0" w:space="0" w:color="auto"/>
        <w:right w:val="none" w:sz="0" w:space="0" w:color="auto"/>
      </w:divBdr>
      <w:divsChild>
        <w:div w:id="42874234">
          <w:marLeft w:val="0"/>
          <w:marRight w:val="0"/>
          <w:marTop w:val="0"/>
          <w:marBottom w:val="0"/>
          <w:divBdr>
            <w:top w:val="none" w:sz="0" w:space="0" w:color="auto"/>
            <w:left w:val="none" w:sz="0" w:space="0" w:color="auto"/>
            <w:bottom w:val="none" w:sz="0" w:space="0" w:color="auto"/>
            <w:right w:val="none" w:sz="0" w:space="0" w:color="auto"/>
          </w:divBdr>
          <w:divsChild>
            <w:div w:id="1749962478">
              <w:marLeft w:val="0"/>
              <w:marRight w:val="0"/>
              <w:marTop w:val="0"/>
              <w:marBottom w:val="0"/>
              <w:divBdr>
                <w:top w:val="none" w:sz="0" w:space="0" w:color="auto"/>
                <w:left w:val="none" w:sz="0" w:space="0" w:color="auto"/>
                <w:bottom w:val="none" w:sz="0" w:space="0" w:color="auto"/>
                <w:right w:val="none" w:sz="0" w:space="0" w:color="auto"/>
              </w:divBdr>
            </w:div>
            <w:div w:id="843861677">
              <w:marLeft w:val="0"/>
              <w:marRight w:val="0"/>
              <w:marTop w:val="0"/>
              <w:marBottom w:val="0"/>
              <w:divBdr>
                <w:top w:val="none" w:sz="0" w:space="0" w:color="auto"/>
                <w:left w:val="none" w:sz="0" w:space="0" w:color="auto"/>
                <w:bottom w:val="none" w:sz="0" w:space="0" w:color="auto"/>
                <w:right w:val="none" w:sz="0" w:space="0" w:color="auto"/>
              </w:divBdr>
            </w:div>
            <w:div w:id="19271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354">
      <w:bodyDiv w:val="1"/>
      <w:marLeft w:val="0"/>
      <w:marRight w:val="0"/>
      <w:marTop w:val="0"/>
      <w:marBottom w:val="0"/>
      <w:divBdr>
        <w:top w:val="none" w:sz="0" w:space="0" w:color="auto"/>
        <w:left w:val="none" w:sz="0" w:space="0" w:color="auto"/>
        <w:bottom w:val="none" w:sz="0" w:space="0" w:color="auto"/>
        <w:right w:val="none" w:sz="0" w:space="0" w:color="auto"/>
      </w:divBdr>
    </w:div>
    <w:div w:id="1389113012">
      <w:bodyDiv w:val="1"/>
      <w:marLeft w:val="0"/>
      <w:marRight w:val="0"/>
      <w:marTop w:val="0"/>
      <w:marBottom w:val="0"/>
      <w:divBdr>
        <w:top w:val="none" w:sz="0" w:space="0" w:color="auto"/>
        <w:left w:val="none" w:sz="0" w:space="0" w:color="auto"/>
        <w:bottom w:val="none" w:sz="0" w:space="0" w:color="auto"/>
        <w:right w:val="none" w:sz="0" w:space="0" w:color="auto"/>
      </w:divBdr>
    </w:div>
    <w:div w:id="16447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eeexplore.ieee.org/document/8614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arlfoxem/housesalespredi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C98E-6AEB-4303-BA8D-DD1DA040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29</cp:revision>
  <dcterms:created xsi:type="dcterms:W3CDTF">2024-06-14T06:22:00Z</dcterms:created>
  <dcterms:modified xsi:type="dcterms:W3CDTF">2024-07-02T19:08:00Z</dcterms:modified>
</cp:coreProperties>
</file>