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gramStart"/>
      <w:r w:rsidRPr="00C80C3D">
        <w:rPr>
          <w:rFonts w:ascii="Times New Roman" w:hAnsi="Times New Roman" w:cs="Times New Roman"/>
          <w:b/>
          <w:sz w:val="32"/>
          <w:szCs w:val="32"/>
        </w:rPr>
        <w:t>Exploratory Data Analysis of CO₂ Emissions &amp; Forest Loss Dataset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proofErr w:type="gramEnd"/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1. Introduction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Exploratory Data Analysis (EDA) is an essential step in understanding the structure, quality, and patterns within a dataset.</w:t>
      </w:r>
      <w:r w:rsidRPr="00C80C3D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project, EDA was performed on the </w:t>
      </w:r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merged dataset</w:t>
      </w:r>
      <w:r w:rsidRPr="00C80C3D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C80C3D" w:rsidRPr="00C80C3D" w:rsidRDefault="00C80C3D" w:rsidP="00C80C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Global CO₂ emissions</w:t>
      </w:r>
    </w:p>
    <w:p w:rsidR="00C80C3D" w:rsidRPr="00C80C3D" w:rsidRDefault="00C80C3D" w:rsidP="00C80C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Population (assumed values)</w:t>
      </w:r>
    </w:p>
    <w:p w:rsidR="00C80C3D" w:rsidRPr="00C80C3D" w:rsidRDefault="00C80C3D" w:rsidP="00C80C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Per-capita emissions</w:t>
      </w:r>
    </w:p>
    <w:p w:rsidR="00C80C3D" w:rsidRPr="00C80C3D" w:rsidRDefault="00C80C3D" w:rsidP="00C80C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Annual forest loss</w:t>
      </w:r>
    </w:p>
    <w:p w:rsidR="00C80C3D" w:rsidRPr="00C80C3D" w:rsidRDefault="00C80C3D" w:rsidP="00C80C3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Tree cover indicators for each country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The goal of this EDA is to:</w:t>
      </w:r>
    </w:p>
    <w:p w:rsidR="00C80C3D" w:rsidRPr="00C80C3D" w:rsidRDefault="00C80C3D" w:rsidP="00C80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Identify patterns and trends</w:t>
      </w:r>
    </w:p>
    <w:p w:rsidR="00C80C3D" w:rsidRPr="00C80C3D" w:rsidRDefault="00C80C3D" w:rsidP="00C80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Detect missing and inconsistent values</w:t>
      </w:r>
    </w:p>
    <w:p w:rsidR="00C80C3D" w:rsidRPr="00C80C3D" w:rsidRDefault="00C80C3D" w:rsidP="00C80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Understand relationships between variables</w:t>
      </w:r>
    </w:p>
    <w:p w:rsidR="00C80C3D" w:rsidRPr="00C80C3D" w:rsidRDefault="00C80C3D" w:rsidP="00C80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Visualize emission and forest loss behavior over time</w:t>
      </w:r>
    </w:p>
    <w:p w:rsidR="00C80C3D" w:rsidRPr="00C80C3D" w:rsidRDefault="00C80C3D" w:rsidP="00C80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Highlight top contributing countries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hAnsi="Times New Roman" w:cs="Times New Roman"/>
          <w:b/>
          <w:sz w:val="30"/>
          <w:szCs w:val="30"/>
        </w:rPr>
        <w:t>2. Loading the Dataset</w:t>
      </w:r>
      <w:r>
        <w:rPr>
          <w:rFonts w:ascii="Times New Roman" w:hAnsi="Times New Roman" w:cs="Times New Roman"/>
          <w:b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The merged dataset is loaded directly from a CSV file: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read.csv(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"C:/Users/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Sheheryar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Malik/Desktop/df_merged.csv")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3. Initial Data Inspection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C3D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of the dataset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This displays variable types and the number of rows and columns.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C3D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Preview the first few rows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head(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C3D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 statistics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lastRenderedPageBreak/>
        <w:t>summary(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This provides insights into minimum, maximum, mean, and NA values for each numeric variable.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4. Missing Value Analysis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Missing values were counted for each variable: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colSums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is.na(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Observations:</w:t>
      </w:r>
    </w:p>
    <w:p w:rsidR="00C80C3D" w:rsidRPr="00C80C3D" w:rsidRDefault="00C80C3D" w:rsidP="00C80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Some countries have missing forest loss data</w:t>
      </w:r>
    </w:p>
    <w:p w:rsidR="00C80C3D" w:rsidRPr="00C80C3D" w:rsidRDefault="00C80C3D" w:rsidP="00C80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CO₂ emissions data is relatively complete</w:t>
      </w:r>
    </w:p>
    <w:p w:rsidR="00C80C3D" w:rsidRPr="00C80C3D" w:rsidRDefault="00C80C3D" w:rsidP="00C80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Year and Country fields contain no missing values</w:t>
      </w:r>
    </w:p>
    <w:p w:rsidR="00C80C3D" w:rsidRPr="00C80C3D" w:rsidRDefault="00C80C3D" w:rsidP="00C80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Forest-related variables contain more NAs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This guides later cleaning and modeling decisions.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5. Country and Year Overview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C3D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Number of unique countries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length(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unique(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merged_dataset$Country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This indicates the global coverage of the dataset.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C3D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Range of years in the data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merged_dataset$Year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, na.rm = TRUE)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This identifies the time span over which emissions and forest loss data are available.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6. Time-Series EDA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Two major global time-series trends are analyzed:</w:t>
      </w:r>
    </w:p>
    <w:p w:rsidR="00C80C3D" w:rsidRPr="00C80C3D" w:rsidRDefault="00C80C3D" w:rsidP="00C80C3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CO₂ Emissions Over Time</w:t>
      </w:r>
    </w:p>
    <w:p w:rsidR="00C80C3D" w:rsidRPr="00C80C3D" w:rsidRDefault="00C80C3D" w:rsidP="00C80C3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Forest Loss Over Time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C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📈 </w:t>
      </w:r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6.1 CO₂ Emissions </w:t>
      </w:r>
      <w:proofErr w:type="gramStart"/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Over</w:t>
      </w:r>
      <w:proofErr w:type="gramEnd"/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Time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.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emissions_ts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%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&gt;%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group_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Year)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summarise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mean_emissions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mean(Emissions, na.rm = TRUE))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ggplot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emissions_ts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aes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(Year,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mean_emissions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geom_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line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color = "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steelblue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",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linewidth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1.2)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labs(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"Average CO₂ Emissions Over Time",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x = "Year", y = "Mean CO₂ Emissions (Mt)"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theme_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minimal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80C3D">
        <w:rPr>
          <w:rFonts w:ascii="Times New Roman" w:eastAsia="Times New Roman" w:hAnsi="Times New Roman" w:cs="Times New Roman"/>
          <w:sz w:val="24"/>
          <w:szCs w:val="24"/>
        </w:rPr>
        <w:br/>
        <w:t>CO₂ emissions show a rising trend over multiple decades, reflecting industrial growth and energy demand.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🌲 </w:t>
      </w:r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6.2 Forest Loss </w:t>
      </w:r>
      <w:proofErr w:type="gramStart"/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Over</w:t>
      </w:r>
      <w:proofErr w:type="gramEnd"/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Time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.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forest_ts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%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&gt;%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group_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Year)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summarise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mean_forest_loss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mean(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forest_loss_ha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, na.rm = TRUE))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ggplot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forest_ts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aes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(Year,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mean_forest_loss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geom_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line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color = "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darkgreen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",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linewidth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1.2)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labs(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"Average Forest Loss Over Time",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x = "Year", y = "Mean Forest Loss (ha)"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theme_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minimal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80C3D">
        <w:rPr>
          <w:rFonts w:ascii="Times New Roman" w:eastAsia="Times New Roman" w:hAnsi="Times New Roman" w:cs="Times New Roman"/>
          <w:sz w:val="24"/>
          <w:szCs w:val="24"/>
        </w:rPr>
        <w:br/>
        <w:t>Forest loss varies significantly year-to-year, with notable peaks corresponding to major deforestation events.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7. Relationship </w:t>
      </w:r>
      <w:proofErr w:type="gramStart"/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Between</w:t>
      </w:r>
      <w:proofErr w:type="gramEnd"/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Emissions and Forest Loss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🔥 Scatter Plot: CO₂ Emissions </w:t>
      </w:r>
      <w:proofErr w:type="spellStart"/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Forest Loss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scatter_data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%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&gt;%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filter(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!is.na(Emissions), !is.na(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forest_loss_ha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ggplot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scatter_data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aes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(Emissions,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forest_loss_ha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geom_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point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alpha = 0.5, color = "purple")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labs(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"CO₂ Emissions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vs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Forest Loss",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x = "CO₂ Emissions (Mt)", 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y = "Forest Loss (ha)"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theme_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minimal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80C3D">
        <w:rPr>
          <w:rFonts w:ascii="Times New Roman" w:eastAsia="Times New Roman" w:hAnsi="Times New Roman" w:cs="Times New Roman"/>
          <w:sz w:val="24"/>
          <w:szCs w:val="24"/>
        </w:rPr>
        <w:br/>
        <w:t>There is no strong linear relationship. Countries with high emissions do not always show high forest loss and vice-versa.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8. Country-Level EDA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80C3D">
        <w:rPr>
          <w:rFonts w:ascii="Times New Roman" w:eastAsia="Times New Roman" w:hAnsi="Times New Roman" w:cs="Times New Roman"/>
          <w:b/>
          <w:bCs/>
          <w:sz w:val="27"/>
          <w:szCs w:val="27"/>
        </w:rPr>
        <w:t>🌍</w:t>
      </w:r>
      <w:r w:rsidRPr="00C80C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8.1 Top 10 CO₂ Emitting Countries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.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top_emitters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%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&gt;%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group_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Country)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summarise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total_emissions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sum(Emissions, na.rm = TRUE))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arrange(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desc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total_emissions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slice(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1:10)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ggplot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top_emitters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aes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(reorder(Country,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total_emissions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total_emissions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geom_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col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fill = "tomato")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coord_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flip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labs(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"Top 10 CO₂ Emitting Countries",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x = "Country", y = "Total Emissions (Mt)"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theme_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minimal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C80C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🌿 </w:t>
      </w:r>
      <w:r w:rsidRPr="00C80C3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8.2 Top 10 Countries by Forest Loss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.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top_forest_loss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%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&gt;%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group_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Country)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summarise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total_loss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sum(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forest_loss_ha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, na.rm = TRUE))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arrange(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desc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total_loss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 %&gt;%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slice(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1:10)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ggplot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top_forest_loss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aes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(reorder(Country,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total_loss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total_loss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geom_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col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fill = "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seagreen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")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coord_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flip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labs(</w:t>
      </w:r>
      <w:proofErr w:type="gramEnd"/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= "Top 10 Countries by Forest Loss",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  x = "Country", y = "Total Forest Loss (ha)"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) +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theme_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minimal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These visualizations highlight which regions contribute disproportionately to global CO₂ emissions and forest loss.</w:t>
      </w:r>
    </w:p>
    <w:p w:rsidR="00C80C3D" w:rsidRPr="00C80C3D" w:rsidRDefault="00C80C3D" w:rsidP="00C80C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C80C3D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9. Correlation Analysis</w:t>
      </w:r>
      <w:r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.</w:t>
      </w:r>
      <w:bookmarkStart w:id="0" w:name="_GoBack"/>
      <w:bookmarkEnd w:id="0"/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sz w:val="24"/>
          <w:szCs w:val="24"/>
        </w:rPr>
        <w:t>Numeric variables were examined for linear relationships: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numeric_cols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&lt;-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merged_dataset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%</w:t>
      </w:r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&gt;%</w:t>
      </w:r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select_if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is.numeric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C80C3D" w:rsidRPr="00C80C3D" w:rsidRDefault="00C80C3D" w:rsidP="00C80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80C3D">
        <w:rPr>
          <w:rFonts w:ascii="Times New Roman" w:eastAsia="Times New Roman" w:hAnsi="Times New Roman" w:cs="Times New Roman"/>
          <w:sz w:val="20"/>
          <w:szCs w:val="20"/>
        </w:rPr>
        <w:t>cor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80C3D">
        <w:rPr>
          <w:rFonts w:ascii="Times New Roman" w:eastAsia="Times New Roman" w:hAnsi="Times New Roman" w:cs="Times New Roman"/>
          <w:sz w:val="20"/>
          <w:szCs w:val="20"/>
        </w:rPr>
        <w:t>numeric_cols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, use = "</w:t>
      </w:r>
      <w:proofErr w:type="spellStart"/>
      <w:r w:rsidRPr="00C80C3D">
        <w:rPr>
          <w:rFonts w:ascii="Times New Roman" w:eastAsia="Times New Roman" w:hAnsi="Times New Roman" w:cs="Times New Roman"/>
          <w:sz w:val="20"/>
          <w:szCs w:val="20"/>
        </w:rPr>
        <w:t>complete.obs</w:t>
      </w:r>
      <w:proofErr w:type="spellEnd"/>
      <w:r w:rsidRPr="00C80C3D">
        <w:rPr>
          <w:rFonts w:ascii="Times New Roman" w:eastAsia="Times New Roman" w:hAnsi="Times New Roman" w:cs="Times New Roman"/>
          <w:sz w:val="20"/>
          <w:szCs w:val="20"/>
        </w:rPr>
        <w:t>")</w:t>
      </w:r>
    </w:p>
    <w:p w:rsidR="00C80C3D" w:rsidRPr="00C80C3D" w:rsidRDefault="00C80C3D" w:rsidP="00C80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</w:t>
      </w:r>
      <w:proofErr w:type="gramStart"/>
      <w:r w:rsidRPr="00C80C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80C3D">
        <w:rPr>
          <w:rFonts w:ascii="Times New Roman" w:eastAsia="Times New Roman" w:hAnsi="Times New Roman" w:cs="Times New Roman"/>
          <w:sz w:val="24"/>
          <w:szCs w:val="24"/>
        </w:rPr>
        <w:br/>
        <w:t>Correlation between CO₂ emissions and forest loss is weak, suggesting that other factors (policy, agriculture, land use, etc.) drive deforestation.</w:t>
      </w:r>
    </w:p>
    <w:p w:rsidR="00803F77" w:rsidRPr="00C80C3D" w:rsidRDefault="00C80C3D" w:rsidP="00C80C3D">
      <w:pPr>
        <w:spacing w:line="240" w:lineRule="auto"/>
        <w:jc w:val="both"/>
        <w:rPr>
          <w:rFonts w:ascii="Times New Roman" w:hAnsi="Times New Roman" w:cs="Times New Roman"/>
        </w:rPr>
      </w:pPr>
    </w:p>
    <w:sectPr w:rsidR="00803F77" w:rsidRPr="00C80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650CF"/>
    <w:multiLevelType w:val="multilevel"/>
    <w:tmpl w:val="A10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653BF"/>
    <w:multiLevelType w:val="multilevel"/>
    <w:tmpl w:val="F64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E74F0"/>
    <w:multiLevelType w:val="multilevel"/>
    <w:tmpl w:val="D08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437CF3"/>
    <w:multiLevelType w:val="multilevel"/>
    <w:tmpl w:val="791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C3D"/>
    <w:rsid w:val="006106EC"/>
    <w:rsid w:val="00BE609C"/>
    <w:rsid w:val="00C8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0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80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C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80C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0C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C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0C3D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C80C3D"/>
  </w:style>
  <w:style w:type="character" w:customStyle="1" w:styleId="hljs-punctuation">
    <w:name w:val="hljs-punctuation"/>
    <w:basedOn w:val="DefaultParagraphFont"/>
    <w:rsid w:val="00C80C3D"/>
  </w:style>
  <w:style w:type="character" w:customStyle="1" w:styleId="hljs-string">
    <w:name w:val="hljs-string"/>
    <w:basedOn w:val="DefaultParagraphFont"/>
    <w:rsid w:val="00C80C3D"/>
  </w:style>
  <w:style w:type="character" w:customStyle="1" w:styleId="hljs-builtin">
    <w:name w:val="hljs-built_in"/>
    <w:basedOn w:val="DefaultParagraphFont"/>
    <w:rsid w:val="00C80C3D"/>
  </w:style>
  <w:style w:type="character" w:customStyle="1" w:styleId="hljs-literal">
    <w:name w:val="hljs-literal"/>
    <w:basedOn w:val="DefaultParagraphFont"/>
    <w:rsid w:val="00C80C3D"/>
  </w:style>
  <w:style w:type="character" w:styleId="Emphasis">
    <w:name w:val="Emphasis"/>
    <w:basedOn w:val="DefaultParagraphFont"/>
    <w:uiPriority w:val="20"/>
    <w:qFormat/>
    <w:rsid w:val="00C80C3D"/>
    <w:rPr>
      <w:i/>
      <w:iCs/>
    </w:rPr>
  </w:style>
  <w:style w:type="character" w:customStyle="1" w:styleId="hljs-number">
    <w:name w:val="hljs-number"/>
    <w:basedOn w:val="DefaultParagraphFont"/>
    <w:rsid w:val="00C80C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0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80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C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80C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0C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C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0C3D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C80C3D"/>
  </w:style>
  <w:style w:type="character" w:customStyle="1" w:styleId="hljs-punctuation">
    <w:name w:val="hljs-punctuation"/>
    <w:basedOn w:val="DefaultParagraphFont"/>
    <w:rsid w:val="00C80C3D"/>
  </w:style>
  <w:style w:type="character" w:customStyle="1" w:styleId="hljs-string">
    <w:name w:val="hljs-string"/>
    <w:basedOn w:val="DefaultParagraphFont"/>
    <w:rsid w:val="00C80C3D"/>
  </w:style>
  <w:style w:type="character" w:customStyle="1" w:styleId="hljs-builtin">
    <w:name w:val="hljs-built_in"/>
    <w:basedOn w:val="DefaultParagraphFont"/>
    <w:rsid w:val="00C80C3D"/>
  </w:style>
  <w:style w:type="character" w:customStyle="1" w:styleId="hljs-literal">
    <w:name w:val="hljs-literal"/>
    <w:basedOn w:val="DefaultParagraphFont"/>
    <w:rsid w:val="00C80C3D"/>
  </w:style>
  <w:style w:type="character" w:styleId="Emphasis">
    <w:name w:val="Emphasis"/>
    <w:basedOn w:val="DefaultParagraphFont"/>
    <w:uiPriority w:val="20"/>
    <w:qFormat/>
    <w:rsid w:val="00C80C3D"/>
    <w:rPr>
      <w:i/>
      <w:iCs/>
    </w:rPr>
  </w:style>
  <w:style w:type="character" w:customStyle="1" w:styleId="hljs-number">
    <w:name w:val="hljs-number"/>
    <w:basedOn w:val="DefaultParagraphFont"/>
    <w:rsid w:val="00C80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2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5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Sheheryar Malik</dc:creator>
  <cp:lastModifiedBy>Sheheryar Malik</cp:lastModifiedBy>
  <cp:revision>2</cp:revision>
  <dcterms:created xsi:type="dcterms:W3CDTF">2025-11-24T17:51:00Z</dcterms:created>
  <dcterms:modified xsi:type="dcterms:W3CDTF">2025-11-24T18:00:00Z</dcterms:modified>
</cp:coreProperties>
</file>