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A6C2" w14:textId="770CC2B9" w:rsidR="00D36167" w:rsidRPr="00275EDE" w:rsidRDefault="00C02000" w:rsidP="00D36167">
      <w:pPr>
        <w:tabs>
          <w:tab w:val="left" w:pos="7797"/>
          <w:tab w:val="left" w:pos="8505"/>
          <w:tab w:val="left" w:pos="9639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75EDE">
        <w:rPr>
          <w:rFonts w:ascii="Times New Roman" w:hAnsi="Times New Roman" w:cs="Times New Roman"/>
          <w:b/>
          <w:sz w:val="24"/>
          <w:szCs w:val="24"/>
        </w:rPr>
        <w:t>3</w:t>
      </w:r>
      <w:r w:rsidR="006464ED" w:rsidRPr="00275EDE">
        <w:rPr>
          <w:rFonts w:ascii="Times New Roman" w:hAnsi="Times New Roman" w:cs="Times New Roman"/>
          <w:b/>
          <w:sz w:val="24"/>
          <w:szCs w:val="24"/>
        </w:rPr>
        <w:t>.</w:t>
      </w:r>
      <w:r w:rsidRPr="00275EDE">
        <w:rPr>
          <w:rFonts w:ascii="Times New Roman" w:hAnsi="Times New Roman" w:cs="Times New Roman"/>
          <w:b/>
          <w:sz w:val="24"/>
          <w:szCs w:val="24"/>
        </w:rPr>
        <w:t xml:space="preserve"> Жилищное обеспечение военнослужащих, проходящих военную службу по контракту</w:t>
      </w:r>
    </w:p>
    <w:p w14:paraId="5B0B2D60" w14:textId="77777777" w:rsidR="00D36167" w:rsidRPr="00275EDE" w:rsidRDefault="00D3616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30BFBE" w14:textId="77777777" w:rsidR="00C02000" w:rsidRPr="00275EDE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5EDE">
        <w:rPr>
          <w:rFonts w:ascii="Times New Roman" w:hAnsi="Times New Roman" w:cs="Times New Roman"/>
          <w:b/>
          <w:sz w:val="24"/>
          <w:szCs w:val="24"/>
        </w:rPr>
        <w:t>3</w:t>
      </w:r>
      <w:r w:rsidR="00D61EB7" w:rsidRPr="00275EDE">
        <w:rPr>
          <w:rFonts w:ascii="Times New Roman" w:hAnsi="Times New Roman" w:cs="Times New Roman"/>
          <w:b/>
          <w:sz w:val="24"/>
          <w:szCs w:val="24"/>
        </w:rPr>
        <w:t>.</w:t>
      </w:r>
      <w:r w:rsidR="006464ED" w:rsidRPr="00275EDE">
        <w:rPr>
          <w:rFonts w:ascii="Times New Roman" w:hAnsi="Times New Roman" w:cs="Times New Roman"/>
          <w:b/>
          <w:sz w:val="24"/>
          <w:szCs w:val="24"/>
        </w:rPr>
        <w:t>1</w:t>
      </w:r>
      <w:r w:rsidR="00D61EB7" w:rsidRPr="00275E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5EDE">
        <w:rPr>
          <w:rFonts w:ascii="Times New Roman" w:hAnsi="Times New Roman" w:cs="Times New Roman"/>
          <w:b/>
          <w:iCs/>
          <w:sz w:val="24"/>
          <w:szCs w:val="24"/>
        </w:rPr>
        <w:t>Д</w:t>
      </w:r>
      <w:r w:rsidRPr="00275EDE">
        <w:rPr>
          <w:rFonts w:ascii="Times New Roman" w:hAnsi="Times New Roman" w:cs="Times New Roman"/>
          <w:b/>
          <w:sz w:val="24"/>
          <w:szCs w:val="24"/>
        </w:rPr>
        <w:t>енежные средства на приобретение или строительство жилых помещений либо жилые помещения членам семей военнослужащих, погибших (умерших) в период прохождения военной службы, признанных нуждающимися в жилых помещениях или имевших основания для признания нуждающимися в жилых помещениях, предоставляются в соответствии с Федеральным законом во внеочередном порядке.</w:t>
      </w:r>
    </w:p>
    <w:p w14:paraId="45F041A9" w14:textId="504074CB" w:rsidR="00D61EB7" w:rsidRPr="00275EDE" w:rsidRDefault="00D61EB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C60674" w14:textId="7F85773B" w:rsidR="00C02000" w:rsidRPr="00275EDE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Из материалов дела следует, что с 2019 г. </w:t>
      </w:r>
      <w:r w:rsidRPr="00275E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К.</w:t>
      </w: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состоит на учете нуждающихся в жилых помещениях, предоставляемых по договору социального найма, в форме обеспечения жилищной субсидией с составом семьи четыре человека (он, супруга, 2 сына).</w:t>
      </w:r>
    </w:p>
    <w:p w14:paraId="569EA935" w14:textId="011FCAF6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январе 2021 г. </w:t>
      </w:r>
      <w:r w:rsidRPr="00275E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К.</w:t>
      </w: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уволен с военной службы по возрасту и в связи с отсутствием денежных средств для выплаты жилищной субсидии оставлен </w:t>
      </w:r>
      <w:proofErr w:type="gramStart"/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списках</w:t>
      </w:r>
      <w:proofErr w:type="gramEnd"/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нуждающихся в предоставлении жилого помещения. </w:t>
      </w:r>
    </w:p>
    <w:p w14:paraId="1FCE3D5C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16 марта 2023 г. сын административного истца погиб при выполнении обязанностей военной службы в зоне проведения специальной военной операции.</w:t>
      </w:r>
    </w:p>
    <w:p w14:paraId="4614A380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февраля 2024 г. административный истец обратился в жилищный орган с заявлением, в котором просил указать в учетных данных на наличие у него права на внеочередное предоставление жилищной субсидии.</w:t>
      </w:r>
    </w:p>
    <w:p w14:paraId="20D13E5E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Решением начальника территориального жилищного органа в удовлетворении заявления отказано.</w:t>
      </w:r>
    </w:p>
    <w:p w14:paraId="44DF3338" w14:textId="550C773D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75E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Апелляционный суд, отменяя решение суда 1-й инстанции, сославшись на положения </w:t>
      </w:r>
      <w:proofErr w:type="spellStart"/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абз</w:t>
      </w:r>
      <w:proofErr w:type="spellEnd"/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2</w:t>
      </w:r>
      <w:r w:rsidRPr="00275E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-6, </w:t>
      </w: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8 п. 3.1 ст. 24 Федерального закона «О статусе военнослужащих» </w:t>
      </w:r>
      <w:r w:rsidRPr="00275E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указал, что </w:t>
      </w: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случае гибели</w:t>
      </w:r>
      <w:r w:rsidR="00C71911" w:rsidRPr="00275E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военнослужащего, право на внеочередное предоставление жилищной субсидии предоставляется членам его семьи. </w:t>
      </w:r>
    </w:p>
    <w:p w14:paraId="41BCB7B2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Поскольку состоявший на учете нуждающихся в предоставлении жилого помещения военнослужащий погиб, то члены его семьи вправе претендовать на предоставление жилищной субсидии во внеочередном порядке.</w:t>
      </w:r>
    </w:p>
    <w:p w14:paraId="7FE00505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этом то обстоятельство, что сын административного истца состоял на жилищном учете в качестве члена семьи своего отца, правового значения для данного дела не имеет.</w:t>
      </w:r>
    </w:p>
    <w:p w14:paraId="5EBED8A6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 учетом изложенного оспариваемое решение начальника территориального жилищного органа апелляционным определением 2-го Западного окружного военного суда, с которым согласился суд кассационной инстанции, признано незаконным и подлежащим отмене.</w:t>
      </w:r>
    </w:p>
    <w:p w14:paraId="73725884" w14:textId="5A8A3CB5" w:rsidR="00C02000" w:rsidRPr="00275EDE" w:rsidRDefault="00C02000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7C47E7" w14:textId="77777777" w:rsidR="00C02000" w:rsidRPr="00C02000" w:rsidRDefault="00C02000" w:rsidP="00C02000">
      <w:pPr>
        <w:tabs>
          <w:tab w:val="left" w:pos="7797"/>
          <w:tab w:val="left" w:pos="8505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020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 Процессуальные вопросы</w:t>
      </w:r>
    </w:p>
    <w:p w14:paraId="0447D4E2" w14:textId="52BE8F82" w:rsidR="00C02000" w:rsidRPr="00275EDE" w:rsidRDefault="00C02000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E25464" w14:textId="6F6229A3" w:rsidR="00C71911" w:rsidRPr="00C71911" w:rsidRDefault="00C71911" w:rsidP="00C71911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719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4.</w:t>
      </w:r>
      <w:r w:rsidR="00275EDE" w:rsidRPr="00275E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Pr="00C7191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Действующее правовое регулирование не предусматривает права адвоката на основании ордера подписывать и подавать в суд административные исковые заявления в защиту прав и законных интересов граждан. Данное право должно быть специально оговорено в доверенности.</w:t>
      </w:r>
    </w:p>
    <w:p w14:paraId="73944AE9" w14:textId="3D71258E" w:rsidR="00C02000" w:rsidRPr="00275EDE" w:rsidRDefault="00C02000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0F9895" w14:textId="251E5D3C" w:rsidR="00C71911" w:rsidRPr="00C71911" w:rsidRDefault="00C71911" w:rsidP="00C71911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Решением </w:t>
      </w:r>
      <w:r w:rsidRPr="00275ED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суда 1-й инстанции</w:t>
      </w:r>
      <w:r w:rsidRPr="00C71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отказано в удовлетворении административного искового заявления адвоката </w:t>
      </w:r>
      <w:r w:rsidRPr="00275E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К.</w:t>
      </w:r>
      <w:r w:rsidRPr="00C719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поданного в интересах сержанта </w:t>
      </w:r>
      <w:r w:rsidRPr="00275E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Pr="00C719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об оспаривании бездействия командира воинской части, связанного с </w:t>
      </w:r>
      <w:proofErr w:type="spellStart"/>
      <w:r w:rsidRPr="00C719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нерассмотрением</w:t>
      </w:r>
      <w:proofErr w:type="spellEnd"/>
      <w:r w:rsidRPr="00C719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заявления о направлении </w:t>
      </w:r>
      <w:r w:rsidRPr="00275ED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Д.</w:t>
      </w:r>
      <w:r w:rsidRPr="00C719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медицинское освидетельствование военно-врачебной комиссией.</w:t>
      </w:r>
    </w:p>
    <w:p w14:paraId="1A51190C" w14:textId="498675BF" w:rsidR="00C71911" w:rsidRPr="00C71911" w:rsidRDefault="00C71911" w:rsidP="00C71911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5EDE">
        <w:rPr>
          <w:rFonts w:ascii="Times New Roman" w:eastAsia="Times New Roman" w:hAnsi="Times New Roman" w:cs="Times New Roman"/>
          <w:sz w:val="24"/>
          <w:szCs w:val="24"/>
          <w:lang w:eastAsia="ru-RU"/>
        </w:rPr>
        <w:t>Апелляционным судом</w:t>
      </w:r>
      <w:r w:rsidRPr="00C71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решение гарнизонного военного суда в связи с нарушением норм процессуального права отменено и заявление оставлено без рассмотрения по следующим основаниям.</w:t>
      </w:r>
    </w:p>
    <w:p w14:paraId="390145A3" w14:textId="1D431055" w:rsidR="00C71911" w:rsidRPr="00C71911" w:rsidRDefault="00C71911" w:rsidP="00C71911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1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Из материалов дела следует, что к административному исковому заявлению доверенность от </w:t>
      </w:r>
      <w:r w:rsidRPr="00275EDE">
        <w:rPr>
          <w:rFonts w:ascii="Times New Roman" w:eastAsia="Times New Roman" w:hAnsi="Times New Roman" w:cs="Times New Roman"/>
          <w:sz w:val="24"/>
          <w:szCs w:val="24"/>
          <w:lang w:eastAsia="ru-RU"/>
        </w:rPr>
        <w:t>Д.</w:t>
      </w:r>
      <w:r w:rsidRPr="00C7191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указанием в ней о наличии у </w:t>
      </w:r>
      <w:r w:rsidRPr="00275E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К. </w:t>
      </w:r>
      <w:r w:rsidRPr="00C7191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права, в том числе на подписание и подачу административного искового заявления в суд, не приложена.</w:t>
      </w:r>
    </w:p>
    <w:p w14:paraId="43E1F399" w14:textId="153CB828" w:rsidR="00C02000" w:rsidRPr="00275EDE" w:rsidRDefault="00C71911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5EDE">
        <w:rPr>
          <w:rFonts w:ascii="Times New Roman" w:hAnsi="Times New Roman" w:cs="Times New Roman"/>
          <w:bCs/>
          <w:sz w:val="24"/>
          <w:szCs w:val="24"/>
        </w:rPr>
        <w:t xml:space="preserve">Апелляционный суд сославшись на положения ч. 1 ст. 4, ч. 2 ст. 40 КАС РФ, </w:t>
      </w:r>
      <w:r w:rsidRPr="00275EDE">
        <w:rPr>
          <w:rFonts w:ascii="Times New Roman" w:hAnsi="Times New Roman" w:cs="Times New Roman"/>
          <w:bCs/>
          <w:sz w:val="24"/>
          <w:szCs w:val="24"/>
        </w:rPr>
        <w:t>п. 2 ст. 2 и п. 2 ст. 6 ФЗ от 31 мая 2002 г.</w:t>
      </w:r>
      <w:r w:rsidRPr="00275E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75EDE">
        <w:rPr>
          <w:rFonts w:ascii="Times New Roman" w:hAnsi="Times New Roman" w:cs="Times New Roman"/>
          <w:bCs/>
          <w:sz w:val="24"/>
          <w:szCs w:val="24"/>
        </w:rPr>
        <w:t>№ 63 «Об адвокатской деятельности и адвокатуре в Российской Федерации»)</w:t>
      </w:r>
      <w:r w:rsidRPr="00275EDE">
        <w:rPr>
          <w:rFonts w:ascii="Times New Roman" w:hAnsi="Times New Roman" w:cs="Times New Roman"/>
          <w:bCs/>
          <w:sz w:val="24"/>
          <w:szCs w:val="24"/>
        </w:rPr>
        <w:t xml:space="preserve"> указал, что </w:t>
      </w:r>
      <w:r w:rsidRPr="00275EDE">
        <w:rPr>
          <w:rFonts w:ascii="Times New Roman" w:hAnsi="Times New Roman" w:cs="Times New Roman"/>
          <w:bCs/>
          <w:sz w:val="24"/>
          <w:szCs w:val="24"/>
        </w:rPr>
        <w:t>право адвоката на подписание административного искового заявления и его подачу в суд должно быть специально оговорено в доверенности</w:t>
      </w:r>
    </w:p>
    <w:p w14:paraId="314CCCCC" w14:textId="77777777" w:rsidR="00C71911" w:rsidRPr="00C71911" w:rsidRDefault="00C71911" w:rsidP="00C71911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1911">
        <w:rPr>
          <w:rFonts w:ascii="Times New Roman" w:hAnsi="Times New Roman" w:cs="Times New Roman"/>
          <w:bCs/>
          <w:sz w:val="24"/>
          <w:szCs w:val="24"/>
        </w:rPr>
        <w:t xml:space="preserve">Соответственно, действующее правовое регулирование не предполагает права адвоката на основании ордера подписывать и подавать в суд административные исковые заявления в защиту прав и законных интересов граждан. </w:t>
      </w:r>
    </w:p>
    <w:p w14:paraId="6A597BA8" w14:textId="02B749B2" w:rsidR="00C71911" w:rsidRPr="00C71911" w:rsidRDefault="00C71911" w:rsidP="00C71911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71911">
        <w:rPr>
          <w:rFonts w:ascii="Times New Roman" w:hAnsi="Times New Roman" w:cs="Times New Roman"/>
          <w:bCs/>
          <w:sz w:val="24"/>
          <w:szCs w:val="24"/>
        </w:rPr>
        <w:t xml:space="preserve">Таким образом, в нарушение требований закона суд первой инстанции не проверил полномочия </w:t>
      </w:r>
      <w:r w:rsidRPr="00275EDE">
        <w:rPr>
          <w:rFonts w:ascii="Times New Roman" w:hAnsi="Times New Roman" w:cs="Times New Roman"/>
          <w:bCs/>
          <w:sz w:val="24"/>
          <w:szCs w:val="24"/>
        </w:rPr>
        <w:t>К.</w:t>
      </w:r>
      <w:r w:rsidRPr="00C71911">
        <w:rPr>
          <w:rFonts w:ascii="Times New Roman" w:hAnsi="Times New Roman" w:cs="Times New Roman"/>
          <w:bCs/>
          <w:sz w:val="24"/>
          <w:szCs w:val="24"/>
        </w:rPr>
        <w:t xml:space="preserve"> на подписание административного искового заявления и подачу его в суд, принял к производству административное исковое заявление, подписанное лицом, не подтвердившим надлежащим образом свои полномочия, и постановил решение по требованиям, которые заявлены представителем при отсутствии у последнего указанных полномочий, в то время как в силу п. 3 ч. 1 ст. 196 КАС РФ принятое к производству суда административное исковое заявление подлежало оставлению без рассмотрения.</w:t>
      </w:r>
    </w:p>
    <w:p w14:paraId="31C567C7" w14:textId="77777777" w:rsidR="00C02000" w:rsidRPr="00275EDE" w:rsidRDefault="00C02000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E44F92" w14:textId="07A556EE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75EDE">
        <w:rPr>
          <w:rFonts w:ascii="Times New Roman" w:hAnsi="Times New Roman" w:cs="Times New Roman"/>
          <w:b/>
          <w:sz w:val="24"/>
          <w:szCs w:val="24"/>
        </w:rPr>
        <w:t>4.</w:t>
      </w:r>
      <w:r w:rsidRPr="00275EDE">
        <w:rPr>
          <w:rFonts w:ascii="Times New Roman" w:hAnsi="Times New Roman" w:cs="Times New Roman"/>
          <w:b/>
          <w:sz w:val="24"/>
          <w:szCs w:val="24"/>
        </w:rPr>
        <w:t>2</w:t>
      </w:r>
      <w:r w:rsidRPr="00275EDE">
        <w:rPr>
          <w:rFonts w:ascii="Times New Roman" w:hAnsi="Times New Roman" w:cs="Times New Roman"/>
          <w:b/>
          <w:sz w:val="24"/>
          <w:szCs w:val="24"/>
        </w:rPr>
        <w:t>. Приостановление производства по административному делу до рассмотрения другого дела может иметь место, если обстоятельства, исследуемые в другом деле, либо результат его рассмотрения имеют значение для данного дела, то есть могут повлиять на результат его рассмотрения по существу.</w:t>
      </w:r>
    </w:p>
    <w:p w14:paraId="7CF7E90C" w14:textId="4DB46739" w:rsidR="00C71911" w:rsidRPr="00275EDE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6A0AB5C" w14:textId="389FBCDE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>Г.</w:t>
      </w:r>
      <w:r w:rsidRPr="00275EDE">
        <w:rPr>
          <w:rFonts w:ascii="Times New Roman" w:hAnsi="Times New Roman" w:cs="Times New Roman"/>
          <w:sz w:val="24"/>
          <w:szCs w:val="24"/>
        </w:rPr>
        <w:t xml:space="preserve"> оспорил в суде бездействие командира воинской части, выразившееся в </w:t>
      </w:r>
      <w:proofErr w:type="spellStart"/>
      <w:r w:rsidRPr="00275EDE">
        <w:rPr>
          <w:rFonts w:ascii="Times New Roman" w:hAnsi="Times New Roman" w:cs="Times New Roman"/>
          <w:sz w:val="24"/>
          <w:szCs w:val="24"/>
        </w:rPr>
        <w:t>нерассмотрении</w:t>
      </w:r>
      <w:proofErr w:type="spellEnd"/>
      <w:r w:rsidRPr="00275EDE">
        <w:rPr>
          <w:rFonts w:ascii="Times New Roman" w:hAnsi="Times New Roman" w:cs="Times New Roman"/>
          <w:sz w:val="24"/>
          <w:szCs w:val="24"/>
        </w:rPr>
        <w:t xml:space="preserve"> его рапортов о предоставлении отпусков.</w:t>
      </w:r>
    </w:p>
    <w:p w14:paraId="6CDAD6B7" w14:textId="7F2D9601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>Суд 1-й инстанции</w:t>
      </w:r>
      <w:r w:rsidRPr="00275EDE">
        <w:rPr>
          <w:rFonts w:ascii="Times New Roman" w:hAnsi="Times New Roman" w:cs="Times New Roman"/>
          <w:sz w:val="24"/>
          <w:szCs w:val="24"/>
        </w:rPr>
        <w:t xml:space="preserve">, признав невозможность рассмотрения административного иска </w:t>
      </w:r>
      <w:r w:rsidRPr="00275EDE">
        <w:rPr>
          <w:rFonts w:ascii="Times New Roman" w:hAnsi="Times New Roman" w:cs="Times New Roman"/>
          <w:sz w:val="24"/>
          <w:szCs w:val="24"/>
        </w:rPr>
        <w:t>Г.</w:t>
      </w:r>
      <w:r w:rsidRPr="00275EDE">
        <w:rPr>
          <w:rFonts w:ascii="Times New Roman" w:hAnsi="Times New Roman" w:cs="Times New Roman"/>
          <w:sz w:val="24"/>
          <w:szCs w:val="24"/>
        </w:rPr>
        <w:t xml:space="preserve"> до вступления в законную силу приговора суда по находящемуся в производстве суда уголовному делу, возбужденному в отношении </w:t>
      </w:r>
      <w:r w:rsidRPr="00275EDE">
        <w:rPr>
          <w:rFonts w:ascii="Times New Roman" w:hAnsi="Times New Roman" w:cs="Times New Roman"/>
          <w:sz w:val="24"/>
          <w:szCs w:val="24"/>
        </w:rPr>
        <w:t>Г.</w:t>
      </w:r>
      <w:r w:rsidRPr="00275EDE">
        <w:rPr>
          <w:rFonts w:ascii="Times New Roman" w:hAnsi="Times New Roman" w:cs="Times New Roman"/>
          <w:sz w:val="24"/>
          <w:szCs w:val="24"/>
        </w:rPr>
        <w:t xml:space="preserve"> по ч. 5 ст. 337 УК РФ. </w:t>
      </w:r>
    </w:p>
    <w:p w14:paraId="226C12B5" w14:textId="77777777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>Суд апелляционной инстанции пришел к выводу, что производство по делу приостановлено без достаточных оснований.</w:t>
      </w:r>
    </w:p>
    <w:p w14:paraId="0F6EAAB2" w14:textId="2D76C506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 xml:space="preserve">Из материалов дела видно, что </w:t>
      </w:r>
      <w:r w:rsidRPr="00275EDE">
        <w:rPr>
          <w:rFonts w:ascii="Times New Roman" w:hAnsi="Times New Roman" w:cs="Times New Roman"/>
          <w:sz w:val="24"/>
          <w:szCs w:val="24"/>
        </w:rPr>
        <w:t>Г.</w:t>
      </w:r>
      <w:r w:rsidRPr="00275EDE">
        <w:rPr>
          <w:rFonts w:ascii="Times New Roman" w:hAnsi="Times New Roman" w:cs="Times New Roman"/>
          <w:sz w:val="24"/>
          <w:szCs w:val="24"/>
        </w:rPr>
        <w:t xml:space="preserve"> обратился в суд с административным исковым заявлением, в котором оспаривает бездействие командира войсковой </w:t>
      </w:r>
      <w:proofErr w:type="gramStart"/>
      <w:r w:rsidRPr="00275EDE">
        <w:rPr>
          <w:rFonts w:ascii="Times New Roman" w:hAnsi="Times New Roman" w:cs="Times New Roman"/>
          <w:sz w:val="24"/>
          <w:szCs w:val="24"/>
        </w:rPr>
        <w:t>части ,</w:t>
      </w:r>
      <w:proofErr w:type="gramEnd"/>
      <w:r w:rsidRPr="00275EDE">
        <w:rPr>
          <w:rFonts w:ascii="Times New Roman" w:hAnsi="Times New Roman" w:cs="Times New Roman"/>
          <w:sz w:val="24"/>
          <w:szCs w:val="24"/>
        </w:rPr>
        <w:t xml:space="preserve"> выразившееся в </w:t>
      </w:r>
      <w:proofErr w:type="spellStart"/>
      <w:r w:rsidRPr="00275EDE">
        <w:rPr>
          <w:rFonts w:ascii="Times New Roman" w:hAnsi="Times New Roman" w:cs="Times New Roman"/>
          <w:sz w:val="24"/>
          <w:szCs w:val="24"/>
        </w:rPr>
        <w:t>нерассмотрении</w:t>
      </w:r>
      <w:proofErr w:type="spellEnd"/>
      <w:r w:rsidRPr="00275EDE">
        <w:rPr>
          <w:rFonts w:ascii="Times New Roman" w:hAnsi="Times New Roman" w:cs="Times New Roman"/>
          <w:sz w:val="24"/>
          <w:szCs w:val="24"/>
        </w:rPr>
        <w:t xml:space="preserve"> его рапортов о предоставлении отпусков.</w:t>
      </w:r>
    </w:p>
    <w:p w14:paraId="23973254" w14:textId="77777777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>Следовательно, предметом данных правоотношений является порядок рассмотрения обращений военнослужащего по вопросу реализации права на отдых.</w:t>
      </w:r>
    </w:p>
    <w:p w14:paraId="7A7274D0" w14:textId="689C601C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 xml:space="preserve">В соответствии с обвинительным заключением </w:t>
      </w:r>
      <w:r w:rsidRPr="00275EDE">
        <w:rPr>
          <w:rFonts w:ascii="Times New Roman" w:hAnsi="Times New Roman" w:cs="Times New Roman"/>
          <w:sz w:val="24"/>
          <w:szCs w:val="24"/>
        </w:rPr>
        <w:t>Г.</w:t>
      </w:r>
      <w:r w:rsidRPr="00275EDE">
        <w:rPr>
          <w:rFonts w:ascii="Times New Roman" w:hAnsi="Times New Roman" w:cs="Times New Roman"/>
          <w:sz w:val="24"/>
          <w:szCs w:val="24"/>
        </w:rPr>
        <w:t xml:space="preserve"> обвиняется в незаконном отсутствии на службе в период с 21 февраля по 25 </w:t>
      </w:r>
      <w:proofErr w:type="gramStart"/>
      <w:r w:rsidRPr="00275EDE">
        <w:rPr>
          <w:rFonts w:ascii="Times New Roman" w:hAnsi="Times New Roman" w:cs="Times New Roman"/>
          <w:sz w:val="24"/>
          <w:szCs w:val="24"/>
        </w:rPr>
        <w:t>марта ,</w:t>
      </w:r>
      <w:proofErr w:type="gramEnd"/>
      <w:r w:rsidRPr="00275EDE">
        <w:rPr>
          <w:rFonts w:ascii="Times New Roman" w:hAnsi="Times New Roman" w:cs="Times New Roman"/>
          <w:sz w:val="24"/>
          <w:szCs w:val="24"/>
        </w:rPr>
        <w:t xml:space="preserve"> а в качестве меры пресечения ему </w:t>
      </w:r>
      <w:proofErr w:type="spellStart"/>
      <w:r w:rsidRPr="00275EDE">
        <w:rPr>
          <w:rFonts w:ascii="Times New Roman" w:hAnsi="Times New Roman" w:cs="Times New Roman"/>
          <w:sz w:val="24"/>
          <w:szCs w:val="24"/>
        </w:rPr>
        <w:t>избранна</w:t>
      </w:r>
      <w:proofErr w:type="spellEnd"/>
      <w:r w:rsidRPr="00275EDE">
        <w:rPr>
          <w:rFonts w:ascii="Times New Roman" w:hAnsi="Times New Roman" w:cs="Times New Roman"/>
          <w:sz w:val="24"/>
          <w:szCs w:val="24"/>
        </w:rPr>
        <w:t xml:space="preserve"> подписка о невыезде и надлежащем поведении.</w:t>
      </w:r>
    </w:p>
    <w:p w14:paraId="13F84787" w14:textId="65B4ACF7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75EDE">
        <w:rPr>
          <w:rFonts w:ascii="Times New Roman" w:hAnsi="Times New Roman" w:cs="Times New Roman"/>
          <w:sz w:val="24"/>
          <w:szCs w:val="24"/>
        </w:rPr>
        <w:t xml:space="preserve">Таким образом, период, в течение которого </w:t>
      </w:r>
      <w:r w:rsidRPr="00275EDE">
        <w:rPr>
          <w:rFonts w:ascii="Times New Roman" w:hAnsi="Times New Roman" w:cs="Times New Roman"/>
          <w:sz w:val="24"/>
          <w:szCs w:val="24"/>
        </w:rPr>
        <w:t>Г.</w:t>
      </w:r>
      <w:r w:rsidRPr="00275EDE">
        <w:rPr>
          <w:rFonts w:ascii="Times New Roman" w:hAnsi="Times New Roman" w:cs="Times New Roman"/>
          <w:sz w:val="24"/>
          <w:szCs w:val="24"/>
        </w:rPr>
        <w:t xml:space="preserve"> отсутствовал на месте службы, и осуществляемое в отношении его уголовное преследование не препятствуют разрешению административного дела, связанного с порядком рассмотрения командиром воинской части обращений административного истца.</w:t>
      </w:r>
    </w:p>
    <w:p w14:paraId="36DCB22D" w14:textId="77777777" w:rsidR="00275EDE" w:rsidRPr="00275EDE" w:rsidRDefault="00275EDE" w:rsidP="00275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E8C4E9" w14:textId="28D6D1E6" w:rsidR="00C71911" w:rsidRPr="00275EDE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43F2152" w14:textId="14EE2C8B" w:rsidR="00C71911" w:rsidRPr="00275EDE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02F9D9A" w14:textId="0DBDCCE7" w:rsidR="00C71911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56A76FC" w14:textId="20637CD0" w:rsidR="00C71911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23B7F42E" w14:textId="631F6086" w:rsidR="00C71911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5C6F063" w14:textId="7C00DB88" w:rsidR="00C71911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47F2DAE1" w14:textId="4AC3C7EC" w:rsidR="00C71911" w:rsidRDefault="00C71911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684E3243" w14:textId="77777777" w:rsidR="0013262E" w:rsidRPr="006464ED" w:rsidRDefault="0013262E" w:rsidP="00275EDE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13262E" w:rsidRPr="00646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B7"/>
    <w:rsid w:val="0006513F"/>
    <w:rsid w:val="00080BB5"/>
    <w:rsid w:val="0013262E"/>
    <w:rsid w:val="00275EDE"/>
    <w:rsid w:val="003E6B15"/>
    <w:rsid w:val="004D56CD"/>
    <w:rsid w:val="00520A94"/>
    <w:rsid w:val="00564228"/>
    <w:rsid w:val="006464ED"/>
    <w:rsid w:val="00895572"/>
    <w:rsid w:val="008B5FB6"/>
    <w:rsid w:val="00BD1FB4"/>
    <w:rsid w:val="00C02000"/>
    <w:rsid w:val="00C71911"/>
    <w:rsid w:val="00D36167"/>
    <w:rsid w:val="00D6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834D"/>
  <w15:chartTrackingRefBased/>
  <w15:docId w15:val="{FCE7800F-FB7B-4E1E-994D-FA8F6CC3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1EB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7191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71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Пономарев</dc:creator>
  <cp:keywords/>
  <dc:description/>
  <cp:lastModifiedBy>Андрей Пономарев</cp:lastModifiedBy>
  <cp:revision>2</cp:revision>
  <dcterms:created xsi:type="dcterms:W3CDTF">2025-06-05T12:42:00Z</dcterms:created>
  <dcterms:modified xsi:type="dcterms:W3CDTF">2025-06-05T12:42:00Z</dcterms:modified>
</cp:coreProperties>
</file>