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200" w:lineRule="auto"/>
        <w:jc w:val="center"/>
        <w:rPr/>
      </w:pPr>
      <w:r w:rsidDel="00000000" w:rsidR="00000000" w:rsidRPr="00000000">
        <w:rPr>
          <w:rFonts w:ascii="Arial" w:cs="Arial" w:eastAsia="Arial" w:hAnsi="Arial"/>
          <w:b w:val="1"/>
          <w:bCs w:val="1"/>
          <w:color w:val="b8860b"/>
          <w:sz w:val="22"/>
          <w:szCs w:val="22"/>
          <w:rtl w:val="0"/>
        </w:rPr>
        <w:t xml:space="preserve">SULTANATE OF OMAN</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Arial" w:cs="Arial" w:eastAsia="Arial" w:hAnsi="Arial"/>
          <w:b w:val="1"/>
          <w:bCs w:val="1"/>
          <w:color w:val="1b3557"/>
          <w:sz w:val="72"/>
          <w:szCs w:val="72"/>
          <w:rtl w:val="0"/>
        </w:rPr>
        <w:t xml:space="preserve">TARBIYAT</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rFonts w:ascii="Arial" w:cs="Arial" w:eastAsia="Arial" w:hAnsi="Arial"/>
          <w:b w:val="1"/>
          <w:bCs w:val="1"/>
          <w:color w:val="b8860b"/>
          <w:sz w:val="34"/>
          <w:szCs w:val="34"/>
          <w:rtl w:val="0"/>
        </w:rPr>
        <w:t xml:space="preserve">NATIONAL YOUTH TECH MISSIONS</w:t>
      </w:r>
      <w:r w:rsidDel="00000000" w:rsidR="00000000" w:rsidRPr="00000000">
        <w:rPr>
          <w:rtl w:val="0"/>
        </w:rPr>
      </w:r>
    </w:p>
    <w:p w:rsidR="00000000" w:rsidDel="00000000" w:rsidP="00000000" w:rsidRDefault="00000000" w:rsidRPr="00000000" w14:paraId="00000004">
      <w:pPr>
        <w:spacing w:after="30" w:lineRule="auto"/>
        <w:jc w:val="center"/>
        <w:rPr/>
      </w:pPr>
      <w:r w:rsidDel="00000000" w:rsidR="00000000" w:rsidRPr="00000000">
        <w:rPr>
          <w:rFonts w:ascii="Arial" w:cs="Arial" w:eastAsia="Arial" w:hAnsi="Arial"/>
          <w:b w:val="1"/>
          <w:bCs w:val="1"/>
          <w:color w:val="1b3557"/>
          <w:sz w:val="40"/>
          <w:szCs w:val="40"/>
          <w:rtl w:val="0"/>
        </w:rPr>
        <w:t xml:space="preserve">SCHOOL &amp; COLLEGE</w:t>
      </w:r>
      <w:r w:rsidDel="00000000" w:rsidR="00000000" w:rsidRPr="00000000">
        <w:rPr>
          <w:rtl w:val="0"/>
        </w:rPr>
      </w:r>
    </w:p>
    <w:p w:rsidR="00000000" w:rsidDel="00000000" w:rsidP="00000000" w:rsidRDefault="00000000" w:rsidRPr="00000000" w14:paraId="00000005">
      <w:pPr>
        <w:spacing w:after="14" w:lineRule="auto"/>
        <w:jc w:val="center"/>
        <w:rPr/>
      </w:pPr>
      <w:r w:rsidDel="00000000" w:rsidR="00000000" w:rsidRPr="00000000">
        <w:rPr>
          <w:rFonts w:ascii="Arial" w:cs="Arial" w:eastAsia="Arial" w:hAnsi="Arial"/>
          <w:color w:val="777777"/>
          <w:sz w:val="22"/>
          <w:szCs w:val="22"/>
          <w:rtl w:val="0"/>
        </w:rPr>
        <w:t xml:space="preserve">NIZWA, AL DAKHILIYAH GOVERNORATE</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drawing>
          <wp:inline distB="0" distT="0" distL="0" distR="0">
            <wp:extent cx="5905500" cy="114300"/>
            <wp:effectExtent b="0" l="0" r="0" t="0"/>
            <wp:docPr descr="divider.png" id="4"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80" w:before="10" w:lineRule="auto"/>
        <w:jc w:val="center"/>
        <w:rPr/>
      </w:pPr>
      <w:r w:rsidDel="00000000" w:rsidR="00000000" w:rsidRPr="00000000">
        <w:rPr>
          <w:rFonts w:ascii="Arial" w:cs="Arial" w:eastAsia="Arial" w:hAnsi="Arial"/>
          <w:b w:val="1"/>
          <w:bCs w:val="1"/>
          <w:color w:val="4a235a"/>
          <w:sz w:val="21"/>
          <w:szCs w:val="21"/>
          <w:rtl w:val="0"/>
        </w:rPr>
        <w:t xml:space="preserve">Version 4.0 — The Sovereign Human Capital Edition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8" w:val="single"/>
              <w:left w:color="1b3557" w:space="0" w:sz="8" w:val="single"/>
              <w:bottom w:color="1b3557" w:space="0" w:sz="8" w:val="single"/>
              <w:right w:color="1b3557" w:space="0" w:sz="8" w:val="single"/>
            </w:tcBorders>
            <w:shd w:fill="eaf0f7" w:val="clear"/>
            <w:tcMar>
              <w:top w:w="180.0" w:type="dxa"/>
              <w:left w:w="220.0" w:type="dxa"/>
              <w:bottom w:w="180.0" w:type="dxa"/>
              <w:right w:w="220.0" w:type="dxa"/>
            </w:tcMar>
          </w:tcPr>
          <w:p w:rsidR="00000000" w:rsidDel="00000000" w:rsidP="00000000" w:rsidRDefault="00000000" w:rsidRPr="00000000" w14:paraId="00000008">
            <w:pPr>
              <w:jc w:val="center"/>
              <w:rPr/>
            </w:pPr>
            <w:r w:rsidDel="00000000" w:rsidR="00000000" w:rsidRPr="00000000">
              <w:rPr>
                <w:rFonts w:ascii="Arial" w:cs="Arial" w:eastAsia="Arial" w:hAnsi="Arial"/>
                <w:i w:val="1"/>
                <w:iCs w:val="1"/>
                <w:color w:val="1b3557"/>
                <w:sz w:val="26"/>
                <w:szCs w:val="26"/>
                <w:rtl w:val="0"/>
              </w:rPr>
              <w:t xml:space="preserve">"From India with Respect — For Oman with Commitment"</w:t>
            </w:r>
            <w:r w:rsidDel="00000000" w:rsidR="00000000" w:rsidRPr="00000000">
              <w:rPr>
                <w:rtl w:val="0"/>
              </w:rPr>
            </w:r>
          </w:p>
          <w:p w:rsidR="00000000" w:rsidDel="00000000" w:rsidP="00000000" w:rsidRDefault="00000000" w:rsidRPr="00000000" w14:paraId="00000009">
            <w:pPr>
              <w:spacing w:before="80" w:lineRule="auto"/>
              <w:jc w:val="center"/>
              <w:rPr/>
            </w:pPr>
            <w:r w:rsidDel="00000000" w:rsidR="00000000" w:rsidRPr="00000000">
              <w:rPr>
                <w:rFonts w:ascii="Arial" w:cs="Arial" w:eastAsia="Arial" w:hAnsi="Arial"/>
                <w:b w:val="1"/>
                <w:bCs w:val="1"/>
                <w:color w:val="b8860b"/>
                <w:sz w:val="20"/>
                <w:szCs w:val="20"/>
                <w:rtl w:val="0"/>
              </w:rPr>
              <w:t xml:space="preserve">Concept Originated &amp; Architected by Dr. Sudhir Pawar (alias Dr. Salahuddin)</w:t>
            </w:r>
            <w:r w:rsidDel="00000000" w:rsidR="00000000" w:rsidRPr="00000000">
              <w:rPr>
                <w:rtl w:val="0"/>
              </w:rPr>
            </w:r>
          </w:p>
          <w:p w:rsidR="00000000" w:rsidDel="00000000" w:rsidP="00000000" w:rsidRDefault="00000000" w:rsidRPr="00000000" w14:paraId="0000000A">
            <w:pPr>
              <w:spacing w:before="40" w:lineRule="auto"/>
              <w:jc w:val="center"/>
              <w:rPr/>
            </w:pPr>
            <w:r w:rsidDel="00000000" w:rsidR="00000000" w:rsidRPr="00000000">
              <w:rPr>
                <w:rFonts w:ascii="Arial" w:cs="Arial" w:eastAsia="Arial" w:hAnsi="Arial"/>
                <w:i w:val="1"/>
                <w:iCs w:val="1"/>
                <w:color w:val="777777"/>
                <w:sz w:val="17"/>
                <w:szCs w:val="17"/>
                <w:rtl w:val="0"/>
              </w:rPr>
              <w:t xml:space="preserve">20+ Years in Educational Institutional Development  |  INSPIRE Method™  |  Institutional Compliance Manual &amp; Handbook for India</w:t>
            </w:r>
            <w:r w:rsidDel="00000000" w:rsidR="00000000" w:rsidRPr="00000000">
              <w:rPr>
                <w:rtl w:val="0"/>
              </w:rPr>
            </w:r>
          </w:p>
        </w:tc>
      </w:tr>
    </w:tbl>
    <w:p w:rsidR="00000000" w:rsidDel="00000000" w:rsidP="00000000" w:rsidRDefault="00000000" w:rsidRPr="00000000" w14:paraId="0000000B">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b3557"/>
                <w:sz w:val="20"/>
                <w:szCs w:val="20"/>
                <w:rtl w:val="0"/>
              </w:rPr>
              <w:t xml:space="preserve">Submitted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20"/>
                <w:szCs w:val="20"/>
                <w:rtl w:val="0"/>
              </w:rPr>
              <w:t xml:space="preserve">Ministry of Education (MoE) | MoHERI | MOCIIP — Sultanate of Oman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b3557"/>
                <w:sz w:val="20"/>
                <w:szCs w:val="20"/>
                <w:rtl w:val="0"/>
              </w:rPr>
              <w:t xml:space="preserve">Submitted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20"/>
                <w:szCs w:val="20"/>
                <w:rtl w:val="0"/>
              </w:rPr>
              <w:t xml:space="preserve">Tarbiyat Sociotech Foundation, New Delhi, Republic of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b3557"/>
                <w:sz w:val="20"/>
                <w:szCs w:val="20"/>
                <w:rtl w:val="0"/>
              </w:rPr>
              <w:t xml:space="preserve">Concept 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20"/>
                <w:szCs w:val="20"/>
                <w:rtl w:val="0"/>
              </w:rPr>
              <w:t xml:space="preserve">Dr. Sudhir Pawar (alias Dr. Salahuddin)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b3557"/>
                <w:sz w:val="20"/>
                <w:szCs w:val="20"/>
                <w:rtl w:val="0"/>
              </w:rPr>
              <w:t xml:space="preserve">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20"/>
                <w:szCs w:val="20"/>
                <w:rtl w:val="0"/>
              </w:rPr>
              <w:t xml:space="preserve">Global Industry Leaders &amp; Innovators — Resident Core Team of 10–15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b3557"/>
                <w:sz w:val="20"/>
                <w:szCs w:val="20"/>
                <w:rtl w:val="0"/>
              </w:rPr>
              <w:t xml:space="preserve">Total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20"/>
                <w:szCs w:val="20"/>
                <w:rtl w:val="0"/>
              </w:rPr>
              <w:t xml:space="preserve">OMR 38,850,000 (approx. ₹848 Crore) — Fully Government of Oman Funded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b3557"/>
                <w:sz w:val="20"/>
                <w:szCs w:val="20"/>
                <w:rtl w:val="0"/>
              </w:rPr>
              <w:t xml:space="preserve">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20"/>
                <w:szCs w:val="20"/>
                <w:rtl w:val="0"/>
              </w:rPr>
              <w:t xml:space="preserve">100% Government of Oman — All Assets, Land &amp; Data from 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b3557"/>
                <w:sz w:val="20"/>
                <w:szCs w:val="20"/>
                <w:rtl w:val="0"/>
              </w:rPr>
              <w:t xml:space="preserve">Residential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20"/>
                <w:szCs w:val="20"/>
                <w:rtl w:val="0"/>
              </w:rPr>
              <w:t xml:space="preserve">100% Full Boarding — Day-Boarding is Prohibited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b3557"/>
                <w:sz w:val="20"/>
                <w:szCs w:val="20"/>
                <w:rtl w:val="0"/>
              </w:rPr>
              <w:t xml:space="preserve">Engagement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20"/>
                <w:szCs w:val="20"/>
                <w:rtl w:val="0"/>
              </w:rPr>
              <w:t xml:space="preserve">Minimum 10 Years — Reviewed Mutually at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b3557"/>
                <w:sz w:val="20"/>
                <w:szCs w:val="20"/>
                <w:rtl w:val="0"/>
              </w:rPr>
              <w:t xml:space="preserve">Target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20"/>
                <w:szCs w:val="20"/>
                <w:rtl w:val="0"/>
              </w:rPr>
              <w:t xml:space="preserve">September 2028 — Nizwa, Sultanate of Oman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b3557"/>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color w:val="333333"/>
                <w:sz w:val="20"/>
                <w:szCs w:val="20"/>
                <w:rtl w:val="0"/>
              </w:rPr>
              <w:t xml:space="preserve">4.0 — Sovereign Human Capital Edition (7 Structural Breakthroughs)</w:t>
            </w:r>
            <w:r w:rsidDel="00000000" w:rsidR="00000000" w:rsidRPr="00000000">
              <w:rPr>
                <w:rtl w:val="0"/>
              </w:rPr>
            </w:r>
          </w:p>
        </w:tc>
      </w:tr>
    </w:tbl>
    <w:p w:rsidR="00000000" w:rsidDel="00000000" w:rsidP="00000000" w:rsidRDefault="00000000" w:rsidRPr="00000000" w14:paraId="00000020">
      <w:pPr>
        <w:spacing w:after="140" w:lineRule="auto"/>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1b3557"/>
          <w:sz w:val="24"/>
          <w:szCs w:val="24"/>
          <w:rtl w:val="0"/>
        </w:rPr>
        <w:t xml:space="preserve">Tarbiyat Sociotech Foundation</w:t>
      </w:r>
      <w:r w:rsidDel="00000000" w:rsidR="00000000" w:rsidRPr="00000000">
        <w:rPr>
          <w:rtl w:val="0"/>
        </w:rPr>
      </w:r>
    </w:p>
    <w:p w:rsidR="00000000" w:rsidDel="00000000" w:rsidP="00000000" w:rsidRDefault="00000000" w:rsidRPr="00000000" w14:paraId="00000022">
      <w:pPr>
        <w:jc w:val="center"/>
        <w:rPr/>
      </w:pPr>
      <w:r w:rsidDel="00000000" w:rsidR="00000000" w:rsidRPr="00000000">
        <w:rPr>
          <w:rFonts w:ascii="Arial" w:cs="Arial" w:eastAsia="Arial" w:hAnsi="Arial"/>
          <w:color w:val="777777"/>
          <w:sz w:val="20"/>
          <w:szCs w:val="20"/>
          <w:rtl w:val="0"/>
        </w:rPr>
        <w:t xml:space="preserve">New Delhi, Republic of India</w:t>
      </w:r>
      <w:r w:rsidDel="00000000" w:rsidR="00000000" w:rsidRPr="00000000">
        <w:rPr>
          <w:rtl w:val="0"/>
        </w:rPr>
      </w:r>
    </w:p>
    <w:p w:rsidR="00000000" w:rsidDel="00000000" w:rsidP="00000000" w:rsidRDefault="00000000" w:rsidRPr="00000000" w14:paraId="00000023">
      <w:pPr>
        <w:spacing w:before="60" w:lineRule="auto"/>
        <w:jc w:val="center"/>
        <w:rPr/>
      </w:pPr>
      <w:r w:rsidDel="00000000" w:rsidR="00000000" w:rsidRPr="00000000">
        <w:rPr>
          <w:rFonts w:ascii="Arial" w:cs="Arial" w:eastAsia="Arial" w:hAnsi="Arial"/>
          <w:i w:val="1"/>
          <w:iCs w:val="1"/>
          <w:color w:val="b8860b"/>
          <w:sz w:val="18"/>
          <w:szCs w:val="18"/>
          <w:rtl w:val="0"/>
        </w:rPr>
        <w:t xml:space="preserve">legal.srworlds.in  |  irme.in</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60" w:before="300" w:lineRule="auto"/>
        <w:rPr/>
      </w:pPr>
      <w:r w:rsidDel="00000000" w:rsidR="00000000" w:rsidRPr="00000000">
        <w:rPr>
          <w:rFonts w:ascii="Arial" w:cs="Arial" w:eastAsia="Arial" w:hAnsi="Arial"/>
          <w:b w:val="1"/>
          <w:bCs w:val="1"/>
          <w:color w:val="1b3557"/>
          <w:sz w:val="30"/>
          <w:szCs w:val="30"/>
          <w:rtl w:val="0"/>
        </w:rPr>
        <w:t xml:space="preserve">COVERING LETTER</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drawing>
          <wp:inline distB="0" distT="0" distL="0" distR="0">
            <wp:extent cx="5905500" cy="114300"/>
            <wp:effectExtent b="0" l="0" r="0" t="0"/>
            <wp:docPr descr="divider.png" id="6"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tl w:val="0"/>
        </w:rPr>
      </w:r>
    </w:p>
    <w:p w:rsidR="00000000" w:rsidDel="00000000" w:rsidP="00000000" w:rsidRDefault="00000000" w:rsidRPr="00000000" w14:paraId="00000028">
      <w:pPr>
        <w:spacing w:after="30" w:lineRule="auto"/>
        <w:rPr/>
      </w:pPr>
      <w:r w:rsidDel="00000000" w:rsidR="00000000" w:rsidRPr="00000000">
        <w:rPr>
          <w:rFonts w:ascii="Arial" w:cs="Arial" w:eastAsia="Arial" w:hAnsi="Arial"/>
          <w:color w:val="333333"/>
          <w:sz w:val="21"/>
          <w:szCs w:val="21"/>
          <w:rtl w:val="0"/>
        </w:rPr>
        <w:t xml:space="preserve">To,</w:t>
      </w:r>
      <w:r w:rsidDel="00000000" w:rsidR="00000000" w:rsidRPr="00000000">
        <w:rPr>
          <w:rtl w:val="0"/>
        </w:rPr>
      </w:r>
    </w:p>
    <w:p w:rsidR="00000000" w:rsidDel="00000000" w:rsidP="00000000" w:rsidRDefault="00000000" w:rsidRPr="00000000" w14:paraId="00000029">
      <w:pPr>
        <w:spacing w:after="20" w:lineRule="auto"/>
        <w:rPr/>
      </w:pPr>
      <w:r w:rsidDel="00000000" w:rsidR="00000000" w:rsidRPr="00000000">
        <w:rPr>
          <w:rFonts w:ascii="Arial" w:cs="Arial" w:eastAsia="Arial" w:hAnsi="Arial"/>
          <w:b w:val="1"/>
          <w:bCs w:val="1"/>
          <w:color w:val="1b3557"/>
          <w:sz w:val="21"/>
          <w:szCs w:val="21"/>
          <w:rtl w:val="0"/>
        </w:rPr>
        <w:t xml:space="preserve">His Excellency</w:t>
      </w:r>
      <w:r w:rsidDel="00000000" w:rsidR="00000000" w:rsidRPr="00000000">
        <w:rPr>
          <w:rtl w:val="0"/>
        </w:rPr>
      </w:r>
    </w:p>
    <w:p w:rsidR="00000000" w:rsidDel="00000000" w:rsidP="00000000" w:rsidRDefault="00000000" w:rsidRPr="00000000" w14:paraId="0000002A">
      <w:pPr>
        <w:spacing w:after="20" w:lineRule="auto"/>
        <w:rPr/>
      </w:pPr>
      <w:r w:rsidDel="00000000" w:rsidR="00000000" w:rsidRPr="00000000">
        <w:rPr>
          <w:rFonts w:ascii="Arial" w:cs="Arial" w:eastAsia="Arial" w:hAnsi="Arial"/>
          <w:color w:val="333333"/>
          <w:sz w:val="21"/>
          <w:szCs w:val="21"/>
          <w:rtl w:val="0"/>
        </w:rPr>
        <w:t xml:space="preserve">The Ambassador, Embassy of the Sultanate of Oman</w:t>
      </w:r>
      <w:r w:rsidDel="00000000" w:rsidR="00000000" w:rsidRPr="00000000">
        <w:rPr>
          <w:rtl w:val="0"/>
        </w:rPr>
      </w:r>
    </w:p>
    <w:p w:rsidR="00000000" w:rsidDel="00000000" w:rsidP="00000000" w:rsidRDefault="00000000" w:rsidRPr="00000000" w14:paraId="0000002B">
      <w:pPr>
        <w:spacing w:after="180" w:lineRule="auto"/>
        <w:rPr/>
      </w:pPr>
      <w:r w:rsidDel="00000000" w:rsidR="00000000" w:rsidRPr="00000000">
        <w:rPr>
          <w:rFonts w:ascii="Arial" w:cs="Arial" w:eastAsia="Arial" w:hAnsi="Arial"/>
          <w:color w:val="333333"/>
          <w:sz w:val="21"/>
          <w:szCs w:val="21"/>
          <w:rtl w:val="0"/>
        </w:rPr>
        <w:t xml:space="preserve">New Delhi, Republic of India</w:t>
      </w:r>
      <w:r w:rsidDel="00000000" w:rsidR="00000000" w:rsidRPr="00000000">
        <w:rPr>
          <w:rtl w:val="0"/>
        </w:rPr>
      </w:r>
    </w:p>
    <w:p w:rsidR="00000000" w:rsidDel="00000000" w:rsidP="00000000" w:rsidRDefault="00000000" w:rsidRPr="00000000" w14:paraId="0000002C">
      <w:pPr>
        <w:spacing w:after="130" w:lineRule="auto"/>
        <w:rPr/>
      </w:pPr>
      <w:r w:rsidDel="00000000" w:rsidR="00000000" w:rsidRPr="00000000">
        <w:rPr>
          <w:rFonts w:ascii="Arial" w:cs="Arial" w:eastAsia="Arial" w:hAnsi="Arial"/>
          <w:b w:val="1"/>
          <w:bCs w:val="1"/>
          <w:color w:val="1b3557"/>
          <w:sz w:val="21"/>
          <w:szCs w:val="21"/>
          <w:rtl w:val="0"/>
        </w:rPr>
        <w:t xml:space="preserve">Subject: </w:t>
      </w:r>
      <w:r w:rsidDel="00000000" w:rsidR="00000000" w:rsidRPr="00000000">
        <w:rPr>
          <w:rFonts w:ascii="Arial" w:cs="Arial" w:eastAsia="Arial" w:hAnsi="Arial"/>
          <w:color w:val="333333"/>
          <w:sz w:val="21"/>
          <w:szCs w:val="21"/>
          <w:rtl w:val="0"/>
        </w:rPr>
        <w:t xml:space="preserve">Proposal — Tarbiyat National Youth Tech Missions School &amp; College, Nizwa (v4.0 — Sovereign Human Capital Edition)</w:t>
      </w:r>
      <w:r w:rsidDel="00000000" w:rsidR="00000000" w:rsidRPr="00000000">
        <w:rPr>
          <w:rtl w:val="0"/>
        </w:rPr>
      </w:r>
    </w:p>
    <w:p w:rsidR="00000000" w:rsidDel="00000000" w:rsidP="00000000" w:rsidRDefault="00000000" w:rsidRPr="00000000" w14:paraId="0000002D">
      <w:pPr>
        <w:spacing w:after="130" w:lineRule="auto"/>
        <w:jc w:val="both"/>
        <w:rPr/>
      </w:pPr>
      <w:r w:rsidDel="00000000" w:rsidR="00000000" w:rsidRPr="00000000">
        <w:rPr>
          <w:rFonts w:ascii="Arial" w:cs="Arial" w:eastAsia="Arial" w:hAnsi="Arial"/>
          <w:color w:val="333333"/>
          <w:sz w:val="21"/>
          <w:szCs w:val="21"/>
          <w:rtl w:val="0"/>
        </w:rPr>
        <w:t xml:space="preserve">Your Excellency,</w:t>
      </w:r>
      <w:r w:rsidDel="00000000" w:rsidR="00000000" w:rsidRPr="00000000">
        <w:rPr>
          <w:rtl w:val="0"/>
        </w:rPr>
      </w:r>
    </w:p>
    <w:p w:rsidR="00000000" w:rsidDel="00000000" w:rsidP="00000000" w:rsidRDefault="00000000" w:rsidRPr="00000000" w14:paraId="0000002E">
      <w:pPr>
        <w:spacing w:after="130" w:lineRule="auto"/>
        <w:jc w:val="both"/>
        <w:rPr/>
      </w:pPr>
      <w:r w:rsidDel="00000000" w:rsidR="00000000" w:rsidRPr="00000000">
        <w:rPr>
          <w:rFonts w:ascii="Arial" w:cs="Arial" w:eastAsia="Arial" w:hAnsi="Arial"/>
          <w:color w:val="333333"/>
          <w:sz w:val="21"/>
          <w:szCs w:val="21"/>
          <w:rtl w:val="0"/>
        </w:rPr>
        <w:t xml:space="preserve">With deepest respect for the Sultanate of Oman and its visionary leadership, we are honoured to present Version 4.0 of this proposal — The Sovereign Human Capital Edition — for the Tarbiyat National Youth Tech Missions School &amp; College in Nizwa. This version integrates three additional structural breakthroughs atop the four introduced in Version 3.0, making this the most comprehensive, sovereign, and operationally precise educational institution design submitted to any government in the region.</w:t>
      </w:r>
      <w:r w:rsidDel="00000000" w:rsidR="00000000" w:rsidRPr="00000000">
        <w:rPr>
          <w:rtl w:val="0"/>
        </w:rPr>
      </w:r>
    </w:p>
    <w:p w:rsidR="00000000" w:rsidDel="00000000" w:rsidP="00000000" w:rsidRDefault="00000000" w:rsidRPr="00000000" w14:paraId="0000002F">
      <w:pPr>
        <w:spacing w:after="130" w:lineRule="auto"/>
        <w:jc w:val="both"/>
        <w:rPr/>
      </w:pPr>
      <w:r w:rsidDel="00000000" w:rsidR="00000000" w:rsidRPr="00000000">
        <w:rPr>
          <w:rFonts w:ascii="Arial" w:cs="Arial" w:eastAsia="Arial" w:hAnsi="Arial"/>
          <w:color w:val="333333"/>
          <w:sz w:val="21"/>
          <w:szCs w:val="21"/>
          <w:rtl w:val="0"/>
        </w:rPr>
        <w:t xml:space="preserve">Version 4.0 introduces: (A) The Sovereign Import Substitution Engine — converting the campus from a cost-centre into an active state revenue-saving asset; (B) Parallel Dual-Credentialing — ensuring students hold internationally portable qualifications alongside their Proof of Capability Profiles™ through reverse-engineered board examination preparation; and (C) The Manpower-Culture Paradox Resolution — a 100% full boarding mandate combined with a dual-tier faculty architecture that strictly separates technical instruction from national values development.</w:t>
      </w:r>
      <w:r w:rsidDel="00000000" w:rsidR="00000000" w:rsidRPr="00000000">
        <w:rPr>
          <w:rtl w:val="0"/>
        </w:rPr>
      </w:r>
    </w:p>
    <w:p w:rsidR="00000000" w:rsidDel="00000000" w:rsidP="00000000" w:rsidRDefault="00000000" w:rsidRPr="00000000" w14:paraId="00000030">
      <w:pPr>
        <w:spacing w:after="130" w:lineRule="auto"/>
        <w:jc w:val="both"/>
        <w:rPr/>
      </w:pPr>
      <w:r w:rsidDel="00000000" w:rsidR="00000000" w:rsidRPr="00000000">
        <w:rPr>
          <w:rFonts w:ascii="Arial" w:cs="Arial" w:eastAsia="Arial" w:hAnsi="Arial"/>
          <w:color w:val="333333"/>
          <w:sz w:val="21"/>
          <w:szCs w:val="21"/>
          <w:rtl w:val="0"/>
        </w:rPr>
        <w:t xml:space="preserve">This campus will produce Omani graduates who are simultaneously the most technically capable, the most globally credentialled, and the most deeply rooted in national identity and values — a combination no other educational institution in the region currently achieves.</w:t>
      </w:r>
      <w:r w:rsidDel="00000000" w:rsidR="00000000" w:rsidRPr="00000000">
        <w:rPr>
          <w:rtl w:val="0"/>
        </w:rPr>
      </w:r>
    </w:p>
    <w:p w:rsidR="00000000" w:rsidDel="00000000" w:rsidP="00000000" w:rsidRDefault="00000000" w:rsidRPr="00000000" w14:paraId="00000031">
      <w:pPr>
        <w:spacing w:after="130" w:lineRule="auto"/>
        <w:jc w:val="both"/>
        <w:rPr/>
      </w:pPr>
      <w:r w:rsidDel="00000000" w:rsidR="00000000" w:rsidRPr="00000000">
        <w:rPr>
          <w:rFonts w:ascii="Arial" w:cs="Arial" w:eastAsia="Arial" w:hAnsi="Arial"/>
          <w:color w:val="333333"/>
          <w:sz w:val="21"/>
          <w:szCs w:val="21"/>
          <w:rtl w:val="0"/>
        </w:rPr>
        <w:t xml:space="preserve">The full detailed proposal is presented herein. We respectfully request a formal presentation meeting with the Ministry of Education, MoHERI, and MOCIIP at the Government's earliest convenience.</w:t>
      </w:r>
      <w:r w:rsidDel="00000000" w:rsidR="00000000" w:rsidRPr="00000000">
        <w:rPr>
          <w:rtl w:val="0"/>
        </w:rPr>
      </w:r>
    </w:p>
    <w:p w:rsidR="00000000" w:rsidDel="00000000" w:rsidP="00000000" w:rsidRDefault="00000000" w:rsidRPr="00000000" w14:paraId="00000032">
      <w:pPr>
        <w:spacing w:after="130" w:lineRule="auto"/>
        <w:jc w:val="both"/>
        <w:rPr/>
      </w:pPr>
      <w:r w:rsidDel="00000000" w:rsidR="00000000" w:rsidRPr="00000000">
        <w:rPr>
          <w:rFonts w:ascii="Arial" w:cs="Arial" w:eastAsia="Arial" w:hAnsi="Arial"/>
          <w:color w:val="333333"/>
          <w:sz w:val="21"/>
          <w:szCs w:val="21"/>
          <w:rtl w:val="0"/>
        </w:rPr>
        <w:t xml:space="preserve">Respectfully submitted,</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b w:val="1"/>
          <w:bCs w:val="1"/>
          <w:color w:val="1b3557"/>
          <w:sz w:val="24"/>
          <w:szCs w:val="24"/>
          <w:rtl w:val="0"/>
        </w:rPr>
        <w:t xml:space="preserve">Dr. Sudhir Pawar (alias Dr. Salahuddin)</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color w:val="333333"/>
          <w:sz w:val="20"/>
          <w:szCs w:val="20"/>
          <w:rtl w:val="0"/>
        </w:rPr>
        <w:t xml:space="preserve">Founder &amp; Concept Architect — Tarbiyat National Youth Tech Missions Campus</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i w:val="1"/>
          <w:iCs w:val="1"/>
          <w:color w:val="777777"/>
          <w:sz w:val="19"/>
          <w:szCs w:val="19"/>
          <w:rtl w:val="0"/>
        </w:rPr>
        <w:t xml:space="preserve">Author: INSPIRE Method™  |  Institutional Compliance Manual &amp; Handbook for India</w:t>
      </w:r>
      <w:r w:rsidDel="00000000" w:rsidR="00000000" w:rsidRPr="00000000">
        <w:rPr>
          <w:rtl w:val="0"/>
        </w:rPr>
      </w:r>
    </w:p>
    <w:p w:rsidR="00000000" w:rsidDel="00000000" w:rsidP="00000000" w:rsidRDefault="00000000" w:rsidRPr="00000000" w14:paraId="00000037">
      <w:pPr>
        <w:spacing w:before="60" w:lineRule="auto"/>
        <w:rPr/>
      </w:pPr>
      <w:r w:rsidDel="00000000" w:rsidR="00000000" w:rsidRPr="00000000">
        <w:rPr>
          <w:rFonts w:ascii="Arial" w:cs="Arial" w:eastAsia="Arial" w:hAnsi="Arial"/>
          <w:b w:val="1"/>
          <w:bCs w:val="1"/>
          <w:color w:val="b8860b"/>
          <w:sz w:val="20"/>
          <w:szCs w:val="20"/>
          <w:rtl w:val="0"/>
        </w:rPr>
        <w:t xml:space="preserve">Tarbiyat Sociotech Foundation, New Delhi, Republic of India</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60" w:before="300" w:lineRule="auto"/>
        <w:rPr/>
      </w:pPr>
      <w:r w:rsidDel="00000000" w:rsidR="00000000" w:rsidRPr="00000000">
        <w:rPr>
          <w:rFonts w:ascii="Arial" w:cs="Arial" w:eastAsia="Arial" w:hAnsi="Arial"/>
          <w:b w:val="1"/>
          <w:bCs w:val="1"/>
          <w:color w:val="1b3557"/>
          <w:sz w:val="30"/>
          <w:szCs w:val="30"/>
          <w:rtl w:val="0"/>
        </w:rPr>
        <w:t xml:space="preserve">1. EXECUTIVE SUMMARY</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drawing>
          <wp:inline distB="0" distT="0" distL="0" distR="0">
            <wp:extent cx="5905500" cy="114300"/>
            <wp:effectExtent b="0" l="0" r="0" t="0"/>
            <wp:docPr descr="divider.png" id="5"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8" w:val="single"/>
              <w:left w:color="b8860b" w:space="0" w:sz="8" w:val="single"/>
              <w:bottom w:color="b8860b" w:space="0" w:sz="8" w:val="single"/>
              <w:right w:color="b8860b" w:space="0" w:sz="8" w:val="single"/>
            </w:tcBorders>
            <w:shd w:fill="fbf5e6" w:val="clear"/>
            <w:tcMar>
              <w:top w:w="180.0" w:type="dxa"/>
              <w:left w:w="220.0" w:type="dxa"/>
              <w:bottom w:w="180.0" w:type="dxa"/>
              <w:right w:w="220.0" w:type="dxa"/>
            </w:tcMar>
          </w:tcPr>
          <w:p w:rsidR="00000000" w:rsidDel="00000000" w:rsidP="00000000" w:rsidRDefault="00000000" w:rsidRPr="00000000" w14:paraId="0000003C">
            <w:pPr>
              <w:spacing w:after="70" w:lineRule="auto"/>
              <w:rPr/>
            </w:pPr>
            <w:r w:rsidDel="00000000" w:rsidR="00000000" w:rsidRPr="00000000">
              <w:rPr>
                <w:rFonts w:ascii="Arial" w:cs="Arial" w:eastAsia="Arial" w:hAnsi="Arial"/>
                <w:b w:val="1"/>
                <w:bCs w:val="1"/>
                <w:color w:val="b8860b"/>
                <w:sz w:val="22"/>
                <w:szCs w:val="22"/>
                <w:rtl w:val="0"/>
              </w:rPr>
              <w:t xml:space="preserve">SEVEN GLOBAL BREAKTHROUGHS — VERSION 4.0</w:t>
            </w:r>
            <w:r w:rsidDel="00000000" w:rsidR="00000000" w:rsidRPr="00000000">
              <w:rPr>
                <w:rtl w:val="0"/>
              </w:rPr>
            </w:r>
          </w:p>
          <w:p w:rsidR="00000000" w:rsidDel="00000000" w:rsidP="00000000" w:rsidRDefault="00000000" w:rsidRPr="00000000" w14:paraId="0000003D">
            <w:pPr>
              <w:spacing w:after="130" w:lineRule="auto"/>
              <w:jc w:val="both"/>
              <w:rPr/>
            </w:pPr>
            <w:r w:rsidDel="00000000" w:rsidR="00000000" w:rsidRPr="00000000">
              <w:rPr>
                <w:rFonts w:ascii="Arial" w:cs="Arial" w:eastAsia="Arial" w:hAnsi="Arial"/>
                <w:color w:val="333333"/>
                <w:sz w:val="21"/>
                <w:szCs w:val="21"/>
                <w:rtl w:val="0"/>
              </w:rPr>
              <w:t xml:space="preserve">Tarbiyat National Youth Tech Missions School &amp; College is Oman's first Government-Owned, World-Class National Youth R&amp;D Campus. Version 4.0 — The Sovereign Human Capital Edition — integrates seven landmark breakthroughs: (1) Sovereign Competency Graph replacing all examinations; (2) Student Micro-Venture Economy under Omani law; (3) Industry-in-Residence Co-Working Protocol; (4) Siyadah Al-Raqmiyya Cyber-Sovereignty framework; (5) Sovereign Import Substitution Engine converting the campus into a state revenue-saving asset; (6) Parallel Dual-Credentialing ensuring global credit portability; and (7) 100% Full Boarding with a dual-tier Separation of Concerns faculty architecture. On a world-class 60,000 sqm residential campus in Nizwa — OMR 38,850,000, fully government funded, 100% government owned.</w:t>
            </w:r>
            <w:r w:rsidDel="00000000" w:rsidR="00000000" w:rsidRPr="00000000">
              <w:rPr>
                <w:rtl w:val="0"/>
              </w:rPr>
            </w:r>
          </w:p>
        </w:tc>
      </w:tr>
    </w:tbl>
    <w:p w:rsidR="00000000" w:rsidDel="00000000" w:rsidP="00000000" w:rsidRDefault="00000000" w:rsidRPr="00000000" w14:paraId="0000003E">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b3557"/>
                <w:sz w:val="20"/>
                <w:szCs w:val="20"/>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color w:val="333333"/>
                <w:sz w:val="20"/>
                <w:szCs w:val="20"/>
                <w:rtl w:val="0"/>
              </w:rPr>
              <w:t xml:space="preserve">Tarbiyat National Youth Tech Missions School &amp; College, Nizwa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b3557"/>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color w:val="333333"/>
                <w:sz w:val="20"/>
                <w:szCs w:val="20"/>
                <w:rtl w:val="0"/>
              </w:rPr>
              <w:t xml:space="preserve">4.0 — Sovereign Human Capital Edition (7 Breakthroughs)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b3557"/>
                <w:sz w:val="20"/>
                <w:szCs w:val="20"/>
                <w:rtl w:val="0"/>
              </w:rPr>
              <w:t xml:space="preserve">Concept 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color w:val="333333"/>
                <w:sz w:val="20"/>
                <w:szCs w:val="20"/>
                <w:rtl w:val="0"/>
              </w:rPr>
              <w:t xml:space="preserve">Dr. Sudhir Pawar (alias Dr. Salahuddin) — INSPIRE Method™, 20+ yrs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b3557"/>
                <w:sz w:val="20"/>
                <w:szCs w:val="20"/>
                <w:rtl w:val="0"/>
              </w:rPr>
              <w:t xml:space="preserve">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color w:val="333333"/>
                <w:sz w:val="20"/>
                <w:szCs w:val="20"/>
                <w:rtl w:val="0"/>
              </w:rPr>
              <w:t xml:space="preserve">1,500 School + 400 College + 500-bed Full Boarding Hostel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b3557"/>
                <w:sz w:val="20"/>
                <w:szCs w:val="20"/>
                <w:rtl w:val="0"/>
              </w:rPr>
              <w:t xml:space="preserve">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color w:val="333333"/>
                <w:sz w:val="20"/>
                <w:szCs w:val="20"/>
                <w:rtl w:val="0"/>
              </w:rPr>
              <w:t xml:space="preserve">60,000 sqm | 30,000 sqm built-up | G+4 | LEED-Certified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b3557"/>
                <w:sz w:val="20"/>
                <w:szCs w:val="20"/>
                <w:rtl w:val="0"/>
              </w:rPr>
              <w:t xml:space="preserve">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color w:val="333333"/>
                <w:sz w:val="20"/>
                <w:szCs w:val="20"/>
                <w:rtl w:val="0"/>
              </w:rPr>
              <w:t xml:space="preserve">100% Government of Oman — Day 1, all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b3557"/>
                <w:sz w:val="20"/>
                <w:szCs w:val="20"/>
                <w:rtl w:val="0"/>
              </w:rPr>
              <w:t xml:space="preserve">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color w:val="333333"/>
                <w:sz w:val="20"/>
                <w:szCs w:val="20"/>
                <w:rtl w:val="0"/>
              </w:rPr>
              <w:t xml:space="preserve">OMR 38,850,000 (~₹848 Crore) — Fully Government Funded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1b3557"/>
                <w:sz w:val="20"/>
                <w:szCs w:val="20"/>
                <w:rtl w:val="0"/>
              </w:rPr>
              <w:t xml:space="preserve">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color w:val="333333"/>
                <w:sz w:val="20"/>
                <w:szCs w:val="20"/>
                <w:rtl w:val="0"/>
              </w:rPr>
              <w:t xml:space="preserve">100% Full Residential — Day-Boarding Prohibited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b3557"/>
                <w:sz w:val="20"/>
                <w:szCs w:val="20"/>
                <w:rtl w:val="0"/>
              </w:rPr>
              <w:t xml:space="preserve">Credentialing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color w:val="333333"/>
                <w:sz w:val="20"/>
                <w:szCs w:val="20"/>
                <w:rtl w:val="0"/>
              </w:rPr>
              <w:t xml:space="preserve">Dual: Proof of Capability Profile™ + National/International Board Exams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b3557"/>
                <w:sz w:val="20"/>
                <w:szCs w:val="20"/>
                <w:rtl w:val="0"/>
              </w:rPr>
              <w:t xml:space="preserve">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color w:val="333333"/>
                <w:sz w:val="20"/>
                <w:szCs w:val="20"/>
                <w:rtl w:val="0"/>
              </w:rPr>
              <w:t xml:space="preserve">10 Years Minimum — Mutually Reviewed at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b3557"/>
                <w:sz w:val="20"/>
                <w:szCs w:val="20"/>
                <w:rtl w:val="0"/>
              </w:rPr>
              <w:t xml:space="preserve">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color w:val="333333"/>
                <w:sz w:val="20"/>
                <w:szCs w:val="20"/>
                <w:rtl w:val="0"/>
              </w:rPr>
              <w:t xml:space="preserve">September 2028</w:t>
            </w:r>
            <w:r w:rsidDel="00000000" w:rsidR="00000000" w:rsidRPr="00000000">
              <w:rPr>
                <w:rtl w:val="0"/>
              </w:rPr>
            </w:r>
          </w:p>
        </w:tc>
      </w:tr>
    </w:tbl>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60" w:before="300" w:lineRule="auto"/>
        <w:rPr/>
      </w:pPr>
      <w:r w:rsidDel="00000000" w:rsidR="00000000" w:rsidRPr="00000000">
        <w:rPr>
          <w:rFonts w:ascii="Arial" w:cs="Arial" w:eastAsia="Arial" w:hAnsi="Arial"/>
          <w:b w:val="1"/>
          <w:bCs w:val="1"/>
          <w:color w:val="1b3557"/>
          <w:sz w:val="30"/>
          <w:szCs w:val="30"/>
          <w:rtl w:val="0"/>
        </w:rPr>
        <w:t xml:space="preserve">2. VISION, MISSION &amp; CORE OBJECTIVES</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drawing>
          <wp:inline distB="0" distT="0" distL="0" distR="0">
            <wp:extent cx="5905500" cy="114300"/>
            <wp:effectExtent b="0" l="0" r="0" t="0"/>
            <wp:docPr descr="divider.png" id="8"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tl w:val="0"/>
        </w:rPr>
      </w:r>
    </w:p>
    <w:p w:rsidR="00000000" w:rsidDel="00000000" w:rsidP="00000000" w:rsidRDefault="00000000" w:rsidRPr="00000000" w14:paraId="00000059">
      <w:pPr>
        <w:spacing w:after="80" w:before="200" w:lineRule="auto"/>
        <w:rPr/>
      </w:pPr>
      <w:r w:rsidDel="00000000" w:rsidR="00000000" w:rsidRPr="00000000">
        <w:rPr>
          <w:rFonts w:ascii="Arial" w:cs="Arial" w:eastAsia="Arial" w:hAnsi="Arial"/>
          <w:b w:val="1"/>
          <w:bCs w:val="1"/>
          <w:color w:val="1b3557"/>
          <w:sz w:val="25"/>
          <w:szCs w:val="25"/>
          <w:rtl w:val="0"/>
        </w:rPr>
        <w:t xml:space="preserve">2.1 Vision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8" w:val="single"/>
              <w:left w:color="1b3557" w:space="0" w:sz="8" w:val="single"/>
              <w:bottom w:color="1b3557" w:space="0" w:sz="8" w:val="single"/>
              <w:right w:color="1b3557" w:space="0" w:sz="8" w:val="single"/>
            </w:tcBorders>
            <w:shd w:fill="eaf0f7" w:val="clear"/>
            <w:tcMar>
              <w:top w:w="180.0" w:type="dxa"/>
              <w:left w:w="220.0" w:type="dxa"/>
              <w:bottom w:w="180.0" w:type="dxa"/>
              <w:right w:w="220.0" w:type="dxa"/>
            </w:tcMar>
          </w:tcPr>
          <w:p w:rsidR="00000000" w:rsidDel="00000000" w:rsidP="00000000" w:rsidRDefault="00000000" w:rsidRPr="00000000" w14:paraId="0000005A">
            <w:pPr>
              <w:jc w:val="center"/>
              <w:rPr/>
            </w:pPr>
            <w:r w:rsidDel="00000000" w:rsidR="00000000" w:rsidRPr="00000000">
              <w:rPr>
                <w:rFonts w:ascii="Arial" w:cs="Arial" w:eastAsia="Arial" w:hAnsi="Arial"/>
                <w:i w:val="1"/>
                <w:iCs w:val="1"/>
                <w:color w:val="1b3557"/>
                <w:sz w:val="24"/>
                <w:szCs w:val="24"/>
                <w:rtl w:val="0"/>
              </w:rPr>
              <w:t xml:space="preserve">To be Oman's most advanced, world-class Youth Technology Missions Campus — where every Omani child grows into a sovereign innovator, a capable technologist, a cyber-defender, and a deeply rooted national leader — equipped to serve Vision 2040, grounded in faith, culture, and identity.</w:t>
            </w:r>
            <w:r w:rsidDel="00000000" w:rsidR="00000000" w:rsidRPr="00000000">
              <w:rPr>
                <w:rtl w:val="0"/>
              </w:rPr>
            </w:r>
          </w:p>
        </w:tc>
      </w:tr>
    </w:tbl>
    <w:p w:rsidR="00000000" w:rsidDel="00000000" w:rsidP="00000000" w:rsidRDefault="00000000" w:rsidRPr="00000000" w14:paraId="0000005B">
      <w:pPr>
        <w:spacing w:after="100" w:lineRule="auto"/>
        <w:rPr/>
      </w:pPr>
      <w:r w:rsidDel="00000000" w:rsidR="00000000" w:rsidRPr="00000000">
        <w:rPr>
          <w:rtl w:val="0"/>
        </w:rPr>
      </w:r>
    </w:p>
    <w:p w:rsidR="00000000" w:rsidDel="00000000" w:rsidP="00000000" w:rsidRDefault="00000000" w:rsidRPr="00000000" w14:paraId="0000005C">
      <w:pPr>
        <w:spacing w:after="80" w:before="200" w:lineRule="auto"/>
        <w:rPr/>
      </w:pPr>
      <w:r w:rsidDel="00000000" w:rsidR="00000000" w:rsidRPr="00000000">
        <w:rPr>
          <w:rFonts w:ascii="Arial" w:cs="Arial" w:eastAsia="Arial" w:hAnsi="Arial"/>
          <w:b w:val="1"/>
          <w:bCs w:val="1"/>
          <w:color w:val="1b3557"/>
          <w:sz w:val="25"/>
          <w:szCs w:val="25"/>
          <w:rtl w:val="0"/>
        </w:rPr>
        <w:t xml:space="preserve">2.2 Mission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To abolish rote-based schooling entirely — replacing it with a mission-driven, AI-assessed, dual-credentialed residential model.</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To deliver a seamless Grade 5 → Grade 12 → Applied Tech Diploma pipeline on one 100% full boarding residential campus.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To integrate Tarbiyat — character, ethics, Omani identity, sovereign tech diplomacy, and import substitution entrepreneurship — with cutting-edge technology.</w:t>
      </w:r>
    </w:p>
    <w:p w:rsidR="00000000" w:rsidDel="00000000" w:rsidP="00000000" w:rsidRDefault="00000000" w:rsidRPr="00000000" w14:paraId="00000060">
      <w:pPr>
        <w:spacing w:after="100" w:lineRule="auto"/>
        <w:rPr/>
      </w:pPr>
      <w:r w:rsidDel="00000000" w:rsidR="00000000" w:rsidRPr="00000000">
        <w:rPr>
          <w:rtl w:val="0"/>
        </w:rPr>
      </w:r>
    </w:p>
    <w:p w:rsidR="00000000" w:rsidDel="00000000" w:rsidP="00000000" w:rsidRDefault="00000000" w:rsidRPr="00000000" w14:paraId="00000061">
      <w:pPr>
        <w:spacing w:after="80" w:before="200" w:lineRule="auto"/>
        <w:rPr/>
      </w:pPr>
      <w:r w:rsidDel="00000000" w:rsidR="00000000" w:rsidRPr="00000000">
        <w:rPr>
          <w:rFonts w:ascii="Arial" w:cs="Arial" w:eastAsia="Arial" w:hAnsi="Arial"/>
          <w:b w:val="1"/>
          <w:bCs w:val="1"/>
          <w:color w:val="1b3557"/>
          <w:sz w:val="25"/>
          <w:szCs w:val="25"/>
          <w:rtl w:val="0"/>
        </w:rPr>
        <w:t xml:space="preserve">2.3 Core Objectives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Human Capital — Vision 2040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color w:val="333333"/>
                <w:sz w:val="20"/>
                <w:szCs w:val="20"/>
                <w:rtl w:val="0"/>
              </w:rPr>
              <w:t xml:space="preserve">500+ graduates per year with Proof of Capability Profiles™ AND nationally/internationally recognised board qualifications.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Sovereign Import Substitution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color w:val="333333"/>
                <w:sz w:val="20"/>
                <w:szCs w:val="20"/>
                <w:rtl w:val="0"/>
              </w:rPr>
              <w:t xml:space="preserve">Campus acts as a national technology import substitution engine — student-built Micro-SMEs replacing foreign software and IoT vendors, saving Omani state expenditure.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Youth Micro-Venture Economy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color w:val="333333"/>
                <w:sz w:val="20"/>
                <w:szCs w:val="20"/>
                <w:rtl w:val="0"/>
              </w:rPr>
              <w:t xml:space="preserve">Students register legally operational Micro-SMEs under Omani law; mission IP licensed and procured by government ministries and sovereign enterprises.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Cyber-Sovereignty &amp; Tech Diplomacy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color w:val="333333"/>
                <w:sz w:val="20"/>
                <w:szCs w:val="20"/>
                <w:rtl w:val="0"/>
              </w:rPr>
              <w:t xml:space="preserve">Siyadah Al-Raqmiyya: Omani youth auditing AI bias, defending national data, and representing Oman at international technology policy forums.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Dual Credentialing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color w:val="333333"/>
                <w:sz w:val="20"/>
                <w:szCs w:val="20"/>
                <w:rtl w:val="0"/>
              </w:rPr>
              <w:t xml:space="preserve">Board examination safety net (Grade 10/12) reverse-engineered into daily skills sprints — global credit portability guaranteed alongside mission portfolios.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World-Class Residential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color w:val="333333"/>
                <w:sz w:val="20"/>
                <w:szCs w:val="20"/>
                <w:rtl w:val="0"/>
              </w:rPr>
              <w:t xml:space="preserve">100% full boarding — physical environment engineered to balance R&amp;D, exam preparation, and national values development simultaneously.</w:t>
            </w:r>
            <w:r w:rsidDel="00000000" w:rsidR="00000000" w:rsidRPr="00000000">
              <w:rPr>
                <w:rtl w:val="0"/>
              </w:rPr>
            </w:r>
          </w:p>
        </w:tc>
      </w:tr>
    </w:tbl>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60" w:before="300" w:lineRule="auto"/>
        <w:rPr/>
      </w:pPr>
      <w:r w:rsidDel="00000000" w:rsidR="00000000" w:rsidRPr="00000000">
        <w:rPr>
          <w:rFonts w:ascii="Arial" w:cs="Arial" w:eastAsia="Arial" w:hAnsi="Arial"/>
          <w:b w:val="1"/>
          <w:bCs w:val="1"/>
          <w:color w:val="1b3557"/>
          <w:sz w:val="30"/>
          <w:szCs w:val="30"/>
          <w:rtl w:val="0"/>
        </w:rPr>
        <w:t xml:space="preserve">3. STRATEGIC ALIGNMENT WITH OMAN VISION 2040</w:t>
      </w: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drawing>
          <wp:inline distB="0" distT="0" distL="0" distR="0">
            <wp:extent cx="5905500" cy="114300"/>
            <wp:effectExtent b="0" l="0" r="0" t="0"/>
            <wp:docPr descr="divider.png" id="7"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spacing w:after="130" w:lineRule="auto"/>
        <w:jc w:val="both"/>
        <w:rPr/>
      </w:pPr>
      <w:r w:rsidDel="00000000" w:rsidR="00000000" w:rsidRPr="00000000">
        <w:rPr>
          <w:rFonts w:ascii="Arial" w:cs="Arial" w:eastAsia="Arial" w:hAnsi="Arial"/>
          <w:color w:val="333333"/>
          <w:sz w:val="21"/>
          <w:szCs w:val="21"/>
          <w:rtl w:val="0"/>
        </w:rPr>
        <w:t xml:space="preserve">Oman Vision 2040 demands a high-quality education system, a knowledge-led economy, cyber-resilience, and national identity. Version 4.0 adds a critical economic dimension: the campus as a national Import Substitution Engine — directly reducing the Sultanate's dependence on foreign technology vendors and converting educational investment into measurable state fiscal savings.</w:t>
      </w:r>
      <w:r w:rsidDel="00000000" w:rsidR="00000000" w:rsidRPr="00000000">
        <w:rPr>
          <w:rtl w:val="0"/>
        </w:rPr>
      </w:r>
    </w:p>
    <w:p w:rsidR="00000000" w:rsidDel="00000000" w:rsidP="00000000" w:rsidRDefault="00000000" w:rsidRPr="00000000" w14:paraId="00000073">
      <w:pPr>
        <w:spacing w:after="100" w:lineRule="auto"/>
        <w:rPr/>
      </w:pP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drawing>
          <wp:inline distB="0" distT="0" distL="0" distR="0">
            <wp:extent cx="5905500" cy="1276350"/>
            <wp:effectExtent b="0" l="0" r="0" t="0"/>
            <wp:docPr descr="import_sub.png" id="10" name="image6.png"/>
            <a:graphic>
              <a:graphicData uri="http://schemas.openxmlformats.org/drawingml/2006/picture">
                <pic:pic>
                  <pic:nvPicPr>
                    <pic:cNvPr descr="import_sub.png" id="0" name="image6.png"/>
                    <pic:cNvPicPr preferRelativeResize="0"/>
                  </pic:nvPicPr>
                  <pic:blipFill>
                    <a:blip r:embed="rId7"/>
                    <a:srcRect b="0" l="0" r="0" t="0"/>
                    <a:stretch>
                      <a:fillRect/>
                    </a:stretch>
                  </pic:blipFill>
                  <pic:spPr>
                    <a:xfrm>
                      <a:off x="0" y="0"/>
                      <a:ext cx="590550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Vision 2040 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Campus Response — Version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b3557"/>
                <w:sz w:val="20"/>
                <w:szCs w:val="20"/>
                <w:rtl w:val="0"/>
              </w:rPr>
              <w:t xml:space="preserve">Education &amp; Human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333333"/>
                <w:sz w:val="20"/>
                <w:szCs w:val="20"/>
                <w:rtl w:val="0"/>
              </w:rPr>
              <w:t xml:space="preserve">Mission-based, AI-assessed, dual-credentialed learning: students hold both Proof of Capability Profiles™ and board exam qualifications.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b3557"/>
                <w:sz w:val="20"/>
                <w:szCs w:val="20"/>
                <w:rtl w:val="0"/>
              </w:rPr>
              <w:t xml:space="preserve">Digital Economy &amp;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333333"/>
                <w:sz w:val="20"/>
                <w:szCs w:val="20"/>
                <w:rtl w:val="0"/>
              </w:rPr>
              <w:t xml:space="preserve">Youth-built Micro-SMEs and licensed IP feed national digital transformation; AI-driven Sovereign Competency Graph is itself a national digital infrastructure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b3557"/>
                <w:sz w:val="20"/>
                <w:szCs w:val="20"/>
                <w:rtl w:val="0"/>
              </w:rPr>
              <w:t xml:space="preserve">Import Substitution &amp; Fiscal 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333333"/>
                <w:sz w:val="20"/>
                <w:szCs w:val="20"/>
                <w:rtl w:val="0"/>
              </w:rPr>
              <w:t xml:space="preserve">Campus acts as a national technology import substitution engine. Student-built agricultural IoT nodes, cybersecurity scripts, and smart city tools replace expensive foreign imports — Omani Rials retained within the sovereign economy.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b3557"/>
                <w:sz w:val="20"/>
                <w:szCs w:val="20"/>
                <w:rtl w:val="0"/>
              </w:rPr>
              <w:t xml:space="preserve">Cyber-Sovereignty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333333"/>
                <w:sz w:val="20"/>
                <w:szCs w:val="20"/>
                <w:rtl w:val="0"/>
              </w:rPr>
              <w:t xml:space="preserve">Siyadah Al-Raqmiyya trains Omani youth to audit AI, defend national data, and lead international technology policy — systematically countering digital colonialism.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b3557"/>
                <w:sz w:val="20"/>
                <w:szCs w:val="20"/>
                <w:rtl w:val="0"/>
              </w:rPr>
              <w:t xml:space="preserve">Regional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333333"/>
                <w:sz w:val="20"/>
                <w:szCs w:val="20"/>
                <w:rtl w:val="0"/>
              </w:rPr>
              <w:t xml:space="preserve">Nizwa positioned as Oman's Youth Tech Hub — decentralising innovation and economic activity beyond Muscat.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1b3557"/>
                <w:sz w:val="20"/>
                <w:szCs w:val="20"/>
                <w:rtl w:val="0"/>
              </w:rPr>
              <w:t xml:space="preserve">Identity &amp; Social Cohesion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333333"/>
                <w:sz w:val="20"/>
                <w:szCs w:val="20"/>
                <w:rtl w:val="0"/>
              </w:rPr>
              <w:t xml:space="preserve">100% full boarding + Tarbiyat Mentor Faculty architecture ensures Islamic ethics, Arabic language, and Omani cultural identity are developed alongside world-class technical capability — every evening, every day, for the full school year.</w:t>
            </w:r>
            <w:r w:rsidDel="00000000" w:rsidR="00000000" w:rsidRPr="00000000">
              <w:rPr>
                <w:rtl w:val="0"/>
              </w:rPr>
            </w:r>
          </w:p>
        </w:tc>
      </w:tr>
    </w:tbl>
    <w:p w:rsidR="00000000" w:rsidDel="00000000" w:rsidP="00000000" w:rsidRDefault="00000000" w:rsidRPr="00000000" w14:paraId="00000084">
      <w:pPr>
        <w:spacing w:after="1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1b3557" w:space="0" w:sz="12" w:val="single"/>
              <w:bottom w:color="000000" w:space="0" w:sz="0" w:val="nil"/>
              <w:right w:color="000000" w:space="0" w:sz="0" w:val="nil"/>
            </w:tcBorders>
            <w:shd w:fill="1b3557" w:val="clear"/>
            <w:tcMar>
              <w:top w:w="0.0" w:type="dxa"/>
              <w:left w:w="0.0" w:type="dxa"/>
              <w:bottom w:w="0.0" w:type="dxa"/>
              <w:right w:w="0.0" w:type="dxa"/>
            </w:tcMar>
          </w:tcPr>
          <w:p w:rsidR="00000000" w:rsidDel="00000000" w:rsidP="00000000" w:rsidRDefault="00000000" w:rsidRPr="00000000" w14:paraId="00000085">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5e6" w:val="clear"/>
            <w:tcMar>
              <w:top w:w="140.0" w:type="dxa"/>
              <w:left w:w="200.0" w:type="dxa"/>
              <w:bottom w:w="140.0" w:type="dxa"/>
              <w:right w:w="180.0" w:type="dxa"/>
            </w:tcMar>
          </w:tcPr>
          <w:p w:rsidR="00000000" w:rsidDel="00000000" w:rsidP="00000000" w:rsidRDefault="00000000" w:rsidRPr="00000000" w14:paraId="00000086">
            <w:pPr>
              <w:spacing w:after="60" w:lineRule="auto"/>
              <w:rPr/>
            </w:pPr>
            <w:r w:rsidDel="00000000" w:rsidR="00000000" w:rsidRPr="00000000">
              <w:rPr>
                <w:rFonts w:ascii="Arial" w:cs="Arial" w:eastAsia="Arial" w:hAnsi="Arial"/>
                <w:b w:val="1"/>
                <w:bCs w:val="1"/>
                <w:color w:val="1b3557"/>
                <w:sz w:val="20"/>
                <w:szCs w:val="20"/>
                <w:rtl w:val="0"/>
              </w:rPr>
              <w:t xml:space="preserve">UPGRADE A — SOVEREIGN IMPORT SUBSTITUTION ENGINE</w:t>
            </w:r>
            <w:r w:rsidDel="00000000" w:rsidR="00000000" w:rsidRPr="00000000">
              <w:rPr>
                <w:rtl w:val="0"/>
              </w:rPr>
            </w:r>
          </w:p>
          <w:p w:rsidR="00000000" w:rsidDel="00000000" w:rsidP="00000000" w:rsidRDefault="00000000" w:rsidRPr="00000000" w14:paraId="00000087">
            <w:pPr>
              <w:spacing w:after="130" w:lineRule="auto"/>
              <w:jc w:val="both"/>
              <w:rPr/>
            </w:pPr>
            <w:r w:rsidDel="00000000" w:rsidR="00000000" w:rsidRPr="00000000">
              <w:rPr>
                <w:rFonts w:ascii="Arial" w:cs="Arial" w:eastAsia="Arial" w:hAnsi="Arial"/>
                <w:color w:val="333333"/>
                <w:sz w:val="21"/>
                <w:szCs w:val="21"/>
                <w:rtl w:val="0"/>
              </w:rPr>
              <w:t xml:space="preserve">Oman currently allocates significant annual state expenditure to importing foreign technology systems across critical sectors: agricultural monitoring nodes and sensors, basic cybersecurity detection tools, municipal IoT infrastructure, logistics optimisation software, and public-facing mobile applications. In many cases, these purchases are from international vendors whose products are not designed for Omani conditions, Arabic interfaces, or Islamic social values — yet they are procured because no local sovereign alternative exists.</w:t>
            </w:r>
            <w:r w:rsidDel="00000000" w:rsidR="00000000" w:rsidRPr="00000000">
              <w:rPr>
                <w:rtl w:val="0"/>
              </w:rPr>
            </w:r>
          </w:p>
          <w:p w:rsidR="00000000" w:rsidDel="00000000" w:rsidP="00000000" w:rsidRDefault="00000000" w:rsidRPr="00000000" w14:paraId="00000088">
            <w:pPr>
              <w:spacing w:after="130" w:lineRule="auto"/>
              <w:jc w:val="both"/>
              <w:rPr/>
            </w:pPr>
            <w:r w:rsidDel="00000000" w:rsidR="00000000" w:rsidRPr="00000000">
              <w:rPr>
                <w:rFonts w:ascii="Arial" w:cs="Arial" w:eastAsia="Arial" w:hAnsi="Arial"/>
                <w:color w:val="333333"/>
                <w:sz w:val="21"/>
                <w:szCs w:val="21"/>
                <w:rtl w:val="0"/>
              </w:rPr>
              <w:t xml:space="preserve">The Tarbiyat National Youth Tech Missions Campus changes this equation permanently. By aligning mission briefs directly with the procurement needs of Omani government ministries — the Ministry of Agriculture, Ministry of Health, Ministry of Municipal Affairs, Royal Oman Police, and others — student teams produce functional, tested, Omani-context-specific alternatives to these imported systems. These alternatives are not student projects. They are legally registered Micro-SME products, validated by Resident Industrial Mentors, and available for direct government procurement through the On-Campus IP &amp; Commercialisation Desk.</w:t>
            </w:r>
            <w:r w:rsidDel="00000000" w:rsidR="00000000" w:rsidRPr="00000000">
              <w:rPr>
                <w:rtl w:val="0"/>
              </w:rPr>
            </w:r>
          </w:p>
          <w:p w:rsidR="00000000" w:rsidDel="00000000" w:rsidP="00000000" w:rsidRDefault="00000000" w:rsidRPr="00000000" w14:paraId="00000089">
            <w:pPr>
              <w:spacing w:after="130" w:lineRule="auto"/>
              <w:jc w:val="both"/>
              <w:rPr/>
            </w:pPr>
            <w:r w:rsidDel="00000000" w:rsidR="00000000" w:rsidRPr="00000000">
              <w:rPr>
                <w:rFonts w:ascii="Arial" w:cs="Arial" w:eastAsia="Arial" w:hAnsi="Arial"/>
                <w:color w:val="333333"/>
                <w:sz w:val="21"/>
                <w:szCs w:val="21"/>
                <w:rtl w:val="0"/>
              </w:rPr>
              <w:t xml:space="preserve">The financial implication is direct and measurable: every Omani Rial previously paid to a foreign software vendor for a system that a student team now supplies — at lower cost, with higher contextual accuracy, and with full Omani IP ownership — is a Rial saved by the Omani state and reinvested in its own economy. The campus transforms from a cost-centre — a line item in the Ministry of Education budget — into an active state revenue-saving asset with a quantifiable annual fiscal contribution to Omani economic sovereignty.</w:t>
            </w:r>
            <w:r w:rsidDel="00000000" w:rsidR="00000000" w:rsidRPr="00000000">
              <w:rPr>
                <w:rtl w:val="0"/>
              </w:rPr>
            </w:r>
          </w:p>
        </w:tc>
      </w:tr>
    </w:tbl>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after="60" w:before="300" w:lineRule="auto"/>
        <w:rPr/>
      </w:pPr>
      <w:r w:rsidDel="00000000" w:rsidR="00000000" w:rsidRPr="00000000">
        <w:rPr>
          <w:rFonts w:ascii="Arial" w:cs="Arial" w:eastAsia="Arial" w:hAnsi="Arial"/>
          <w:b w:val="1"/>
          <w:bCs w:val="1"/>
          <w:color w:val="1b3557"/>
          <w:sz w:val="30"/>
          <w:szCs w:val="30"/>
          <w:rtl w:val="0"/>
        </w:rPr>
        <w:t xml:space="preserve">4. THE DISRUPTIVE CONCEPT — SEVEN DIMENSIONS OF DIFFERENCE</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drawing>
          <wp:inline distB="0" distT="0" distL="0" distR="0">
            <wp:extent cx="5905500" cy="114300"/>
            <wp:effectExtent b="0" l="0" r="0" t="0"/>
            <wp:docPr descr="divider.png" id="9"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rtl w:val="0"/>
        </w:rPr>
      </w:r>
    </w:p>
    <w:p w:rsidR="00000000" w:rsidDel="00000000" w:rsidP="00000000" w:rsidRDefault="00000000" w:rsidRPr="00000000" w14:paraId="0000008E">
      <w:pPr>
        <w:spacing w:after="130" w:lineRule="auto"/>
        <w:jc w:val="both"/>
        <w:rPr/>
      </w:pPr>
      <w:r w:rsidDel="00000000" w:rsidR="00000000" w:rsidRPr="00000000">
        <w:rPr>
          <w:rFonts w:ascii="Arial" w:cs="Arial" w:eastAsia="Arial" w:hAnsi="Arial"/>
          <w:color w:val="333333"/>
          <w:sz w:val="21"/>
          <w:szCs w:val="21"/>
          <w:rtl w:val="0"/>
        </w:rPr>
        <w:t xml:space="preserve">Version 4.0 of the Tarbiyat campus design now achieves seven structural departures from any comparable school or STEM institution in the world. Each row below represents a non-negotiable architectural choice — not a feature, but a foundational design principle.</w:t>
      </w:r>
      <w:r w:rsidDel="00000000" w:rsidR="00000000" w:rsidRPr="00000000">
        <w:rPr>
          <w:rtl w:val="0"/>
        </w:rPr>
      </w:r>
    </w:p>
    <w:p w:rsidR="00000000" w:rsidDel="00000000" w:rsidP="00000000" w:rsidRDefault="00000000" w:rsidRPr="00000000" w14:paraId="0000008F">
      <w:pPr>
        <w:spacing w:after="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aa2222" w:val="clear"/>
            <w:tcMar>
              <w:top w:w="100.0" w:type="dxa"/>
              <w:left w:w="120.0" w:type="dxa"/>
              <w:bottom w:w="10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Conventional / STEM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45a32" w:val="clear"/>
            <w:tcMar>
              <w:top w:w="100.0" w:type="dxa"/>
              <w:left w:w="120.0" w:type="dxa"/>
              <w:bottom w:w="10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Tarbiyat World-Class Youth Tech Missions Campus (v4.0)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100.0" w:type="dxa"/>
              <w:left w:w="120.0" w:type="dxa"/>
              <w:bottom w:w="10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333333"/>
                <w:sz w:val="20"/>
                <w:szCs w:val="20"/>
                <w:rtl w:val="0"/>
              </w:rPr>
              <w:t xml:space="preserve">Labs are supplementary 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20.0" w:type="dxa"/>
              <w:bottom w:w="10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333333"/>
                <w:sz w:val="20"/>
                <w:szCs w:val="20"/>
                <w:rtl w:val="0"/>
              </w:rPr>
              <w:t xml:space="preserve">12 world-class mission labs ARE the primary learning environment — classrooms serve the labs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333333"/>
                <w:sz w:val="20"/>
                <w:szCs w:val="20"/>
                <w:rtl w:val="0"/>
              </w:rPr>
              <w:t xml:space="preserve">Subjects taught in periods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333333"/>
                <w:sz w:val="20"/>
                <w:szCs w:val="20"/>
                <w:rtl w:val="0"/>
              </w:rPr>
              <w:t xml:space="preserve">Learning organised around long-form national missions with real Omani government and industry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100.0" w:type="dxa"/>
              <w:left w:w="120.0" w:type="dxa"/>
              <w:bottom w:w="10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333333"/>
                <w:sz w:val="20"/>
                <w:szCs w:val="20"/>
                <w:rtl w:val="0"/>
              </w:rPr>
              <w:t xml:space="preserve">Terminal examinations define achievement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20.0" w:type="dxa"/>
              <w:bottom w:w="10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333333"/>
                <w:sz w:val="20"/>
                <w:szCs w:val="20"/>
                <w:rtl w:val="0"/>
              </w:rPr>
              <w:t xml:space="preserve">Complete abolition of traditional examinations — AI-driven Sovereign Competency Graph + Proof of Capability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333333"/>
                <w:sz w:val="20"/>
                <w:szCs w:val="20"/>
                <w:rtl w:val="0"/>
              </w:rPr>
              <w:t xml:space="preserve">No parallel academic safety 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333333"/>
                <w:sz w:val="20"/>
                <w:szCs w:val="20"/>
                <w:rtl w:val="0"/>
              </w:rPr>
              <w:t xml:space="preserve">Parallel Dual-Credentialing: Grade 10/12 board exams (CBSE/Cambridge equivalent) reverse-engineered into daily skills sprints — global portability guaranteed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100.0" w:type="dxa"/>
              <w:left w:w="120.0" w:type="dxa"/>
              <w:bottom w:w="10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333333"/>
                <w:sz w:val="20"/>
                <w:szCs w:val="20"/>
                <w:rtl w:val="0"/>
              </w:rPr>
              <w:t xml:space="preserve">Day school — students go home evenings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20.0" w:type="dxa"/>
              <w:bottom w:w="10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333333"/>
                <w:sz w:val="20"/>
                <w:szCs w:val="20"/>
                <w:rtl w:val="0"/>
              </w:rPr>
              <w:t xml:space="preserve">100% Full Boarding — MANDATORY. Day-Boarding is strictly prohibited. The evening environment is engineered as part of the academic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333333"/>
                <w:sz w:val="20"/>
                <w:szCs w:val="20"/>
                <w:rtl w:val="0"/>
              </w:rPr>
              <w:t xml:space="preserve">STEM is purely technical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333333"/>
                <w:sz w:val="20"/>
                <w:szCs w:val="20"/>
                <w:rtl w:val="0"/>
              </w:rPr>
              <w:t xml:space="preserve">Tech &amp; Tarbiyat: ethics, community service, Omani identity, and Siyadah Al-Raqmiyya in every 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100.0" w:type="dxa"/>
              <w:left w:w="120.0" w:type="dxa"/>
              <w:bottom w:w="10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333333"/>
                <w:sz w:val="20"/>
                <w:szCs w:val="20"/>
                <w:rtl w:val="0"/>
              </w:rPr>
              <w:t xml:space="preserve">Campus as a passive cost-centre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20.0" w:type="dxa"/>
              <w:bottom w:w="10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333333"/>
                <w:sz w:val="20"/>
                <w:szCs w:val="20"/>
                <w:rtl w:val="0"/>
              </w:rPr>
              <w:t xml:space="preserve">Sovereign Import Substitution Engine: campus produces state-procured, revenue-saving technology alternatives to foreign imports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333333"/>
                <w:sz w:val="20"/>
                <w:szCs w:val="20"/>
                <w:rtl w:val="0"/>
              </w:rPr>
              <w:t xml:space="preserve">Industry visits annually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333333"/>
                <w:sz w:val="20"/>
                <w:szCs w:val="20"/>
                <w:rtl w:val="0"/>
              </w:rPr>
              <w:t xml:space="preserve">Industry-in-Residence Protocol: PDO, OQ, Omantel, Asyad engineers working daily as Resident Industrial Mentors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100.0" w:type="dxa"/>
              <w:left w:w="120.0" w:type="dxa"/>
              <w:bottom w:w="10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333333"/>
                <w:sz w:val="20"/>
                <w:szCs w:val="20"/>
                <w:rtl w:val="0"/>
              </w:rPr>
              <w:t xml:space="preserve">Single faculty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20.0" w:type="dxa"/>
              <w:bottom w:w="10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333333"/>
                <w:sz w:val="20"/>
                <w:szCs w:val="20"/>
                <w:rtl w:val="0"/>
              </w:rPr>
              <w:t xml:space="preserve">Dual-tier faculty: Global Tech Engineers (technical instruction) + Tarbiyat Mentor Faculty (values, identity, culture) — strictly separated mandates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333333"/>
                <w:sz w:val="20"/>
                <w:szCs w:val="20"/>
                <w:rtl w:val="0"/>
              </w:rPr>
              <w:t xml:space="preserve">Students receive 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333333"/>
                <w:sz w:val="20"/>
                <w:szCs w:val="20"/>
                <w:rtl w:val="0"/>
              </w:rPr>
              <w:t xml:space="preserve">Students build, own, register Micro-SMEs, and supply licensed solutions to Omani government ministries</w:t>
            </w:r>
            <w:r w:rsidDel="00000000" w:rsidR="00000000" w:rsidRPr="00000000">
              <w:rPr>
                <w:rtl w:val="0"/>
              </w:rPr>
            </w:r>
          </w:p>
        </w:tc>
      </w:tr>
    </w:tbl>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after="60" w:before="300" w:lineRule="auto"/>
        <w:rPr/>
      </w:pPr>
      <w:r w:rsidDel="00000000" w:rsidR="00000000" w:rsidRPr="00000000">
        <w:rPr>
          <w:rFonts w:ascii="Arial" w:cs="Arial" w:eastAsia="Arial" w:hAnsi="Arial"/>
          <w:b w:val="1"/>
          <w:bCs w:val="1"/>
          <w:color w:val="1b3557"/>
          <w:sz w:val="30"/>
          <w:szCs w:val="30"/>
          <w:rtl w:val="0"/>
        </w:rPr>
        <w:t xml:space="preserve">5. ACADEMIC &amp; PEDAGOGICAL MODEL (GRADES 5–12)</w:t>
      </w: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drawing>
          <wp:inline distB="0" distT="0" distL="0" distR="0">
            <wp:extent cx="5905500" cy="114300"/>
            <wp:effectExtent b="0" l="0" r="0" t="0"/>
            <wp:docPr descr="divider.png" id="12"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tl w:val="0"/>
        </w:rPr>
      </w:r>
    </w:p>
    <w:p w:rsidR="00000000" w:rsidDel="00000000" w:rsidP="00000000" w:rsidRDefault="00000000" w:rsidRPr="00000000" w14:paraId="000000AA">
      <w:pPr>
        <w:spacing w:after="130" w:lineRule="auto"/>
        <w:jc w:val="both"/>
        <w:rPr/>
      </w:pPr>
      <w:r w:rsidDel="00000000" w:rsidR="00000000" w:rsidRPr="00000000">
        <w:rPr>
          <w:rFonts w:ascii="Arial" w:cs="Arial" w:eastAsia="Arial" w:hAnsi="Arial"/>
          <w:color w:val="333333"/>
          <w:sz w:val="21"/>
          <w:szCs w:val="21"/>
          <w:rtl w:val="0"/>
        </w:rPr>
        <w:t xml:space="preserve">The academic architecture is built on the INSPIRE Method™ — originated by Dr. Sudhir Pawar (Dr. Salahuddin) — which connects intellectual curiosity to purposeful, mission-driven national outcomes. Version 4.0 integrates two landmark academic upgrades: the complete abolition of terminal examinations replaced by the Sovereign Competency Graph, and a Parallel Dual-Credentialing framework ensuring every student carries both a Proof of Capability Profile™ and a nationally/internationally recognised board examination credential.</w:t>
      </w:r>
      <w:r w:rsidDel="00000000" w:rsidR="00000000" w:rsidRPr="00000000">
        <w:rPr>
          <w:rtl w:val="0"/>
        </w:rPr>
      </w:r>
    </w:p>
    <w:p w:rsidR="00000000" w:rsidDel="00000000" w:rsidP="00000000" w:rsidRDefault="00000000" w:rsidRPr="00000000" w14:paraId="000000AB">
      <w:pPr>
        <w:spacing w:after="100" w:lineRule="auto"/>
        <w:rPr/>
      </w:pPr>
      <w:r w:rsidDel="00000000" w:rsidR="00000000" w:rsidRPr="00000000">
        <w:rPr>
          <w:rtl w:val="0"/>
        </w:rPr>
      </w:r>
    </w:p>
    <w:p w:rsidR="00000000" w:rsidDel="00000000" w:rsidP="00000000" w:rsidRDefault="00000000" w:rsidRPr="00000000" w14:paraId="000000AC">
      <w:pPr>
        <w:spacing w:after="80" w:before="200" w:lineRule="auto"/>
        <w:rPr/>
      </w:pPr>
      <w:r w:rsidDel="00000000" w:rsidR="00000000" w:rsidRPr="00000000">
        <w:rPr>
          <w:rFonts w:ascii="Arial" w:cs="Arial" w:eastAsia="Arial" w:hAnsi="Arial"/>
          <w:b w:val="1"/>
          <w:bCs w:val="1"/>
          <w:color w:val="1b3557"/>
          <w:sz w:val="25"/>
          <w:szCs w:val="25"/>
          <w:rtl w:val="0"/>
        </w:rPr>
        <w:t xml:space="preserve">5.1 Four Phases of Learning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20.0" w:type="dxa"/>
              <w:left w:w="120.0" w:type="dxa"/>
              <w:bottom w:w="120.0" w:type="dxa"/>
              <w:right w:w="12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ffffff"/>
                <w:sz w:val="22"/>
                <w:szCs w:val="22"/>
                <w:rtl w:val="0"/>
              </w:rPr>
              <w:t xml:space="preserve">PHASE 1</w:t>
            </w:r>
            <w:r w:rsidDel="00000000" w:rsidR="00000000" w:rsidRPr="00000000">
              <w:rPr>
                <w:rtl w:val="0"/>
              </w:rPr>
            </w:r>
          </w:p>
          <w:p w:rsidR="00000000" w:rsidDel="00000000" w:rsidP="00000000" w:rsidRDefault="00000000" w:rsidRPr="00000000" w14:paraId="000000AE">
            <w:pPr>
              <w:jc w:val="center"/>
              <w:rPr/>
            </w:pPr>
            <w:r w:rsidDel="00000000" w:rsidR="00000000" w:rsidRPr="00000000">
              <w:rPr>
                <w:rFonts w:ascii="Arial" w:cs="Arial" w:eastAsia="Arial" w:hAnsi="Arial"/>
                <w:color w:val="b8860b"/>
                <w:sz w:val="17"/>
                <w:szCs w:val="17"/>
                <w:rtl w:val="0"/>
              </w:rPr>
              <w:t xml:space="preserve">Grades 5–6</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eaf0f7" w:val="clear"/>
            <w:tcMar>
              <w:top w:w="120.0" w:type="dxa"/>
              <w:left w:w="160.0" w:type="dxa"/>
              <w:bottom w:w="120.0" w:type="dxa"/>
              <w:right w:w="120.0" w:type="dxa"/>
            </w:tcMar>
          </w:tcPr>
          <w:p w:rsidR="00000000" w:rsidDel="00000000" w:rsidP="00000000" w:rsidRDefault="00000000" w:rsidRPr="00000000" w14:paraId="000000AF">
            <w:pPr>
              <w:spacing w:after="60" w:lineRule="auto"/>
              <w:rPr/>
            </w:pPr>
            <w:r w:rsidDel="00000000" w:rsidR="00000000" w:rsidRPr="00000000">
              <w:rPr>
                <w:rFonts w:ascii="Arial" w:cs="Arial" w:eastAsia="Arial" w:hAnsi="Arial"/>
                <w:b w:val="1"/>
                <w:bCs w:val="1"/>
                <w:color w:val="1b3557"/>
                <w:sz w:val="22"/>
                <w:szCs w:val="22"/>
                <w:rtl w:val="0"/>
              </w:rPr>
              <w:t xml:space="preserve">Discovery — Lab Exploration &amp; Competency Mapping</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Students rotate across all 12 mission labs — playful, hands-on challenges.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Core subjects (Arabic, Islamic Studies, English, Maths, Science) taught inside labs.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Sovereign Competency Graph begins accumulating evidence data from Week 1.</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Skills sprint sessions mapped to Grade 5–6 national syllabus — exam preparation begins invisibly.</w:t>
            </w:r>
            <w:r w:rsidDel="00000000" w:rsidR="00000000" w:rsidRPr="00000000">
              <w:rPr>
                <w:rtl w:val="0"/>
              </w:rPr>
            </w:r>
          </w:p>
        </w:tc>
      </w:tr>
    </w:tbl>
    <w:p w:rsidR="00000000" w:rsidDel="00000000" w:rsidP="00000000" w:rsidRDefault="00000000" w:rsidRPr="00000000" w14:paraId="000000B4">
      <w:pPr>
        <w:spacing w:after="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20.0" w:type="dxa"/>
              <w:left w:w="120.0" w:type="dxa"/>
              <w:bottom w:w="12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22"/>
                <w:szCs w:val="22"/>
                <w:rtl w:val="0"/>
              </w:rPr>
              <w:t xml:space="preserve">PHASE 2</w:t>
            </w:r>
            <w:r w:rsidDel="00000000" w:rsidR="00000000" w:rsidRPr="00000000">
              <w:rPr>
                <w:rtl w:val="0"/>
              </w:rPr>
            </w:r>
          </w:p>
          <w:p w:rsidR="00000000" w:rsidDel="00000000" w:rsidP="00000000" w:rsidRDefault="00000000" w:rsidRPr="00000000" w14:paraId="000000B6">
            <w:pPr>
              <w:jc w:val="center"/>
              <w:rPr/>
            </w:pPr>
            <w:r w:rsidDel="00000000" w:rsidR="00000000" w:rsidRPr="00000000">
              <w:rPr>
                <w:rFonts w:ascii="Arial" w:cs="Arial" w:eastAsia="Arial" w:hAnsi="Arial"/>
                <w:color w:val="b8860b"/>
                <w:sz w:val="17"/>
                <w:szCs w:val="17"/>
                <w:rtl w:val="0"/>
              </w:rPr>
              <w:t xml:space="preserve">Grades 7–8</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eaf0f7" w:val="clear"/>
            <w:tcMar>
              <w:top w:w="120.0" w:type="dxa"/>
              <w:left w:w="160.0" w:type="dxa"/>
              <w:bottom w:w="120.0" w:type="dxa"/>
              <w:right w:w="120.0" w:type="dxa"/>
            </w:tcMar>
          </w:tcPr>
          <w:p w:rsidR="00000000" w:rsidDel="00000000" w:rsidP="00000000" w:rsidRDefault="00000000" w:rsidRPr="00000000" w14:paraId="000000B7">
            <w:pPr>
              <w:spacing w:after="60" w:lineRule="auto"/>
              <w:rPr/>
            </w:pPr>
            <w:r w:rsidDel="00000000" w:rsidR="00000000" w:rsidRPr="00000000">
              <w:rPr>
                <w:rFonts w:ascii="Arial" w:cs="Arial" w:eastAsia="Arial" w:hAnsi="Arial"/>
                <w:b w:val="1"/>
                <w:bCs w:val="1"/>
                <w:color w:val="1b3557"/>
                <w:sz w:val="22"/>
                <w:szCs w:val="22"/>
                <w:rtl w:val="0"/>
              </w:rPr>
              <w:t xml:space="preserve">Foundations — Mini Missions + Syllabus Integration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Desert Water Saver | Safe Bus Stop | Smart Date Farm | School Energy Saver.</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Skills sprints meticulously reverse-engineered to Grade 8 board syllabus content.</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Mission deliverables indexed to Sovereign Competency Graph; board exam mock papers integrated monthly.</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Students begin Arabic reflection journals and Tarbiyat character portfolio.</w:t>
            </w:r>
            <w:r w:rsidDel="00000000" w:rsidR="00000000" w:rsidRPr="00000000">
              <w:rPr>
                <w:rtl w:val="0"/>
              </w:rPr>
            </w:r>
          </w:p>
        </w:tc>
      </w:tr>
    </w:tbl>
    <w:p w:rsidR="00000000" w:rsidDel="00000000" w:rsidP="00000000" w:rsidRDefault="00000000" w:rsidRPr="00000000" w14:paraId="000000BC">
      <w:pPr>
        <w:spacing w:after="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20.0" w:type="dxa"/>
              <w:left w:w="120.0" w:type="dxa"/>
              <w:bottom w:w="120.0" w:type="dxa"/>
              <w:right w:w="12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ffffff"/>
                <w:sz w:val="22"/>
                <w:szCs w:val="22"/>
                <w:rtl w:val="0"/>
              </w:rPr>
              <w:t xml:space="preserve">PHASE 3</w:t>
            </w:r>
            <w:r w:rsidDel="00000000" w:rsidR="00000000" w:rsidRPr="00000000">
              <w:rPr>
                <w:rtl w:val="0"/>
              </w:rPr>
            </w:r>
          </w:p>
          <w:p w:rsidR="00000000" w:rsidDel="00000000" w:rsidP="00000000" w:rsidRDefault="00000000" w:rsidRPr="00000000" w14:paraId="000000BE">
            <w:pPr>
              <w:jc w:val="center"/>
              <w:rPr/>
            </w:pPr>
            <w:r w:rsidDel="00000000" w:rsidR="00000000" w:rsidRPr="00000000">
              <w:rPr>
                <w:rFonts w:ascii="Arial" w:cs="Arial" w:eastAsia="Arial" w:hAnsi="Arial"/>
                <w:color w:val="b8860b"/>
                <w:sz w:val="17"/>
                <w:szCs w:val="17"/>
                <w:rtl w:val="0"/>
              </w:rPr>
              <w:t xml:space="preserve">Grades 9–10</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eaf0f7" w:val="clear"/>
            <w:tcMar>
              <w:top w:w="120.0" w:type="dxa"/>
              <w:left w:w="160.0" w:type="dxa"/>
              <w:bottom w:w="120.0" w:type="dxa"/>
              <w:right w:w="120.0" w:type="dxa"/>
            </w:tcMar>
          </w:tcPr>
          <w:p w:rsidR="00000000" w:rsidDel="00000000" w:rsidP="00000000" w:rsidRDefault="00000000" w:rsidRPr="00000000" w14:paraId="000000BF">
            <w:pPr>
              <w:spacing w:after="60" w:lineRule="auto"/>
              <w:rPr/>
            </w:pPr>
            <w:r w:rsidDel="00000000" w:rsidR="00000000" w:rsidRPr="00000000">
              <w:rPr>
                <w:rFonts w:ascii="Arial" w:cs="Arial" w:eastAsia="Arial" w:hAnsi="Arial"/>
                <w:b w:val="1"/>
                <w:bCs w:val="1"/>
                <w:color w:val="1b3557"/>
                <w:sz w:val="22"/>
                <w:szCs w:val="22"/>
                <w:rtl w:val="0"/>
              </w:rPr>
              <w:t xml:space="preserve">Specialization + Grade 10 Board Examination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Mission tracks: AI &amp; Data | Renewable Energy | Mobility | HealthTech | Space | Smart Infrastructure.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Siyadah Al-Raqmiyya cyber-sovereignty track introduced from Grade 9.</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Skills sprints reverse-engineered onto Grade 10 board syllabus (CBSE/Cambridge/Omani National equivalent).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Students sit Grade 10 board examinations — fully prepared through mission-embedded skills sprints.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Both Proof of Capability Profile™ (Phase 2 portfolio) and board certificate issued at Grade 10 completion.</w:t>
            </w:r>
            <w:r w:rsidDel="00000000" w:rsidR="00000000" w:rsidRPr="00000000">
              <w:rPr>
                <w:rtl w:val="0"/>
              </w:rPr>
            </w:r>
          </w:p>
        </w:tc>
      </w:tr>
    </w:tbl>
    <w:p w:rsidR="00000000" w:rsidDel="00000000" w:rsidP="00000000" w:rsidRDefault="00000000" w:rsidRPr="00000000" w14:paraId="000000C5">
      <w:pPr>
        <w:spacing w:after="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20.0" w:type="dxa"/>
              <w:left w:w="120.0" w:type="dxa"/>
              <w:bottom w:w="120.0" w:type="dxa"/>
              <w:right w:w="12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22"/>
                <w:szCs w:val="22"/>
                <w:rtl w:val="0"/>
              </w:rPr>
              <w:t xml:space="preserve">PHASE 4</w:t>
            </w:r>
            <w:r w:rsidDel="00000000" w:rsidR="00000000" w:rsidRPr="00000000">
              <w:rPr>
                <w:rtl w:val="0"/>
              </w:rPr>
            </w:r>
          </w:p>
          <w:p w:rsidR="00000000" w:rsidDel="00000000" w:rsidP="00000000" w:rsidRDefault="00000000" w:rsidRPr="00000000" w14:paraId="000000C7">
            <w:pPr>
              <w:jc w:val="center"/>
              <w:rPr/>
            </w:pPr>
            <w:r w:rsidDel="00000000" w:rsidR="00000000" w:rsidRPr="00000000">
              <w:rPr>
                <w:rFonts w:ascii="Arial" w:cs="Arial" w:eastAsia="Arial" w:hAnsi="Arial"/>
                <w:color w:val="b8860b"/>
                <w:sz w:val="17"/>
                <w:szCs w:val="17"/>
                <w:rtl w:val="0"/>
              </w:rPr>
              <w:t xml:space="preserve">Grades 11–12</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eaf0f7" w:val="clear"/>
            <w:tcMar>
              <w:top w:w="120.0" w:type="dxa"/>
              <w:left w:w="160.0" w:type="dxa"/>
              <w:bottom w:w="120.0" w:type="dxa"/>
              <w:right w:w="120.0" w:type="dxa"/>
            </w:tcMar>
          </w:tcPr>
          <w:p w:rsidR="00000000" w:rsidDel="00000000" w:rsidP="00000000" w:rsidRDefault="00000000" w:rsidRPr="00000000" w14:paraId="000000C8">
            <w:pPr>
              <w:spacing w:after="60" w:lineRule="auto"/>
              <w:rPr/>
            </w:pPr>
            <w:r w:rsidDel="00000000" w:rsidR="00000000" w:rsidRPr="00000000">
              <w:rPr>
                <w:rFonts w:ascii="Arial" w:cs="Arial" w:eastAsia="Arial" w:hAnsi="Arial"/>
                <w:b w:val="1"/>
                <w:bCs w:val="1"/>
                <w:color w:val="1b3557"/>
                <w:sz w:val="22"/>
                <w:szCs w:val="22"/>
                <w:rtl w:val="0"/>
              </w:rPr>
              <w:t xml:space="preserve">Grand R&amp;D Missions + Grade 12 Board + Micro-SME Launch</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Two-year Grand Missions supervised by Resident Industrial Mentors (PDO, OQ, Omantel, Asyad, ROP).</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Students eligible to register a Micro-SME under Omani law from Grade 11 onward.</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Skills sprints reverse-engineered onto Grade 12 board syllabus (A-Level equivalents).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Students sit Grade 12 board examinations — fully prepared; global university entry guaranteed.</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Graduates hold: Proof of Capability Profile™ + Grade 12 Board Certificate + (optionally) a registered Micro-SME.</w:t>
            </w:r>
            <w:r w:rsidDel="00000000" w:rsidR="00000000" w:rsidRPr="00000000">
              <w:rPr>
                <w:rtl w:val="0"/>
              </w:rPr>
            </w:r>
          </w:p>
        </w:tc>
      </w:tr>
    </w:tbl>
    <w:p w:rsidR="00000000" w:rsidDel="00000000" w:rsidP="00000000" w:rsidRDefault="00000000" w:rsidRPr="00000000" w14:paraId="000000CE">
      <w:pPr>
        <w:spacing w:after="160" w:lineRule="auto"/>
        <w:rPr/>
      </w:pPr>
      <w:r w:rsidDel="00000000" w:rsidR="00000000" w:rsidRPr="00000000">
        <w:rPr>
          <w:rtl w:val="0"/>
        </w:rPr>
      </w:r>
    </w:p>
    <w:p w:rsidR="00000000" w:rsidDel="00000000" w:rsidP="00000000" w:rsidRDefault="00000000" w:rsidRPr="00000000" w14:paraId="000000CF">
      <w:pPr>
        <w:spacing w:after="80" w:before="200" w:lineRule="auto"/>
        <w:rPr/>
      </w:pPr>
      <w:r w:rsidDel="00000000" w:rsidR="00000000" w:rsidRPr="00000000">
        <w:rPr>
          <w:rFonts w:ascii="Arial" w:cs="Arial" w:eastAsia="Arial" w:hAnsi="Arial"/>
          <w:b w:val="1"/>
          <w:bCs w:val="1"/>
          <w:color w:val="1b3557"/>
          <w:sz w:val="25"/>
          <w:szCs w:val="25"/>
          <w:rtl w:val="0"/>
        </w:rPr>
        <w:t xml:space="preserve">5.2 Parallel Dual-Credentialing — The Academic Safety Net</w:t>
      </w: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drawing>
          <wp:inline distB="0" distT="0" distL="0" distR="0">
            <wp:extent cx="5905500" cy="1276350"/>
            <wp:effectExtent b="0" l="0" r="0" t="0"/>
            <wp:docPr descr="dual_cred.png" id="11" name="image5.png"/>
            <a:graphic>
              <a:graphicData uri="http://schemas.openxmlformats.org/drawingml/2006/picture">
                <pic:pic>
                  <pic:nvPicPr>
                    <pic:cNvPr descr="dual_cred.png" id="0" name="image5.png"/>
                    <pic:cNvPicPr preferRelativeResize="0"/>
                  </pic:nvPicPr>
                  <pic:blipFill>
                    <a:blip r:embed="rId8"/>
                    <a:srcRect b="0" l="0" r="0" t="0"/>
                    <a:stretch>
                      <a:fillRect/>
                    </a:stretch>
                  </pic:blipFill>
                  <pic:spPr>
                    <a:xfrm>
                      <a:off x="0" y="0"/>
                      <a:ext cx="590550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b8860b" w:space="0" w:sz="12" w:val="single"/>
              <w:bottom w:color="000000" w:space="0" w:sz="0" w:val="nil"/>
              <w:right w:color="000000" w:space="0" w:sz="0" w:val="nil"/>
            </w:tcBorders>
            <w:shd w:fill="b8860b" w:val="clear"/>
            <w:tcMar>
              <w:top w:w="0.0" w:type="dxa"/>
              <w:left w:w="0.0" w:type="dxa"/>
              <w:bottom w:w="0.0" w:type="dxa"/>
              <w:right w:w="0.0" w:type="dxa"/>
            </w:tcMar>
          </w:tcPr>
          <w:p w:rsidR="00000000" w:rsidDel="00000000" w:rsidP="00000000" w:rsidRDefault="00000000" w:rsidRPr="00000000" w14:paraId="000000D2">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5e6" w:val="clear"/>
            <w:tcMar>
              <w:top w:w="140.0" w:type="dxa"/>
              <w:left w:w="200.0" w:type="dxa"/>
              <w:bottom w:w="140.0" w:type="dxa"/>
              <w:right w:w="180.0" w:type="dxa"/>
            </w:tcMar>
          </w:tcPr>
          <w:p w:rsidR="00000000" w:rsidDel="00000000" w:rsidP="00000000" w:rsidRDefault="00000000" w:rsidRPr="00000000" w14:paraId="000000D3">
            <w:pPr>
              <w:spacing w:after="60" w:lineRule="auto"/>
              <w:rPr/>
            </w:pPr>
            <w:r w:rsidDel="00000000" w:rsidR="00000000" w:rsidRPr="00000000">
              <w:rPr>
                <w:rFonts w:ascii="Arial" w:cs="Arial" w:eastAsia="Arial" w:hAnsi="Arial"/>
                <w:b w:val="1"/>
                <w:bCs w:val="1"/>
                <w:color w:val="b8860b"/>
                <w:sz w:val="20"/>
                <w:szCs w:val="20"/>
                <w:rtl w:val="0"/>
              </w:rPr>
              <w:t xml:space="preserve">UPGRADE B — HOW DUAL CREDENTIALING WORKS IN PRACTICE</w:t>
            </w:r>
            <w:r w:rsidDel="00000000" w:rsidR="00000000" w:rsidRPr="00000000">
              <w:rPr>
                <w:rtl w:val="0"/>
              </w:rPr>
            </w:r>
          </w:p>
          <w:p w:rsidR="00000000" w:rsidDel="00000000" w:rsidP="00000000" w:rsidRDefault="00000000" w:rsidRPr="00000000" w14:paraId="000000D4">
            <w:pPr>
              <w:spacing w:after="130" w:lineRule="auto"/>
              <w:jc w:val="both"/>
              <w:rPr/>
            </w:pPr>
            <w:r w:rsidDel="00000000" w:rsidR="00000000" w:rsidRPr="00000000">
              <w:rPr>
                <w:rFonts w:ascii="Arial" w:cs="Arial" w:eastAsia="Arial" w:hAnsi="Arial"/>
                <w:color w:val="333333"/>
                <w:sz w:val="21"/>
                <w:szCs w:val="21"/>
                <w:rtl w:val="0"/>
              </w:rPr>
              <w:t xml:space="preserve">The single greatest objection a parent, university admissions office, or government ministry will raise about a mission-driven school that abolishes examinations is this: 'But can the student get into a university abroad?' Version 4.0 answers that question permanently and structurally — not with a reassurance, but with an architecture.</w:t>
            </w:r>
            <w:r w:rsidDel="00000000" w:rsidR="00000000" w:rsidRPr="00000000">
              <w:rPr>
                <w:rtl w:val="0"/>
              </w:rPr>
            </w:r>
          </w:p>
          <w:p w:rsidR="00000000" w:rsidDel="00000000" w:rsidP="00000000" w:rsidRDefault="00000000" w:rsidRPr="00000000" w14:paraId="000000D5">
            <w:pPr>
              <w:spacing w:after="130" w:lineRule="auto"/>
              <w:jc w:val="both"/>
              <w:rPr/>
            </w:pPr>
            <w:r w:rsidDel="00000000" w:rsidR="00000000" w:rsidRPr="00000000">
              <w:rPr>
                <w:rFonts w:ascii="Arial" w:cs="Arial" w:eastAsia="Arial" w:hAnsi="Arial"/>
                <w:color w:val="333333"/>
                <w:sz w:val="21"/>
                <w:szCs w:val="21"/>
                <w:rtl w:val="0"/>
              </w:rPr>
              <w:t xml:space="preserve">Every day at this campus has two academic layers running simultaneously. The primary layer is mission work: engineering, coding, building, testing, and reflecting — all indexed to the Sovereign Competency Graph. The secondary layer, woven invisibly into the daily skills sprint sessions, is a meticulously reverse-engineered preparation programme mapped directly onto the syllabi of the Grade 10 and Grade 12 board examinations recognised by MoHERI, CBSE, Cambridge International, or their Omani national equivalents.</w:t>
            </w:r>
            <w:r w:rsidDel="00000000" w:rsidR="00000000" w:rsidRPr="00000000">
              <w:rPr>
                <w:rtl w:val="0"/>
              </w:rPr>
            </w:r>
          </w:p>
          <w:p w:rsidR="00000000" w:rsidDel="00000000" w:rsidP="00000000" w:rsidRDefault="00000000" w:rsidRPr="00000000" w14:paraId="000000D6">
            <w:pPr>
              <w:spacing w:after="130" w:lineRule="auto"/>
              <w:jc w:val="both"/>
              <w:rPr/>
            </w:pPr>
            <w:r w:rsidDel="00000000" w:rsidR="00000000" w:rsidRPr="00000000">
              <w:rPr>
                <w:rFonts w:ascii="Arial" w:cs="Arial" w:eastAsia="Arial" w:hAnsi="Arial"/>
                <w:color w:val="333333"/>
                <w:sz w:val="21"/>
                <w:szCs w:val="21"/>
                <w:rtl w:val="0"/>
              </w:rPr>
              <w:t xml:space="preserve">The Tarbiyat Mentor Faculty — who hold exclusive responsibility for academic coaching alongside the Global Tech Engineers — ensure that every physics concept encountered in a solar energy mission is cross-referenced with its board syllabus notation; that every data analysis task in an AI mission is aligned with the statistics module of the relevant mathematics syllabus; and that every Arabic reflection journal entry builds the language proficiency assessed in the national Arabic board examination.</w:t>
            </w:r>
            <w:r w:rsidDel="00000000" w:rsidR="00000000" w:rsidRPr="00000000">
              <w:rPr>
                <w:rtl w:val="0"/>
              </w:rPr>
            </w:r>
          </w:p>
          <w:p w:rsidR="00000000" w:rsidDel="00000000" w:rsidP="00000000" w:rsidRDefault="00000000" w:rsidRPr="00000000" w14:paraId="000000D7">
            <w:pPr>
              <w:spacing w:after="130" w:lineRule="auto"/>
              <w:jc w:val="both"/>
              <w:rPr/>
            </w:pPr>
            <w:r w:rsidDel="00000000" w:rsidR="00000000" w:rsidRPr="00000000">
              <w:rPr>
                <w:rFonts w:ascii="Arial" w:cs="Arial" w:eastAsia="Arial" w:hAnsi="Arial"/>
                <w:color w:val="333333"/>
                <w:sz w:val="21"/>
                <w:szCs w:val="21"/>
                <w:rtl w:val="0"/>
              </w:rPr>
              <w:t xml:space="preserve">The result is a student who has never been 'drilled for an exam' in the conventional sense, yet is fully prepared to sit and pass it — because every mission they have completed over seven years has been invisibly mapped to its syllabus requirements. They hold two credentials of equal validity: a Proof of Capability Profile™ that opens doors with innovation-focused organisations and universities; and a standard board examination certificate that opens every other door in the world.</w:t>
            </w:r>
            <w:r w:rsidDel="00000000" w:rsidR="00000000" w:rsidRPr="00000000">
              <w:rPr>
                <w:rtl w:val="0"/>
              </w:rPr>
            </w:r>
          </w:p>
        </w:tc>
      </w:tr>
    </w:tbl>
    <w:p w:rsidR="00000000" w:rsidDel="00000000" w:rsidP="00000000" w:rsidRDefault="00000000" w:rsidRPr="00000000" w14:paraId="000000D8">
      <w:pPr>
        <w:spacing w:after="140" w:lineRule="auto"/>
        <w:rPr/>
      </w:pPr>
      <w:r w:rsidDel="00000000" w:rsidR="00000000" w:rsidRPr="00000000">
        <w:rPr>
          <w:rtl w:val="0"/>
        </w:rPr>
      </w:r>
    </w:p>
    <w:p w:rsidR="00000000" w:rsidDel="00000000" w:rsidP="00000000" w:rsidRDefault="00000000" w:rsidRPr="00000000" w14:paraId="000000D9">
      <w:pPr>
        <w:spacing w:after="80" w:before="200" w:lineRule="auto"/>
        <w:rPr/>
      </w:pPr>
      <w:r w:rsidDel="00000000" w:rsidR="00000000" w:rsidRPr="00000000">
        <w:rPr>
          <w:rFonts w:ascii="Arial" w:cs="Arial" w:eastAsia="Arial" w:hAnsi="Arial"/>
          <w:b w:val="1"/>
          <w:bCs w:val="1"/>
          <w:color w:val="1b3557"/>
          <w:sz w:val="25"/>
          <w:szCs w:val="25"/>
          <w:rtl w:val="0"/>
        </w:rPr>
        <w:t xml:space="preserve">5.3 Daily Rhythm — Integrating Three Simultaneous Streams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1b3557"/>
                <w:sz w:val="20"/>
                <w:szCs w:val="20"/>
                <w:rtl w:val="0"/>
              </w:rPr>
              <w:t xml:space="preserve">Morning: Mission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color w:val="333333"/>
                <w:sz w:val="20"/>
                <w:szCs w:val="20"/>
                <w:rtl w:val="0"/>
              </w:rPr>
              <w:t xml:space="preserve">Full-day R&amp;D — field data, design, building, testing alongside Resident Industrial Mentors in 12 world-class labs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1b3557"/>
                <w:sz w:val="20"/>
                <w:szCs w:val="20"/>
                <w:rtl w:val="0"/>
              </w:rPr>
              <w:t xml:space="preserve">Afternoon: Skills Sprints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color w:val="333333"/>
                <w:sz w:val="20"/>
                <w:szCs w:val="20"/>
                <w:rtl w:val="0"/>
              </w:rPr>
              <w:t xml:space="preserve">Board syllabus-mapped sessions — maths, physics, chemistry, English, Arabic, Islamic Studies — every concept reverse-engineered from active 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1b3557"/>
                <w:sz w:val="20"/>
                <w:szCs w:val="20"/>
                <w:rtl w:val="0"/>
              </w:rPr>
              <w:t xml:space="preserve">Early Evening: Tarbiyat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color w:val="333333"/>
                <w:sz w:val="20"/>
                <w:szCs w:val="20"/>
                <w:rtl w:val="0"/>
              </w:rPr>
              <w:t xml:space="preserve">Character development, Arabic reflection journals, Quran &amp; Islamic studies, community service planning — exclusively led by Tarbiyat Mentor Faculty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1b3557"/>
                <w:sz w:val="20"/>
                <w:szCs w:val="20"/>
                <w:rtl w:val="0"/>
              </w:rPr>
              <w:t xml:space="preserve">Evening: Mission Continuation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color w:val="333333"/>
                <w:sz w:val="20"/>
                <w:szCs w:val="20"/>
                <w:rtl w:val="0"/>
              </w:rPr>
              <w:t xml:space="preserve">Open access to Innovation &amp; Maker Space — supervised by on-call engineers; Cyber-Ethics seminars; Micro-Venture workshops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1b3557"/>
                <w:sz w:val="20"/>
                <w:szCs w:val="20"/>
                <w:rtl w:val="0"/>
              </w:rPr>
              <w:t xml:space="preserve">Night: Structured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color w:val="333333"/>
                <w:sz w:val="20"/>
                <w:szCs w:val="20"/>
                <w:rtl w:val="0"/>
              </w:rPr>
              <w:t xml:space="preserve">Supervised board examination study — skills sprint review, past paper practice, Tarbiyat Mentor Faculty academic coaching</w:t>
            </w:r>
            <w:r w:rsidDel="00000000" w:rsidR="00000000" w:rsidRPr="00000000">
              <w:rPr>
                <w:rtl w:val="0"/>
              </w:rPr>
            </w:r>
          </w:p>
        </w:tc>
      </w:tr>
    </w:tbl>
    <w:p w:rsidR="00000000" w:rsidDel="00000000" w:rsidP="00000000" w:rsidRDefault="00000000" w:rsidRPr="00000000" w14:paraId="000000E4">
      <w:pPr>
        <w:spacing w:after="100" w:lineRule="auto"/>
        <w:rPr/>
      </w:pPr>
      <w:r w:rsidDel="00000000" w:rsidR="00000000" w:rsidRPr="00000000">
        <w:rPr>
          <w:rFonts w:ascii="Arial" w:cs="Arial" w:eastAsia="Arial" w:hAnsi="Arial"/>
          <w:i w:val="1"/>
          <w:iCs w:val="1"/>
          <w:color w:val="777777"/>
          <w:sz w:val="20"/>
          <w:szCs w:val="20"/>
          <w:rtl w:val="0"/>
        </w:rPr>
        <w:t xml:space="preserve">Note: This schedule is only achievable in a 100% full boarding residential model. Day-boarders cannot complete this triple-stream programme. The residential mandate is therefore not a preference — it is a technical necessity of the academic architecture.</w:t>
      </w:r>
      <w:r w:rsidDel="00000000" w:rsidR="00000000" w:rsidRPr="00000000">
        <w:rPr>
          <w:rtl w:val="0"/>
        </w:rPr>
      </w:r>
    </w:p>
    <w:p w:rsidR="00000000" w:rsidDel="00000000" w:rsidP="00000000" w:rsidRDefault="00000000" w:rsidRPr="00000000" w14:paraId="000000E5">
      <w:pPr>
        <w:spacing w:after="140" w:lineRule="auto"/>
        <w:rPr/>
      </w:pPr>
      <w:r w:rsidDel="00000000" w:rsidR="00000000" w:rsidRPr="00000000">
        <w:rPr>
          <w:rtl w:val="0"/>
        </w:rPr>
      </w:r>
    </w:p>
    <w:p w:rsidR="00000000" w:rsidDel="00000000" w:rsidP="00000000" w:rsidRDefault="00000000" w:rsidRPr="00000000" w14:paraId="000000E6">
      <w:pPr>
        <w:spacing w:after="80" w:before="200" w:lineRule="auto"/>
        <w:rPr/>
      </w:pPr>
      <w:r w:rsidDel="00000000" w:rsidR="00000000" w:rsidRPr="00000000">
        <w:rPr>
          <w:rFonts w:ascii="Arial" w:cs="Arial" w:eastAsia="Arial" w:hAnsi="Arial"/>
          <w:b w:val="1"/>
          <w:bCs w:val="1"/>
          <w:color w:val="1b3557"/>
          <w:sz w:val="25"/>
          <w:szCs w:val="25"/>
          <w:rtl w:val="0"/>
        </w:rPr>
        <w:t xml:space="preserve">5.4 The Sovereign Competency Graph System</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8" w:val="single"/>
              <w:left w:color="1b3557" w:space="0" w:sz="8" w:val="single"/>
              <w:bottom w:color="1b3557" w:space="0" w:sz="8" w:val="single"/>
              <w:right w:color="1b3557" w:space="0" w:sz="8" w:val="single"/>
            </w:tcBorders>
            <w:shd w:fill="1b3557" w:val="clear"/>
            <w:tcMar>
              <w:top w:w="180.0" w:type="dxa"/>
              <w:left w:w="220.0" w:type="dxa"/>
              <w:bottom w:w="180.0" w:type="dxa"/>
              <w:right w:w="220.0" w:type="dxa"/>
            </w:tcMar>
          </w:tcPr>
          <w:p w:rsidR="00000000" w:rsidDel="00000000" w:rsidP="00000000" w:rsidRDefault="00000000" w:rsidRPr="00000000" w14:paraId="000000E7">
            <w:pPr>
              <w:spacing w:after="70" w:lineRule="auto"/>
              <w:rPr/>
            </w:pPr>
            <w:r w:rsidDel="00000000" w:rsidR="00000000" w:rsidRPr="00000000">
              <w:rPr>
                <w:rFonts w:ascii="Arial" w:cs="Arial" w:eastAsia="Arial" w:hAnsi="Arial"/>
                <w:b w:val="1"/>
                <w:bCs w:val="1"/>
                <w:color w:val="ffffff"/>
                <w:sz w:val="22"/>
                <w:szCs w:val="22"/>
                <w:rtl w:val="0"/>
              </w:rPr>
              <w:t xml:space="preserve">BREAKTHROUGH 1: THE END OF TERMINAL EXAMINATIONS</w:t>
            </w:r>
            <w:r w:rsidDel="00000000" w:rsidR="00000000" w:rsidRPr="00000000">
              <w:rPr>
                <w:rtl w:val="0"/>
              </w:rPr>
            </w:r>
          </w:p>
          <w:p w:rsidR="00000000" w:rsidDel="00000000" w:rsidP="00000000" w:rsidRDefault="00000000" w:rsidRPr="00000000" w14:paraId="000000E8">
            <w:pPr>
              <w:spacing w:after="130" w:lineRule="auto"/>
              <w:jc w:val="both"/>
              <w:rPr/>
            </w:pPr>
            <w:r w:rsidDel="00000000" w:rsidR="00000000" w:rsidRPr="00000000">
              <w:rPr>
                <w:rFonts w:ascii="Arial" w:cs="Arial" w:eastAsia="Arial" w:hAnsi="Arial"/>
                <w:color w:val="333333"/>
                <w:sz w:val="21"/>
                <w:szCs w:val="21"/>
                <w:rtl w:val="0"/>
              </w:rPr>
              <w:t xml:space="preserve">The campus permanently eliminates terminal examinations as the primary measure of capability. In their place: the Sovereign Competency Graph — a real-time, AI-driven, cryptographically secured student capability architecture hosted on the Government of Oman's own Tier-2 Data Centre on campus.</w:t>
            </w:r>
            <w:r w:rsidDel="00000000" w:rsidR="00000000" w:rsidRPr="00000000">
              <w:rPr>
                <w:rtl w:val="0"/>
              </w:rPr>
            </w:r>
          </w:p>
        </w:tc>
      </w:tr>
    </w:tbl>
    <w:p w:rsidR="00000000" w:rsidDel="00000000" w:rsidP="00000000" w:rsidRDefault="00000000" w:rsidRPr="00000000" w14:paraId="000000E9">
      <w:pPr>
        <w:spacing w:after="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90.0" w:type="dxa"/>
              <w:left w:w="120.0" w:type="dxa"/>
              <w:bottom w:w="90.0" w:type="dxa"/>
              <w:right w:w="10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Competency 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90.0" w:type="dxa"/>
              <w:left w:w="120.0" w:type="dxa"/>
              <w:bottom w:w="9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What the AI Engine Continuously Evaluates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90.0" w:type="dxa"/>
              <w:left w:w="120.0" w:type="dxa"/>
              <w:bottom w:w="90.0" w:type="dxa"/>
              <w:right w:w="10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1"/>
                <w:bCs w:val="1"/>
                <w:color w:val="0e6655"/>
                <w:sz w:val="20"/>
                <w:szCs w:val="20"/>
                <w:rtl w:val="0"/>
              </w:rPr>
              <w:t xml:space="preserve">Engineering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90.0" w:type="dxa"/>
              <w:left w:w="120.0" w:type="dxa"/>
              <w:bottom w:w="9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333333"/>
                <w:sz w:val="20"/>
                <w:szCs w:val="20"/>
                <w:rtl w:val="0"/>
              </w:rPr>
              <w:t xml:space="preserve">Daily mission logs, fabrication records, structural designs, lab output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1"/>
                <w:bCs w:val="1"/>
                <w:color w:val="0e6655"/>
                <w:sz w:val="20"/>
                <w:szCs w:val="20"/>
                <w:rtl w:val="0"/>
              </w:rPr>
              <w:t xml:space="preserve">Digital &amp; Code Proficiency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333333"/>
                <w:sz w:val="20"/>
                <w:szCs w:val="20"/>
                <w:rtl w:val="0"/>
              </w:rPr>
              <w:t xml:space="preserve">Git repositories, software architecture, debugging trails, system integration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90.0" w:type="dxa"/>
              <w:left w:w="120.0" w:type="dxa"/>
              <w:bottom w:w="90.0" w:type="dxa"/>
              <w:right w:w="10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1"/>
                <w:bCs w:val="1"/>
                <w:color w:val="0e6655"/>
                <w:sz w:val="20"/>
                <w:szCs w:val="20"/>
                <w:rtl w:val="0"/>
              </w:rPr>
              <w:t xml:space="preserve">Systems Thinking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90.0" w:type="dxa"/>
              <w:left w:w="120.0" w:type="dxa"/>
              <w:bottom w:w="9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333333"/>
                <w:sz w:val="20"/>
                <w:szCs w:val="20"/>
                <w:rtl w:val="0"/>
              </w:rPr>
              <w:t xml:space="preserve">Connection of engineering solutions to community impact and national policy implications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1"/>
                <w:bCs w:val="1"/>
                <w:color w:val="0e6655"/>
                <w:sz w:val="20"/>
                <w:szCs w:val="20"/>
                <w:rtl w:val="0"/>
              </w:rPr>
              <w:t xml:space="preserve">Tarbiyat &amp; Ethics Quotient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333333"/>
                <w:sz w:val="20"/>
                <w:szCs w:val="20"/>
                <w:rtl w:val="0"/>
              </w:rPr>
              <w:t xml:space="preserve">Arabic reflection journals, community interaction, peer collaboration, ethics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90.0" w:type="dxa"/>
              <w:left w:w="120.0" w:type="dxa"/>
              <w:bottom w:w="90.0" w:type="dxa"/>
              <w:right w:w="10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1"/>
                <w:bCs w:val="1"/>
                <w:color w:val="0e6655"/>
                <w:sz w:val="20"/>
                <w:szCs w:val="20"/>
                <w:rtl w:val="0"/>
              </w:rPr>
              <w:t xml:space="preserve">Innovation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90.0" w:type="dxa"/>
              <w:left w:w="120.0" w:type="dxa"/>
              <w:bottom w:w="9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333333"/>
                <w:sz w:val="20"/>
                <w:szCs w:val="20"/>
                <w:rtl w:val="0"/>
              </w:rPr>
              <w:t xml:space="preserve">Novelty of solutions, iterations, industry mentor validation, peer citations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1"/>
                <w:bCs w:val="1"/>
                <w:color w:val="0e6655"/>
                <w:sz w:val="20"/>
                <w:szCs w:val="20"/>
                <w:rtl w:val="0"/>
              </w:rPr>
              <w:t xml:space="preserve">Sovereign &amp; Cyber Competency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333333"/>
                <w:sz w:val="20"/>
                <w:szCs w:val="20"/>
                <w:rtl w:val="0"/>
              </w:rPr>
              <w:t xml:space="preserve">AI bias audits, data sovereignty exercises, national security simulations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90.0" w:type="dxa"/>
              <w:left w:w="120.0" w:type="dxa"/>
              <w:bottom w:w="90.0" w:type="dxa"/>
              <w:right w:w="10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1"/>
                <w:bCs w:val="1"/>
                <w:color w:val="0e6655"/>
                <w:sz w:val="20"/>
                <w:szCs w:val="20"/>
                <w:rtl w:val="0"/>
              </w:rPr>
              <w:t xml:space="preserve">Board Exam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90.0" w:type="dxa"/>
              <w:left w:w="120.0" w:type="dxa"/>
              <w:bottom w:w="9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333333"/>
                <w:sz w:val="20"/>
                <w:szCs w:val="20"/>
                <w:rtl w:val="0"/>
              </w:rPr>
              <w:t xml:space="preserve">Skills sprint performance tracked across all board syllabus modules — real-time gap identification</w:t>
            </w:r>
            <w:r w:rsidDel="00000000" w:rsidR="00000000" w:rsidRPr="00000000">
              <w:rPr>
                <w:rtl w:val="0"/>
              </w:rPr>
            </w:r>
          </w:p>
        </w:tc>
      </w:tr>
    </w:tbl>
    <w:p w:rsidR="00000000" w:rsidDel="00000000" w:rsidP="00000000" w:rsidRDefault="00000000" w:rsidRPr="00000000" w14:paraId="000000FA">
      <w:pPr>
        <w:spacing w:after="120" w:lineRule="auto"/>
        <w:rPr/>
      </w:pPr>
      <w:r w:rsidDel="00000000" w:rsidR="00000000" w:rsidRPr="00000000">
        <w:rPr>
          <w:rtl w:val="0"/>
        </w:rPr>
      </w:r>
    </w:p>
    <w:p w:rsidR="00000000" w:rsidDel="00000000" w:rsidP="00000000" w:rsidRDefault="00000000" w:rsidRPr="00000000" w14:paraId="000000FB">
      <w:pPr>
        <w:spacing w:after="130" w:lineRule="auto"/>
        <w:jc w:val="both"/>
        <w:rPr/>
      </w:pPr>
      <w:r w:rsidDel="00000000" w:rsidR="00000000" w:rsidRPr="00000000">
        <w:rPr>
          <w:rFonts w:ascii="Arial" w:cs="Arial" w:eastAsia="Arial" w:hAnsi="Arial"/>
          <w:color w:val="333333"/>
          <w:sz w:val="21"/>
          <w:szCs w:val="21"/>
          <w:rtl w:val="0"/>
        </w:rPr>
        <w:t xml:space="preserve">Upon graduation, every student receives their Proof of Capability Profile™ — a cryptographically signed, tamper-proof digital document co-validated by Resident Industrial Mentors and government ministries. Recognised by MoHERI for higher education entry. Issued alongside the board examination certificate — not instead of it.</w:t>
      </w:r>
      <w:r w:rsidDel="00000000" w:rsidR="00000000" w:rsidRPr="00000000">
        <w:rPr>
          <w:rtl w:val="0"/>
        </w:rPr>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spacing w:after="60" w:before="300" w:lineRule="auto"/>
        <w:rPr/>
      </w:pPr>
      <w:r w:rsidDel="00000000" w:rsidR="00000000" w:rsidRPr="00000000">
        <w:rPr>
          <w:rFonts w:ascii="Arial" w:cs="Arial" w:eastAsia="Arial" w:hAnsi="Arial"/>
          <w:b w:val="1"/>
          <w:bCs w:val="1"/>
          <w:color w:val="1b3557"/>
          <w:sz w:val="30"/>
          <w:szCs w:val="30"/>
          <w:rtl w:val="0"/>
        </w:rPr>
        <w:t xml:space="preserve">6. INTEGRATED YOUTH TECH MISSIONS COLLEGE (POST-GRADE 12)</w:t>
      </w: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drawing>
          <wp:inline distB="0" distT="0" distL="0" distR="0">
            <wp:extent cx="5905500" cy="114300"/>
            <wp:effectExtent b="0" l="0" r="0" t="0"/>
            <wp:docPr descr="divider.png" id="15"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80" w:lineRule="auto"/>
        <w:rPr/>
      </w:pPr>
      <w:r w:rsidDel="00000000" w:rsidR="00000000" w:rsidRPr="00000000">
        <w:rPr>
          <w:rtl w:val="0"/>
        </w:rPr>
      </w:r>
    </w:p>
    <w:p w:rsidR="00000000" w:rsidDel="00000000" w:rsidP="00000000" w:rsidRDefault="00000000" w:rsidRPr="00000000" w14:paraId="00000100">
      <w:pPr>
        <w:spacing w:after="130" w:lineRule="auto"/>
        <w:jc w:val="both"/>
        <w:rPr/>
      </w:pPr>
      <w:r w:rsidDel="00000000" w:rsidR="00000000" w:rsidRPr="00000000">
        <w:rPr>
          <w:rFonts w:ascii="Arial" w:cs="Arial" w:eastAsia="Arial" w:hAnsi="Arial"/>
          <w:color w:val="333333"/>
          <w:sz w:val="21"/>
          <w:szCs w:val="21"/>
          <w:rtl w:val="0"/>
        </w:rPr>
        <w:t xml:space="preserve">Students transition directly into the on-campus Tarbiyat Youth Tech Missions College — affiliated with MoHERI and UTAS Nizwa — without interruption, without relocation. The college is Oman's first legally operational youth innovation economy.</w:t>
      </w:r>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spacing w:after="80" w:before="200" w:lineRule="auto"/>
        <w:rPr/>
      </w:pPr>
      <w:r w:rsidDel="00000000" w:rsidR="00000000" w:rsidRPr="00000000">
        <w:rPr>
          <w:rFonts w:ascii="Arial" w:cs="Arial" w:eastAsia="Arial" w:hAnsi="Arial"/>
          <w:b w:val="1"/>
          <w:bCs w:val="1"/>
          <w:color w:val="1b3557"/>
          <w:sz w:val="25"/>
          <w:szCs w:val="25"/>
          <w:rtl w:val="0"/>
        </w:rPr>
        <w:t xml:space="preserve">6.1 Programmes — 2 to 3 Year Diplomas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Applied AI &amp; Data Systems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Renewable Energy Systems and Micro-Grids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Mechatronics &amp; EV Technology</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Cybersecurity &amp; Critical Infrastructure Protection</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Health Informatics &amp; Assistive Technologies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Space Technology &amp; Remote Sensing Applications</w:t>
      </w:r>
    </w:p>
    <w:p w:rsidR="00000000" w:rsidDel="00000000" w:rsidP="00000000" w:rsidRDefault="00000000" w:rsidRPr="00000000" w14:paraId="00000109">
      <w:pPr>
        <w:spacing w:after="80" w:lineRule="auto"/>
        <w:rPr/>
      </w:pPr>
      <w:r w:rsidDel="00000000" w:rsidR="00000000" w:rsidRPr="00000000">
        <w:rPr>
          <w:rtl w:val="0"/>
        </w:rPr>
      </w:r>
    </w:p>
    <w:p w:rsidR="00000000" w:rsidDel="00000000" w:rsidP="00000000" w:rsidRDefault="00000000" w:rsidRPr="00000000" w14:paraId="0000010A">
      <w:pPr>
        <w:spacing w:after="80" w:before="200" w:lineRule="auto"/>
        <w:rPr/>
      </w:pPr>
      <w:r w:rsidDel="00000000" w:rsidR="00000000" w:rsidRPr="00000000">
        <w:rPr>
          <w:rFonts w:ascii="Arial" w:cs="Arial" w:eastAsia="Arial" w:hAnsi="Arial"/>
          <w:b w:val="1"/>
          <w:bCs w:val="1"/>
          <w:color w:val="1b3557"/>
          <w:sz w:val="25"/>
          <w:szCs w:val="25"/>
          <w:rtl w:val="0"/>
        </w:rPr>
        <w:t xml:space="preserve">6.2 Academic Model</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Every student completes at least one major industry or government project — validated by a Resident Industrial Mentor — to graduate.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Programmes co-designed with UTAS Nizwa — credit transfer to Bachelor and Master programmes.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MoHERI research grants and national innovation competitions integrated into missions from Year 1.</w:t>
      </w:r>
    </w:p>
    <w:p w:rsidR="00000000" w:rsidDel="00000000" w:rsidP="00000000" w:rsidRDefault="00000000" w:rsidRPr="00000000" w14:paraId="0000010E">
      <w:pPr>
        <w:spacing w:after="120" w:lineRule="auto"/>
        <w:rPr/>
      </w:pPr>
      <w:r w:rsidDel="00000000" w:rsidR="00000000" w:rsidRPr="00000000">
        <w:rPr>
          <w:rtl w:val="0"/>
        </w:rPr>
      </w:r>
    </w:p>
    <w:p w:rsidR="00000000" w:rsidDel="00000000" w:rsidP="00000000" w:rsidRDefault="00000000" w:rsidRPr="00000000" w14:paraId="0000010F">
      <w:pPr>
        <w:spacing w:after="80" w:before="200" w:lineRule="auto"/>
        <w:rPr/>
      </w:pPr>
      <w:r w:rsidDel="00000000" w:rsidR="00000000" w:rsidRPr="00000000">
        <w:rPr>
          <w:rFonts w:ascii="Arial" w:cs="Arial" w:eastAsia="Arial" w:hAnsi="Arial"/>
          <w:b w:val="1"/>
          <w:bCs w:val="1"/>
          <w:color w:val="1b3557"/>
          <w:sz w:val="25"/>
          <w:szCs w:val="25"/>
          <w:rtl w:val="0"/>
        </w:rPr>
        <w:t xml:space="preserve">6.3 On-Campus IP &amp; Commercialisation Desk — Student Micro-Venture Economy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6655" w:space="0" w:sz="8" w:val="single"/>
              <w:left w:color="0e6655" w:space="0" w:sz="8" w:val="single"/>
              <w:bottom w:color="0e6655" w:space="0" w:sz="8" w:val="single"/>
              <w:right w:color="0e6655" w:space="0" w:sz="8" w:val="single"/>
            </w:tcBorders>
            <w:shd w:fill="0e6655" w:val="clear"/>
            <w:tcMar>
              <w:top w:w="180.0" w:type="dxa"/>
              <w:left w:w="220.0" w:type="dxa"/>
              <w:bottom w:w="180.0" w:type="dxa"/>
              <w:right w:w="220.0" w:type="dxa"/>
            </w:tcMar>
          </w:tcPr>
          <w:p w:rsidR="00000000" w:rsidDel="00000000" w:rsidP="00000000" w:rsidRDefault="00000000" w:rsidRPr="00000000" w14:paraId="00000110">
            <w:pPr>
              <w:spacing w:after="70" w:lineRule="auto"/>
              <w:rPr/>
            </w:pPr>
            <w:r w:rsidDel="00000000" w:rsidR="00000000" w:rsidRPr="00000000">
              <w:rPr>
                <w:rFonts w:ascii="Arial" w:cs="Arial" w:eastAsia="Arial" w:hAnsi="Arial"/>
                <w:b w:val="1"/>
                <w:bCs w:val="1"/>
                <w:color w:val="ffffff"/>
                <w:sz w:val="22"/>
                <w:szCs w:val="22"/>
                <w:rtl w:val="0"/>
              </w:rPr>
              <w:t xml:space="preserve">BREAKTHROUGH 2 + 5 COMBINED: MICRO-VENTURES AS IMPORT SUBSTITUTION VEHICLES</w:t>
            </w:r>
            <w:r w:rsidDel="00000000" w:rsidR="00000000" w:rsidRPr="00000000">
              <w:rPr>
                <w:rtl w:val="0"/>
              </w:rPr>
            </w:r>
          </w:p>
          <w:p w:rsidR="00000000" w:rsidDel="00000000" w:rsidP="00000000" w:rsidRDefault="00000000" w:rsidRPr="00000000" w14:paraId="00000111">
            <w:pPr>
              <w:spacing w:after="130" w:lineRule="auto"/>
              <w:jc w:val="both"/>
              <w:rPr/>
            </w:pPr>
            <w:r w:rsidDel="00000000" w:rsidR="00000000" w:rsidRPr="00000000">
              <w:rPr>
                <w:rFonts w:ascii="Arial" w:cs="Arial" w:eastAsia="Arial" w:hAnsi="Arial"/>
                <w:color w:val="333333"/>
                <w:sz w:val="21"/>
                <w:szCs w:val="21"/>
                <w:rtl w:val="0"/>
              </w:rPr>
              <w:t xml:space="preserve">The Applied Tech College wing operates as Oman's first live youth micro-incubator under Omani commercial law. From Grade 11 onward, student teams may legally register Micro-SMEs within the Sultanate — directly from campus — with the express purpose of designing and supplying Omani-context-specific technology alternatives to goods currently imported from foreign vendors.</w:t>
            </w:r>
            <w:r w:rsidDel="00000000" w:rsidR="00000000" w:rsidRPr="00000000">
              <w:rPr>
                <w:rtl w:val="0"/>
              </w:rPr>
            </w:r>
          </w:p>
        </w:tc>
      </w:tr>
    </w:tbl>
    <w:p w:rsidR="00000000" w:rsidDel="00000000" w:rsidP="00000000" w:rsidRDefault="00000000" w:rsidRPr="00000000" w14:paraId="00000112">
      <w:pPr>
        <w:spacing w:after="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1b3557"/>
                <w:sz w:val="20"/>
                <w:szCs w:val="20"/>
                <w:rtl w:val="0"/>
              </w:rPr>
              <w:t xml:space="preserve">Mission IP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color w:val="333333"/>
                <w:sz w:val="20"/>
                <w:szCs w:val="20"/>
                <w:rtl w:val="0"/>
              </w:rPr>
              <w:t xml:space="preserve">All student outputs registered and protected from creation — co-owned by Omani state and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1b3557"/>
                <w:sz w:val="20"/>
                <w:szCs w:val="20"/>
                <w:rtl w:val="0"/>
              </w:rPr>
              <w:t xml:space="preserve">Micro-SME Legal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color w:val="333333"/>
                <w:sz w:val="20"/>
                <w:szCs w:val="20"/>
                <w:rtl w:val="0"/>
              </w:rPr>
              <w:t xml:space="preserve">Grade 11+ teams guided through Omani commercial law registration — legal business entities before graduation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1b3557"/>
                <w:sz w:val="20"/>
                <w:szCs w:val="20"/>
                <w:rtl w:val="0"/>
              </w:rPr>
              <w:t xml:space="preserve">Import Substitution Procurement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color w:val="333333"/>
                <w:sz w:val="20"/>
                <w:szCs w:val="20"/>
                <w:rtl w:val="0"/>
              </w:rPr>
              <w:t xml:space="preserve">Ministries directly procure student-built systems replacing foreign imports: agricultural IoT, cybersecurity tools, municipal smart systems, health data platforms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1b3557"/>
                <w:sz w:val="20"/>
                <w:szCs w:val="20"/>
                <w:rtl w:val="0"/>
              </w:rPr>
              <w:t xml:space="preserve">Government Licensing 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color w:val="333333"/>
                <w:sz w:val="20"/>
                <w:szCs w:val="20"/>
                <w:rtl w:val="0"/>
              </w:rPr>
              <w:t xml:space="preserve">MoAg, MoH, ROP, and municipal authorities can license student-built solutions at government-tendered rates — saving state foreign-vendor expenditure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1b3557"/>
                <w:sz w:val="20"/>
                <w:szCs w:val="20"/>
                <w:rtl w:val="0"/>
              </w:rPr>
              <w:t xml:space="preserve">Sovereign Enterprise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color w:val="333333"/>
                <w:sz w:val="20"/>
                <w:szCs w:val="20"/>
                <w:rtl w:val="0"/>
              </w:rPr>
              <w:t xml:space="preserve">PDO, OQ, Omantel, Asyad procure or pilot student solutions through standardised agreements — youngest but most contextually accurate supplier ecosystem in Oman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1b3557"/>
                <w:sz w:val="20"/>
                <w:szCs w:val="20"/>
                <w:rtl w:val="0"/>
              </w:rPr>
              <w:t xml:space="preserve">Revenue Sharing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color w:val="333333"/>
                <w:sz w:val="20"/>
                <w:szCs w:val="20"/>
                <w:rtl w:val="0"/>
              </w:rPr>
              <w:t xml:space="preserve">40% student team | 40% national education innovation fund (MoHERI) | 20% campus reinvestment | 0% Foundation extraction — ever</w:t>
            </w:r>
            <w:r w:rsidDel="00000000" w:rsidR="00000000" w:rsidRPr="00000000">
              <w:rPr>
                <w:rtl w:val="0"/>
              </w:rPr>
            </w:r>
          </w:p>
        </w:tc>
      </w:tr>
    </w:tbl>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spacing w:after="60" w:before="300" w:lineRule="auto"/>
        <w:rPr/>
      </w:pPr>
      <w:r w:rsidDel="00000000" w:rsidR="00000000" w:rsidRPr="00000000">
        <w:rPr>
          <w:rFonts w:ascii="Arial" w:cs="Arial" w:eastAsia="Arial" w:hAnsi="Arial"/>
          <w:b w:val="1"/>
          <w:bCs w:val="1"/>
          <w:color w:val="1b3557"/>
          <w:sz w:val="30"/>
          <w:szCs w:val="30"/>
          <w:rtl w:val="0"/>
        </w:rPr>
        <w:t xml:space="preserve">7. TECH &amp; TARBIYAT — THE FOUR CIRCLES FRAMEWORK</w:t>
      </w:r>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drawing>
          <wp:inline distB="0" distT="0" distL="0" distR="0">
            <wp:extent cx="5905500" cy="114300"/>
            <wp:effectExtent b="0" l="0" r="0" t="0"/>
            <wp:docPr descr="divider.png" id="13"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rtl w:val="0"/>
        </w:rPr>
      </w:r>
    </w:p>
    <w:p w:rsidR="00000000" w:rsidDel="00000000" w:rsidP="00000000" w:rsidRDefault="00000000" w:rsidRPr="00000000" w14:paraId="00000123">
      <w:pPr>
        <w:spacing w:after="80" w:before="80" w:lineRule="auto"/>
        <w:rPr/>
      </w:pPr>
      <w:r w:rsidDel="00000000" w:rsidR="00000000" w:rsidRPr="00000000">
        <w:rPr/>
        <w:drawing>
          <wp:inline distB="0" distT="0" distL="0" distR="0">
            <wp:extent cx="5905500" cy="1809750"/>
            <wp:effectExtent b="0" l="0" r="0" t="0"/>
            <wp:docPr descr="four_circles.png" id="14" name="image2.png"/>
            <a:graphic>
              <a:graphicData uri="http://schemas.openxmlformats.org/drawingml/2006/picture">
                <pic:pic>
                  <pic:nvPicPr>
                    <pic:cNvPr descr="four_circles.png" id="0" name="image2.png"/>
                    <pic:cNvPicPr preferRelativeResize="0"/>
                  </pic:nvPicPr>
                  <pic:blipFill>
                    <a:blip r:embed="rId9"/>
                    <a:srcRect b="0" l="0" r="0" t="0"/>
                    <a:stretch>
                      <a:fillRect/>
                    </a:stretch>
                  </pic:blipFill>
                  <pic:spPr>
                    <a:xfrm>
                      <a:off x="0" y="0"/>
                      <a:ext cx="59055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8" w:val="single"/>
              <w:left w:color="b8860b" w:space="0" w:sz="8" w:val="single"/>
              <w:bottom w:color="b8860b" w:space="0" w:sz="8" w:val="single"/>
              <w:right w:color="b8860b" w:space="0" w:sz="8" w:val="single"/>
            </w:tcBorders>
            <w:shd w:fill="fbf5e6" w:val="clear"/>
            <w:tcMar>
              <w:top w:w="180.0" w:type="dxa"/>
              <w:left w:w="220.0" w:type="dxa"/>
              <w:bottom w:w="180.0" w:type="dxa"/>
              <w:right w:w="220.0" w:type="dxa"/>
            </w:tcMar>
          </w:tcPr>
          <w:p w:rsidR="00000000" w:rsidDel="00000000" w:rsidP="00000000" w:rsidRDefault="00000000" w:rsidRPr="00000000" w14:paraId="00000125">
            <w:pPr>
              <w:spacing w:after="70" w:lineRule="auto"/>
              <w:rPr/>
            </w:pPr>
            <w:r w:rsidDel="00000000" w:rsidR="00000000" w:rsidRPr="00000000">
              <w:rPr>
                <w:rFonts w:ascii="Arial" w:cs="Arial" w:eastAsia="Arial" w:hAnsi="Arial"/>
                <w:b w:val="1"/>
                <w:bCs w:val="1"/>
                <w:color w:val="b8860b"/>
                <w:sz w:val="22"/>
                <w:szCs w:val="22"/>
                <w:rtl w:val="0"/>
              </w:rPr>
              <w:t xml:space="preserve">FOUR CIRCLES OF TARBIYAT — VERSION 4.0</w:t>
            </w:r>
            <w:r w:rsidDel="00000000" w:rsidR="00000000" w:rsidRPr="00000000">
              <w:rPr>
                <w:rtl w:val="0"/>
              </w:rPr>
            </w:r>
          </w:p>
          <w:p w:rsidR="00000000" w:rsidDel="00000000" w:rsidP="00000000" w:rsidRDefault="00000000" w:rsidRPr="00000000" w14:paraId="00000126">
            <w:pPr>
              <w:spacing w:after="130" w:lineRule="auto"/>
              <w:jc w:val="both"/>
              <w:rPr/>
            </w:pPr>
            <w:r w:rsidDel="00000000" w:rsidR="00000000" w:rsidRPr="00000000">
              <w:rPr>
                <w:rFonts w:ascii="Arial" w:cs="Arial" w:eastAsia="Arial" w:hAnsi="Arial"/>
                <w:color w:val="333333"/>
                <w:sz w:val="21"/>
                <w:szCs w:val="21"/>
                <w:rtl w:val="0"/>
              </w:rPr>
              <w:t xml:space="preserve">The original Three Circles of Tarbiyat — Aql (Mind), Qalb (Heart), Seerah (Identity) — are extended in Version 3.0 with a fourth: Siyadah Al-Raqmiyya (Digital Sovereignty). In Version 4.0, the delivery of all four circles is architecturally assigned to the correct tier of the dual faculty model, ensuring each circle receives its appropriate institutional guardian.</w:t>
            </w:r>
            <w:r w:rsidDel="00000000" w:rsidR="00000000" w:rsidRPr="00000000">
              <w:rPr>
                <w:rtl w:val="0"/>
              </w:rPr>
            </w:r>
          </w:p>
        </w:tc>
      </w:tr>
    </w:tbl>
    <w:p w:rsidR="00000000" w:rsidDel="00000000" w:rsidP="00000000" w:rsidRDefault="00000000" w:rsidRPr="00000000" w14:paraId="00000127">
      <w:pPr>
        <w:spacing w:after="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880"/>
        <w:gridCol w:w="3880"/>
        <w:tblGridChange w:id="0">
          <w:tblGrid>
            <w:gridCol w:w="1600"/>
            <w:gridCol w:w="3880"/>
            <w:gridCol w:w="3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19"/>
                <w:szCs w:val="19"/>
                <w:rtl w:val="0"/>
              </w:rPr>
              <w:t xml:space="preserve">Circle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20"/>
                <w:szCs w:val="20"/>
                <w:rtl w:val="0"/>
              </w:rPr>
              <w:t xml:space="preserve">Essence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20"/>
                <w:szCs w:val="20"/>
                <w:rtl w:val="0"/>
              </w:rPr>
              <w:t xml:space="preserve">Faculty Tier Responsible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b w:val="1"/>
                <w:bCs w:val="1"/>
                <w:color w:val="ffffff"/>
                <w:sz w:val="19"/>
                <w:szCs w:val="19"/>
                <w:rtl w:val="0"/>
              </w:rPr>
              <w:t xml:space="preserve">Aql — Mind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333333"/>
                <w:sz w:val="20"/>
                <w:szCs w:val="20"/>
                <w:rtl w:val="0"/>
              </w:rPr>
              <w:t xml:space="preserve">Engineering, coding, systems thinking, research methodology, innovation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333333"/>
                <w:sz w:val="20"/>
                <w:szCs w:val="20"/>
                <w:rtl w:val="0"/>
              </w:rPr>
              <w:t xml:space="preserve">Tier 1: Global Tech Engineers — exclusively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e6655" w:val="clear"/>
            <w:tcMar>
              <w:top w:w="100.0" w:type="dxa"/>
              <w:left w:w="120.0" w:type="dxa"/>
              <w:bottom w:w="100.0" w:type="dxa"/>
              <w:right w:w="10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19"/>
                <w:szCs w:val="19"/>
                <w:rtl w:val="0"/>
              </w:rPr>
              <w:t xml:space="preserve">Qalb — Heart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333333"/>
                <w:sz w:val="20"/>
                <w:szCs w:val="20"/>
                <w:rtl w:val="0"/>
              </w:rPr>
              <w:t xml:space="preserve">Empathy, teamwork, community service, humility, gratitude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333333"/>
                <w:sz w:val="20"/>
                <w:szCs w:val="20"/>
                <w:rtl w:val="0"/>
              </w:rPr>
              <w:t xml:space="preserve">Tier 2: Tarbiyat Mentor Faculty — co-supervised with Tier 1 in mission debrief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4a235a" w:val="clear"/>
            <w:tcMar>
              <w:top w:w="100.0" w:type="dxa"/>
              <w:left w:w="120.0" w:type="dxa"/>
              <w:bottom w:w="100.0" w:type="dxa"/>
              <w:right w:w="10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ffffff"/>
                <w:sz w:val="19"/>
                <w:szCs w:val="19"/>
                <w:rtl w:val="0"/>
              </w:rPr>
              <w:t xml:space="preserve">Seerah —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333333"/>
                <w:sz w:val="20"/>
                <w:szCs w:val="20"/>
                <w:rtl w:val="0"/>
              </w:rPr>
              <w:t xml:space="preserve">Islamic ethics, Omani culture, Arabic mastery, national pride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333333"/>
                <w:sz w:val="20"/>
                <w:szCs w:val="20"/>
                <w:rtl w:val="0"/>
              </w:rPr>
              <w:t xml:space="preserve">Tier 2: Tarbiyat Mentor Faculty — exclusively. No Tech Engineer may instruct in this circle.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34">
            <w:pPr>
              <w:jc w:val="center"/>
              <w:rPr/>
            </w:pPr>
            <w:r w:rsidDel="00000000" w:rsidR="00000000" w:rsidRPr="00000000">
              <w:rPr>
                <w:rFonts w:ascii="Arial" w:cs="Arial" w:eastAsia="Arial" w:hAnsi="Arial"/>
                <w:b w:val="1"/>
                <w:bCs w:val="1"/>
                <w:color w:val="ffffff"/>
                <w:sz w:val="19"/>
                <w:szCs w:val="19"/>
                <w:rtl w:val="0"/>
              </w:rPr>
              <w:t xml:space="preserve">Siyadah Al-Raqmiyya — Digital 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333333"/>
                <w:sz w:val="20"/>
                <w:szCs w:val="20"/>
                <w:rtl w:val="0"/>
              </w:rPr>
              <w:t xml:space="preserve">AI bias auditing, national data sovereignty, cyber-ethics, international tech diplomacy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333333"/>
                <w:sz w:val="20"/>
                <w:szCs w:val="20"/>
                <w:rtl w:val="0"/>
              </w:rPr>
              <w:t xml:space="preserve">Tier 1 (technical content) + Tier 2 (ethical and national framing) — co-delivered, with strict content separation</w:t>
            </w:r>
            <w:r w:rsidDel="00000000" w:rsidR="00000000" w:rsidRPr="00000000">
              <w:rPr>
                <w:rtl w:val="0"/>
              </w:rPr>
            </w:r>
          </w:p>
        </w:tc>
      </w:tr>
    </w:tbl>
    <w:p w:rsidR="00000000" w:rsidDel="00000000" w:rsidP="00000000" w:rsidRDefault="00000000" w:rsidRPr="00000000" w14:paraId="00000137">
      <w:pPr>
        <w:spacing w:after="140" w:lineRule="auto"/>
        <w:rPr/>
      </w:pPr>
      <w:r w:rsidDel="00000000" w:rsidR="00000000" w:rsidRPr="00000000">
        <w:rPr>
          <w:rtl w:val="0"/>
        </w:rPr>
      </w:r>
    </w:p>
    <w:p w:rsidR="00000000" w:rsidDel="00000000" w:rsidP="00000000" w:rsidRDefault="00000000" w:rsidRPr="00000000" w14:paraId="00000138">
      <w:pPr>
        <w:spacing w:after="80" w:before="200" w:lineRule="auto"/>
        <w:rPr/>
      </w:pPr>
      <w:r w:rsidDel="00000000" w:rsidR="00000000" w:rsidRPr="00000000">
        <w:rPr>
          <w:rFonts w:ascii="Arial" w:cs="Arial" w:eastAsia="Arial" w:hAnsi="Arial"/>
          <w:b w:val="1"/>
          <w:bCs w:val="1"/>
          <w:color w:val="1b3557"/>
          <w:sz w:val="25"/>
          <w:szCs w:val="25"/>
          <w:rtl w:val="0"/>
        </w:rPr>
        <w:t xml:space="preserve">7.1 Siyadah Al-Raqmiyya — Sovereign Tech Diplomacy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1b3557"/>
                <w:sz w:val="20"/>
                <w:szCs w:val="20"/>
                <w:rtl w:val="0"/>
              </w:rPr>
              <w:t xml:space="preserve">National Data 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color w:val="333333"/>
                <w:sz w:val="20"/>
                <w:szCs w:val="20"/>
                <w:rtl w:val="0"/>
              </w:rPr>
              <w:t xml:space="preserve">Students map, audit, and design architectures keeping Omani citizen data within sovereign jurisdiction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1b3557"/>
                <w:sz w:val="20"/>
                <w:szCs w:val="20"/>
                <w:rtl w:val="0"/>
              </w:rPr>
              <w:t xml:space="preserve">AI Bias Auditing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color w:val="333333"/>
                <w:sz w:val="20"/>
                <w:szCs w:val="20"/>
                <w:rtl w:val="0"/>
              </w:rPr>
              <w:t xml:space="preserve">Real audit reports on global AI systems submitted to national data governance bodies as student practicum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1b3557"/>
                <w:sz w:val="20"/>
                <w:szCs w:val="20"/>
                <w:rtl w:val="0"/>
              </w:rPr>
              <w:t xml:space="preserve">Counter Digital Colonialism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color w:val="333333"/>
                <w:sz w:val="20"/>
                <w:szCs w:val="20"/>
                <w:rtl w:val="0"/>
              </w:rPr>
              <w:t xml:space="preserve">Omani-first technology design principles embedded in every student-built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1b3557"/>
                <w:sz w:val="20"/>
                <w:szCs w:val="20"/>
                <w:rtl w:val="0"/>
              </w:rPr>
              <w:t xml:space="preserve">International Representation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color w:val="333333"/>
                <w:sz w:val="20"/>
                <w:szCs w:val="20"/>
                <w:rtl w:val="0"/>
              </w:rPr>
              <w:t xml:space="preserve">Grade 11+ students trained for ITU, GovTech, and AI governance forum representation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1b3557"/>
                <w:sz w:val="20"/>
                <w:szCs w:val="20"/>
                <w:rtl w:val="0"/>
              </w:rPr>
              <w:t xml:space="preserve">Cyber-Sovereignty Simulations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color w:val="333333"/>
                <w:sz w:val="20"/>
                <w:szCs w:val="20"/>
                <w:rtl w:val="0"/>
              </w:rPr>
              <w:t xml:space="preserve">Advanced students defend critical Omani infrastructure (water, energy, communications) from attack scenarios — overseen by ROP and national cybersecurity authorities</w:t>
            </w:r>
            <w:r w:rsidDel="00000000" w:rsidR="00000000" w:rsidRPr="00000000">
              <w:rPr>
                <w:rtl w:val="0"/>
              </w:rPr>
            </w:r>
          </w:p>
        </w:tc>
      </w:tr>
    </w:tbl>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spacing w:after="60" w:before="300" w:lineRule="auto"/>
        <w:rPr/>
      </w:pPr>
      <w:r w:rsidDel="00000000" w:rsidR="00000000" w:rsidRPr="00000000">
        <w:rPr>
          <w:rFonts w:ascii="Arial" w:cs="Arial" w:eastAsia="Arial" w:hAnsi="Arial"/>
          <w:b w:val="1"/>
          <w:bCs w:val="1"/>
          <w:color w:val="1b3557"/>
          <w:sz w:val="30"/>
          <w:szCs w:val="30"/>
          <w:rtl w:val="0"/>
        </w:rPr>
        <w:t xml:space="preserve">8. WORLD-CLASS CAMPUS DESIGN &amp; INFRASTRUCTURE</w:t>
      </w:r>
      <w:r w:rsidDel="00000000" w:rsidR="00000000" w:rsidRPr="00000000">
        <w:rPr>
          <w:rtl w:val="0"/>
        </w:rPr>
      </w:r>
    </w:p>
    <w:p w:rsidR="00000000" w:rsidDel="00000000" w:rsidP="00000000" w:rsidRDefault="00000000" w:rsidRPr="00000000" w14:paraId="00000145">
      <w:pPr>
        <w:spacing w:after="80" w:before="80" w:lineRule="auto"/>
        <w:rPr/>
      </w:pPr>
      <w:r w:rsidDel="00000000" w:rsidR="00000000" w:rsidRPr="00000000">
        <w:rPr/>
        <w:drawing>
          <wp:inline distB="0" distT="0" distL="0" distR="0">
            <wp:extent cx="5905500" cy="114300"/>
            <wp:effectExtent b="0" l="0" r="0" t="0"/>
            <wp:docPr descr="divider.png" id="16"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8" w:val="single"/>
              <w:left w:color="1b3557" w:space="0" w:sz="8" w:val="single"/>
              <w:bottom w:color="1b3557" w:space="0" w:sz="8" w:val="single"/>
              <w:right w:color="1b3557" w:space="0" w:sz="8" w:val="single"/>
            </w:tcBorders>
            <w:shd w:fill="eaf0f7" w:val="clear"/>
            <w:tcMar>
              <w:top w:w="180.0" w:type="dxa"/>
              <w:left w:w="220.0" w:type="dxa"/>
              <w:bottom w:w="180.0" w:type="dxa"/>
              <w:right w:w="220.0" w:type="dxa"/>
            </w:tcMa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1b3557"/>
                <w:sz w:val="24"/>
                <w:szCs w:val="24"/>
                <w:rtl w:val="0"/>
              </w:rPr>
              <w:t xml:space="preserve">This campus will be among the finest educational institutions in the Arab world.</w:t>
            </w:r>
            <w:r w:rsidDel="00000000" w:rsidR="00000000" w:rsidRPr="00000000">
              <w:rPr>
                <w:rtl w:val="0"/>
              </w:rPr>
            </w:r>
          </w:p>
          <w:p w:rsidR="00000000" w:rsidDel="00000000" w:rsidP="00000000" w:rsidRDefault="00000000" w:rsidRPr="00000000" w14:paraId="00000148">
            <w:pPr>
              <w:spacing w:before="60" w:lineRule="auto"/>
              <w:jc w:val="center"/>
              <w:rPr/>
            </w:pPr>
            <w:r w:rsidDel="00000000" w:rsidR="00000000" w:rsidRPr="00000000">
              <w:rPr>
                <w:rFonts w:ascii="Arial" w:cs="Arial" w:eastAsia="Arial" w:hAnsi="Arial"/>
                <w:i w:val="1"/>
                <w:iCs w:val="1"/>
                <w:color w:val="b8860b"/>
                <w:sz w:val="22"/>
                <w:szCs w:val="22"/>
                <w:rtl w:val="0"/>
              </w:rPr>
              <w:t xml:space="preserve">Every facility engineered to inspire, motivate, and equip Omani youth to lead the world.</w:t>
            </w:r>
            <w:r w:rsidDel="00000000" w:rsidR="00000000" w:rsidRPr="00000000">
              <w:rPr>
                <w:rtl w:val="0"/>
              </w:rPr>
            </w:r>
          </w:p>
        </w:tc>
      </w:tr>
    </w:tbl>
    <w:p w:rsidR="00000000" w:rsidDel="00000000" w:rsidP="00000000" w:rsidRDefault="00000000" w:rsidRPr="00000000" w14:paraId="00000149">
      <w:pPr>
        <w:spacing w:after="100" w:lineRule="auto"/>
        <w:rPr/>
      </w:pPr>
      <w:r w:rsidDel="00000000" w:rsidR="00000000" w:rsidRPr="00000000">
        <w:rPr>
          <w:rtl w:val="0"/>
        </w:rPr>
      </w:r>
    </w:p>
    <w:p w:rsidR="00000000" w:rsidDel="00000000" w:rsidP="00000000" w:rsidRDefault="00000000" w:rsidRPr="00000000" w14:paraId="0000014A">
      <w:pPr>
        <w:spacing w:after="80" w:before="200" w:lineRule="auto"/>
        <w:rPr/>
      </w:pPr>
      <w:r w:rsidDel="00000000" w:rsidR="00000000" w:rsidRPr="00000000">
        <w:rPr>
          <w:rFonts w:ascii="Arial" w:cs="Arial" w:eastAsia="Arial" w:hAnsi="Arial"/>
          <w:b w:val="1"/>
          <w:bCs w:val="1"/>
          <w:color w:val="1b3557"/>
          <w:sz w:val="25"/>
          <w:szCs w:val="25"/>
          <w:rtl w:val="0"/>
        </w:rPr>
        <w:t xml:space="preserve">8.1 Architectural Identity</w:t>
      </w:r>
      <w:r w:rsidDel="00000000" w:rsidR="00000000" w:rsidRPr="00000000">
        <w:rPr>
          <w:rtl w:val="0"/>
        </w:rPr>
      </w:r>
    </w:p>
    <w:p w:rsidR="00000000" w:rsidDel="00000000" w:rsidP="00000000" w:rsidRDefault="00000000" w:rsidRPr="00000000" w14:paraId="0000014B">
      <w:pPr>
        <w:spacing w:after="130" w:lineRule="auto"/>
        <w:jc w:val="both"/>
        <w:rPr/>
      </w:pPr>
      <w:r w:rsidDel="00000000" w:rsidR="00000000" w:rsidRPr="00000000">
        <w:rPr>
          <w:rFonts w:ascii="Arial" w:cs="Arial" w:eastAsia="Arial" w:hAnsi="Arial"/>
          <w:color w:val="333333"/>
          <w:sz w:val="21"/>
          <w:szCs w:val="21"/>
          <w:rtl w:val="0"/>
        </w:rPr>
        <w:t xml:space="preserve">Turath Meets Technology — Nizwa Fort-inspired facades, Mashrabiya screens, traditional Omani arches merged with soaring open mission studios, natural light, and contemporary world-class design. An internationally recognizable landmark for Nizwa and for Oman.</w:t>
      </w:r>
      <w:r w:rsidDel="00000000" w:rsidR="00000000" w:rsidRPr="00000000">
        <w:rPr>
          <w:rtl w:val="0"/>
        </w:rPr>
      </w:r>
    </w:p>
    <w:p w:rsidR="00000000" w:rsidDel="00000000" w:rsidP="00000000" w:rsidRDefault="00000000" w:rsidRPr="00000000" w14:paraId="0000014C">
      <w:pPr>
        <w:spacing w:after="100" w:lineRule="auto"/>
        <w:rPr/>
      </w:pPr>
      <w:r w:rsidDel="00000000" w:rsidR="00000000" w:rsidRPr="00000000">
        <w:rPr>
          <w:rtl w:val="0"/>
        </w:rPr>
      </w:r>
    </w:p>
    <w:p w:rsidR="00000000" w:rsidDel="00000000" w:rsidP="00000000" w:rsidRDefault="00000000" w:rsidRPr="00000000" w14:paraId="0000014D">
      <w:pPr>
        <w:spacing w:after="80" w:before="200" w:lineRule="auto"/>
        <w:rPr/>
      </w:pPr>
      <w:r w:rsidDel="00000000" w:rsidR="00000000" w:rsidRPr="00000000">
        <w:rPr>
          <w:rFonts w:ascii="Arial" w:cs="Arial" w:eastAsia="Arial" w:hAnsi="Arial"/>
          <w:b w:val="1"/>
          <w:bCs w:val="1"/>
          <w:color w:val="1b3557"/>
          <w:sz w:val="25"/>
          <w:szCs w:val="25"/>
          <w:rtl w:val="0"/>
        </w:rPr>
        <w:t xml:space="preserve">8.2 Academic Facilities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20"/>
                <w:szCs w:val="20"/>
                <w:rtl w:val="0"/>
              </w:rPr>
              <w:t xml:space="preserve">Facility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b w:val="0"/>
                <w:bCs w:val="0"/>
                <w:color w:val="1b3557"/>
                <w:sz w:val="20"/>
                <w:szCs w:val="20"/>
                <w:rtl w:val="0"/>
              </w:rPr>
              <w:t xml:space="preserve">High-Tech Mission Labs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333333"/>
                <w:sz w:val="20"/>
                <w:szCs w:val="20"/>
                <w:rtl w:val="0"/>
              </w:rPr>
              <w:t xml:space="preserve">Robotics Arena | AI &amp; ML Lab | Cybersecurity Operations Centre | Solar &amp; Renewable Energy Lab | Drone &amp; IoT Control Studio | EV &amp; Mechatronics Workshop | Biotech &amp; Health Innovation Lab | Space &amp; Remote Sensing Lab | Smart Cities Lab | 3D Printing Studio | AR/VR Lab | Materials Science Lab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b w:val="0"/>
                <w:bCs w:val="0"/>
                <w:color w:val="1b3557"/>
                <w:sz w:val="20"/>
                <w:szCs w:val="20"/>
                <w:rtl w:val="0"/>
              </w:rPr>
              <w:t xml:space="preserve">Smart Classrooms (24)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333333"/>
                <w:sz w:val="20"/>
                <w:szCs w:val="20"/>
                <w:rtl w:val="0"/>
              </w:rPr>
              <w:t xml:space="preserve">Fully digital, interactive smart boards, AI-enabled LMS — all feeding directly into Sovereign Competency Graph. Zero traditional blackboards.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b w:val="0"/>
                <w:bCs w:val="0"/>
                <w:color w:val="1b3557"/>
                <w:sz w:val="20"/>
                <w:szCs w:val="20"/>
                <w:rtl w:val="0"/>
              </w:rPr>
              <w:t xml:space="preserve">Grand Auditorium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333333"/>
                <w:sz w:val="20"/>
                <w:szCs w:val="20"/>
                <w:rtl w:val="0"/>
              </w:rPr>
              <w:t xml:space="preserve">1,000-seat world-class auditorium: national mission showcases, government presentations, board examination events, graduation ceremonies, community open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b w:val="0"/>
                <w:bCs w:val="0"/>
                <w:color w:val="1b3557"/>
                <w:sz w:val="20"/>
                <w:szCs w:val="20"/>
                <w:rtl w:val="0"/>
              </w:rPr>
              <w:t xml:space="preserve">Industry-in-Residence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333333"/>
                <w:sz w:val="20"/>
                <w:szCs w:val="20"/>
                <w:rtl w:val="0"/>
              </w:rPr>
              <w:t xml:space="preserve">Permanently designated co-working space: dedicated workstations, secure data terminals, and collaborative benches for rotating engineering teams from PDO, OQ, Omantel, Asyad, and ROP — present daily, working side-by-side with students on active national R&amp;D problems.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b w:val="0"/>
                <w:bCs w:val="0"/>
                <w:color w:val="1b3557"/>
                <w:sz w:val="20"/>
                <w:szCs w:val="20"/>
                <w:rtl w:val="0"/>
              </w:rPr>
              <w:t xml:space="preserve">On-Campus IP &amp; Commercialisation 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333333"/>
                <w:sz w:val="20"/>
                <w:szCs w:val="20"/>
                <w:rtl w:val="0"/>
              </w:rPr>
              <w:t xml:space="preserve">Permanent institutional unit: IP advisor, Omani commercial law consultant, government liaison officer. Full lifecycle support from concept protection to Micro-SME registration and government procurement.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5A">
            <w:pPr>
              <w:rPr/>
            </w:pPr>
            <w:r w:rsidDel="00000000" w:rsidR="00000000" w:rsidRPr="00000000">
              <w:rPr>
                <w:rFonts w:ascii="Arial" w:cs="Arial" w:eastAsia="Arial" w:hAnsi="Arial"/>
                <w:b w:val="0"/>
                <w:bCs w:val="0"/>
                <w:color w:val="1b3557"/>
                <w:sz w:val="20"/>
                <w:szCs w:val="20"/>
                <w:rtl w:val="0"/>
              </w:rPr>
              <w:t xml:space="preserve">Corporate &amp; Government MoU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333333"/>
                <w:sz w:val="20"/>
                <w:szCs w:val="20"/>
                <w:rtl w:val="0"/>
              </w:rPr>
              <w:t xml:space="preserve">Professional conference suites, government liaison offices, formal IP transaction desk — for mission reviews, procurement negotiations, Micro-SME registration, and international partnership meetings.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b w:val="0"/>
                <w:bCs w:val="0"/>
                <w:color w:val="1b3557"/>
                <w:sz w:val="20"/>
                <w:szCs w:val="20"/>
                <w:rtl w:val="0"/>
              </w:rPr>
              <w:t xml:space="preserve">Applied Tech College 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333333"/>
                <w:sz w:val="20"/>
                <w:szCs w:val="20"/>
                <w:rtl w:val="0"/>
              </w:rPr>
              <w:t xml:space="preserve">Advanced labs, seminar rooms, IP Desk, faculty offices, student Micro-SME co-working suites, industry partner interface spaces.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0"/>
                <w:bCs w:val="0"/>
                <w:color w:val="1b3557"/>
                <w:sz w:val="20"/>
                <w:szCs w:val="20"/>
                <w:rtl w:val="0"/>
              </w:rPr>
              <w:t xml:space="preserve">Tier-2 On-Campus Data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333333"/>
                <w:sz w:val="20"/>
                <w:szCs w:val="20"/>
                <w:rtl w:val="0"/>
              </w:rPr>
              <w:t xml:space="preserve">Government of Oman owned — hosts Sovereign Competency Graph engine, Proof of Capability Profile™ database, mission IP repository, all campus smart systems — fully within Omani sovereign jurisdiction.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60">
            <w:pPr>
              <w:rPr/>
            </w:pPr>
            <w:r w:rsidDel="00000000" w:rsidR="00000000" w:rsidRPr="00000000">
              <w:rPr>
                <w:rFonts w:ascii="Arial" w:cs="Arial" w:eastAsia="Arial" w:hAnsi="Arial"/>
                <w:b w:val="0"/>
                <w:bCs w:val="0"/>
                <w:color w:val="1b3557"/>
                <w:sz w:val="20"/>
                <w:szCs w:val="20"/>
                <w:rtl w:val="0"/>
              </w:rPr>
              <w:t xml:space="preserve">Innovation &amp; Maker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333333"/>
                <w:sz w:val="20"/>
                <w:szCs w:val="20"/>
                <w:rtl w:val="0"/>
              </w:rPr>
              <w:t xml:space="preserve">Open 24×7 student fabrication and prototyping hub — separate from Industry-in-Residence Hub; supervised by on-call resident engineers.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62">
            <w:pPr>
              <w:rPr/>
            </w:pPr>
            <w:r w:rsidDel="00000000" w:rsidR="00000000" w:rsidRPr="00000000">
              <w:rPr>
                <w:rFonts w:ascii="Arial" w:cs="Arial" w:eastAsia="Arial" w:hAnsi="Arial"/>
                <w:b w:val="0"/>
                <w:bCs w:val="0"/>
                <w:color w:val="1b3557"/>
                <w:sz w:val="20"/>
                <w:szCs w:val="20"/>
                <w:rtl w:val="0"/>
              </w:rPr>
              <w:t xml:space="preserve">Central Library &amp; Knowledge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333333"/>
                <w:sz w:val="20"/>
                <w:szCs w:val="20"/>
                <w:rtl w:val="0"/>
              </w:rPr>
              <w:t xml:space="preserve">AI-powered research library — physical archives, study pods, sovereign data terminals, maker corners.</w:t>
            </w:r>
            <w:r w:rsidDel="00000000" w:rsidR="00000000" w:rsidRPr="00000000">
              <w:rPr>
                <w:rtl w:val="0"/>
              </w:rPr>
            </w:r>
          </w:p>
        </w:tc>
      </w:tr>
    </w:tbl>
    <w:p w:rsidR="00000000" w:rsidDel="00000000" w:rsidP="00000000" w:rsidRDefault="00000000" w:rsidRPr="00000000" w14:paraId="00000164">
      <w:pPr>
        <w:spacing w:after="140" w:lineRule="auto"/>
        <w:rPr/>
      </w:pPr>
      <w:r w:rsidDel="00000000" w:rsidR="00000000" w:rsidRPr="00000000">
        <w:rPr>
          <w:rtl w:val="0"/>
        </w:rPr>
      </w:r>
    </w:p>
    <w:p w:rsidR="00000000" w:rsidDel="00000000" w:rsidP="00000000" w:rsidRDefault="00000000" w:rsidRPr="00000000" w14:paraId="00000165">
      <w:pPr>
        <w:spacing w:after="80" w:before="200" w:lineRule="auto"/>
        <w:rPr/>
      </w:pPr>
      <w:r w:rsidDel="00000000" w:rsidR="00000000" w:rsidRPr="00000000">
        <w:rPr>
          <w:rFonts w:ascii="Arial" w:cs="Arial" w:eastAsia="Arial" w:hAnsi="Arial"/>
          <w:b w:val="1"/>
          <w:bCs w:val="1"/>
          <w:color w:val="1b3557"/>
          <w:sz w:val="25"/>
          <w:szCs w:val="25"/>
          <w:rtl w:val="0"/>
        </w:rPr>
        <w:t xml:space="preserve">8.3 Residential Facilities — 100% Full Boarding Mandate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8" w:val="single"/>
              <w:left w:color="1b3557" w:space="0" w:sz="8" w:val="single"/>
              <w:bottom w:color="1b3557" w:space="0" w:sz="8" w:val="single"/>
              <w:right w:color="1b3557" w:space="0" w:sz="8" w:val="single"/>
            </w:tcBorders>
            <w:shd w:fill="1b3557" w:val="clear"/>
            <w:tcMar>
              <w:top w:w="180.0" w:type="dxa"/>
              <w:left w:w="220.0" w:type="dxa"/>
              <w:bottom w:w="180.0" w:type="dxa"/>
              <w:right w:w="220.0" w:type="dxa"/>
            </w:tcMar>
          </w:tcPr>
          <w:p w:rsidR="00000000" w:rsidDel="00000000" w:rsidP="00000000" w:rsidRDefault="00000000" w:rsidRPr="00000000" w14:paraId="00000166">
            <w:pPr>
              <w:spacing w:after="70" w:lineRule="auto"/>
              <w:rPr/>
            </w:pPr>
            <w:r w:rsidDel="00000000" w:rsidR="00000000" w:rsidRPr="00000000">
              <w:rPr>
                <w:rFonts w:ascii="Arial" w:cs="Arial" w:eastAsia="Arial" w:hAnsi="Arial"/>
                <w:b w:val="1"/>
                <w:bCs w:val="1"/>
                <w:color w:val="ffffff"/>
                <w:sz w:val="22"/>
                <w:szCs w:val="22"/>
                <w:rtl w:val="0"/>
              </w:rPr>
              <w:t xml:space="preserve">UPGRADE C — THE BOARDING MANDATE: NON-NEGOTIABLE</w:t>
            </w:r>
            <w:r w:rsidDel="00000000" w:rsidR="00000000" w:rsidRPr="00000000">
              <w:rPr>
                <w:rtl w:val="0"/>
              </w:rPr>
            </w:r>
          </w:p>
          <w:p w:rsidR="00000000" w:rsidDel="00000000" w:rsidP="00000000" w:rsidRDefault="00000000" w:rsidRPr="00000000" w14:paraId="00000167">
            <w:pPr>
              <w:spacing w:after="130" w:lineRule="auto"/>
              <w:jc w:val="both"/>
              <w:rPr/>
            </w:pPr>
            <w:r w:rsidDel="00000000" w:rsidR="00000000" w:rsidRPr="00000000">
              <w:rPr>
                <w:rFonts w:ascii="Arial" w:cs="Arial" w:eastAsia="Arial" w:hAnsi="Arial"/>
                <w:color w:val="333333"/>
                <w:sz w:val="21"/>
                <w:szCs w:val="21"/>
                <w:rtl w:val="0"/>
              </w:rPr>
              <w:t xml:space="preserve">Day-Boarding is completely and permanently prohibited at this campus. All enrolled students — without exception — are required to be full 24-hour residential boarders for the entire academic year. This is not a policy preference. It is a technical and pedagogical necessity arising directly from the triple-stream academic architecture of this campus.</w:t>
            </w:r>
            <w:r w:rsidDel="00000000" w:rsidR="00000000" w:rsidRPr="00000000">
              <w:rPr>
                <w:rtl w:val="0"/>
              </w:rPr>
            </w:r>
          </w:p>
          <w:p w:rsidR="00000000" w:rsidDel="00000000" w:rsidP="00000000" w:rsidRDefault="00000000" w:rsidRPr="00000000" w14:paraId="00000168">
            <w:pPr>
              <w:spacing w:after="130" w:lineRule="auto"/>
              <w:jc w:val="both"/>
              <w:rPr/>
            </w:pPr>
            <w:r w:rsidDel="00000000" w:rsidR="00000000" w:rsidRPr="00000000">
              <w:rPr>
                <w:rFonts w:ascii="Arial" w:cs="Arial" w:eastAsia="Arial" w:hAnsi="Arial"/>
                <w:color w:val="333333"/>
                <w:sz w:val="21"/>
                <w:szCs w:val="21"/>
                <w:rtl w:val="0"/>
              </w:rPr>
              <w:t xml:space="preserve">The three simultaneous streams — high-end technology R&amp;D mission work, board examination preparation through reverse-engineered skills sprints, and deep national values and character development through the Tarbiyat Mentor Faculty — cannot be adequately delivered within a standard school day. Each stream requires dedicated, structured time. The evening and night hours, controlled within the residential environment, are not optional extras — they are the third pillar of the academic programme. Without the boarding environment, the dual-credentialing system collapses and the Tarbiyat character programme loses its primary delivery channel.</w:t>
            </w:r>
            <w:r w:rsidDel="00000000" w:rsidR="00000000" w:rsidRPr="00000000">
              <w:rPr>
                <w:rtl w:val="0"/>
              </w:rPr>
            </w:r>
          </w:p>
          <w:p w:rsidR="00000000" w:rsidDel="00000000" w:rsidP="00000000" w:rsidRDefault="00000000" w:rsidRPr="00000000" w14:paraId="00000169">
            <w:pPr>
              <w:spacing w:after="130" w:lineRule="auto"/>
              <w:jc w:val="both"/>
              <w:rPr/>
            </w:pPr>
            <w:r w:rsidDel="00000000" w:rsidR="00000000" w:rsidRPr="00000000">
              <w:rPr>
                <w:rFonts w:ascii="Arial" w:cs="Arial" w:eastAsia="Arial" w:hAnsi="Arial"/>
                <w:color w:val="333333"/>
                <w:sz w:val="21"/>
                <w:szCs w:val="21"/>
                <w:rtl w:val="0"/>
              </w:rPr>
              <w:t xml:space="preserve">Furthermore, the residential environment is the only setting in which the Manpower-Culture Paradox is resolved. Global Tech Engineers — whose mandate is confined strictly to technical instruction — do not interact with students outside laboratory hours. The Tarbiyat Mentor Faculty — who hold exclusive responsibility for character, identity, and Arabic language development — have maximum supervised access to students in the residential environment: during meals, evening study, cultural programming, Friday prayers, and community service activities. This architecture is only operable in a 100% full boarding model.</w:t>
            </w:r>
            <w:r w:rsidDel="00000000" w:rsidR="00000000" w:rsidRPr="00000000">
              <w:rPr>
                <w:rtl w:val="0"/>
              </w:rPr>
            </w:r>
          </w:p>
        </w:tc>
      </w:tr>
    </w:tbl>
    <w:p w:rsidR="00000000" w:rsidDel="00000000" w:rsidP="00000000" w:rsidRDefault="00000000" w:rsidRPr="00000000" w14:paraId="0000016A">
      <w:pPr>
        <w:spacing w:after="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1b3557"/>
                <w:sz w:val="20"/>
                <w:szCs w:val="20"/>
                <w:rtl w:val="0"/>
              </w:rPr>
              <w:t xml:space="preserve">Student Hostel — 500 Beds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color w:val="333333"/>
                <w:sz w:val="20"/>
                <w:szCs w:val="20"/>
                <w:rtl w:val="0"/>
              </w:rPr>
              <w:t xml:space="preserve">World-class fully-furnished residential hostel — single and twin rooms, common rooms, supervised study halls, prayer spaces, recreation areas; strictly separate wings for male and female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1b3557"/>
                <w:sz w:val="20"/>
                <w:szCs w:val="20"/>
                <w:rtl w:val="0"/>
              </w:rPr>
              <w:t xml:space="preserve">Faculty &amp; Staff Residences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color w:val="333333"/>
                <w:sz w:val="20"/>
                <w:szCs w:val="20"/>
                <w:rtl w:val="0"/>
              </w:rPr>
              <w:t xml:space="preserve">On-campus quarters for 50+ resident Tarbiyat Mentor Faculty, Global Tech Engineers, and Foundation implementation team — all resident for authentic 24×7 campus culture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1b3557"/>
                <w:sz w:val="20"/>
                <w:szCs w:val="20"/>
                <w:rtl w:val="0"/>
              </w:rPr>
              <w:t xml:space="preserve">Dining &amp; Cafeteria Complex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70">
            <w:pPr>
              <w:rPr/>
            </w:pPr>
            <w:r w:rsidDel="00000000" w:rsidR="00000000" w:rsidRPr="00000000">
              <w:rPr>
                <w:rFonts w:ascii="Arial" w:cs="Arial" w:eastAsia="Arial" w:hAnsi="Arial"/>
                <w:color w:val="333333"/>
                <w:sz w:val="20"/>
                <w:szCs w:val="20"/>
                <w:rtl w:val="0"/>
              </w:rPr>
              <w:t xml:space="preserve">Multi-cuisine Halal dining — capacity 800 per sitting, scheduled by student cohort; separate dining protocols for students, faculty, and guests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1b3557"/>
                <w:sz w:val="20"/>
                <w:szCs w:val="20"/>
                <w:rtl w:val="0"/>
              </w:rPr>
              <w:t xml:space="preserve">Student Health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72">
            <w:pPr>
              <w:rPr/>
            </w:pPr>
            <w:r w:rsidDel="00000000" w:rsidR="00000000" w:rsidRPr="00000000">
              <w:rPr>
                <w:rFonts w:ascii="Arial" w:cs="Arial" w:eastAsia="Arial" w:hAnsi="Arial"/>
                <w:color w:val="333333"/>
                <w:sz w:val="20"/>
                <w:szCs w:val="20"/>
                <w:rtl w:val="0"/>
              </w:rPr>
              <w:t xml:space="preserve">On-campus medical clinic staffed 24×7, counselling centre, crisis response protocol, and student wellness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1b3557"/>
                <w:sz w:val="20"/>
                <w:szCs w:val="20"/>
                <w:rtl w:val="0"/>
              </w:rPr>
              <w:t xml:space="preserve">Sports &amp; Recreation Complex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color w:val="333333"/>
                <w:sz w:val="20"/>
                <w:szCs w:val="20"/>
                <w:rtl w:val="0"/>
              </w:rPr>
              <w:t xml:space="preserve">Multi-sport courts, indoor gymnasium, swimming pool, running track, outdoor sports ground, recreational commons — part of mandatory daily wellbeing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1b3557"/>
                <w:sz w:val="20"/>
                <w:szCs w:val="20"/>
                <w:rtl w:val="0"/>
              </w:rPr>
              <w:t xml:space="preserve">Grand Mosque / Musalla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color w:val="333333"/>
                <w:sz w:val="20"/>
                <w:szCs w:val="20"/>
                <w:rtl w:val="0"/>
              </w:rPr>
              <w:t xml:space="preserve">On-campus mosque central to residential life — Fajr, Dhuhr, Asr, Maghrib, Isha schedules integrated into the academic timetable; Friday Juma led by vetted resident imam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1b3557"/>
                <w:sz w:val="20"/>
                <w:szCs w:val="20"/>
                <w:rtl w:val="0"/>
              </w:rPr>
              <w:t xml:space="preserve">Tarbiyat Evening Programme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78">
            <w:pPr>
              <w:rPr/>
            </w:pPr>
            <w:r w:rsidDel="00000000" w:rsidR="00000000" w:rsidRPr="00000000">
              <w:rPr>
                <w:rFonts w:ascii="Arial" w:cs="Arial" w:eastAsia="Arial" w:hAnsi="Arial"/>
                <w:color w:val="333333"/>
                <w:sz w:val="20"/>
                <w:szCs w:val="20"/>
                <w:rtl w:val="0"/>
              </w:rPr>
              <w:t xml:space="preserve">Structured evening residential programme: Arabic cultural activities, Islamic studies circles, Omani heritage presentations, community service project planning — exclusively led by Tarbiyat Mentor Faculty</w:t>
            </w:r>
            <w:r w:rsidDel="00000000" w:rsidR="00000000" w:rsidRPr="00000000">
              <w:rPr>
                <w:rtl w:val="0"/>
              </w:rPr>
            </w:r>
          </w:p>
        </w:tc>
      </w:tr>
    </w:tbl>
    <w:p w:rsidR="00000000" w:rsidDel="00000000" w:rsidP="00000000" w:rsidRDefault="00000000" w:rsidRPr="00000000" w14:paraId="00000179">
      <w:pPr>
        <w:spacing w:after="140" w:lineRule="auto"/>
        <w:rPr/>
      </w:pPr>
      <w:r w:rsidDel="00000000" w:rsidR="00000000" w:rsidRPr="00000000">
        <w:rPr>
          <w:rtl w:val="0"/>
        </w:rPr>
      </w:r>
    </w:p>
    <w:p w:rsidR="00000000" w:rsidDel="00000000" w:rsidP="00000000" w:rsidRDefault="00000000" w:rsidRPr="00000000" w14:paraId="0000017A">
      <w:pPr>
        <w:spacing w:after="80" w:before="200" w:lineRule="auto"/>
        <w:rPr/>
      </w:pPr>
      <w:r w:rsidDel="00000000" w:rsidR="00000000" w:rsidRPr="00000000">
        <w:rPr>
          <w:rFonts w:ascii="Arial" w:cs="Arial" w:eastAsia="Arial" w:hAnsi="Arial"/>
          <w:b w:val="1"/>
          <w:bCs w:val="1"/>
          <w:color w:val="1b3557"/>
          <w:sz w:val="25"/>
          <w:szCs w:val="25"/>
          <w:rtl w:val="0"/>
        </w:rPr>
        <w:t xml:space="preserve">8.4 Power, Connectivity &amp; Smart Campus Infrastructure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1b3557"/>
                <w:sz w:val="20"/>
                <w:szCs w:val="20"/>
                <w:rtl w:val="0"/>
              </w:rPr>
              <w:t xml:space="preserve">24×7 Uninterrupted 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7C">
            <w:pPr>
              <w:rPr/>
            </w:pPr>
            <w:r w:rsidDel="00000000" w:rsidR="00000000" w:rsidRPr="00000000">
              <w:rPr>
                <w:rFonts w:ascii="Arial" w:cs="Arial" w:eastAsia="Arial" w:hAnsi="Arial"/>
                <w:color w:val="333333"/>
                <w:sz w:val="20"/>
                <w:szCs w:val="20"/>
                <w:rtl w:val="0"/>
              </w:rPr>
              <w:t xml:space="preserve">500 kW solar rooftop + 1 MWh battery storage + diesel generator — zero power interruption, 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1b3557"/>
                <w:sz w:val="20"/>
                <w:szCs w:val="20"/>
                <w:rtl w:val="0"/>
              </w:rPr>
              <w:t xml:space="preserve">High-Speed Connectivity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color w:val="333333"/>
                <w:sz w:val="20"/>
                <w:szCs w:val="20"/>
                <w:rtl w:val="0"/>
              </w:rPr>
              <w:t xml:space="preserve">Fibre optic backbone | 10 Gbps internal | Campus-wide Wi-Fi 6 | Dedicated sovereign research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1b3557"/>
                <w:sz w:val="20"/>
                <w:szCs w:val="20"/>
                <w:rtl w:val="0"/>
              </w:rPr>
              <w:t xml:space="preserve">Smart Campus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color w:val="333333"/>
                <w:sz w:val="20"/>
                <w:szCs w:val="20"/>
                <w:rtl w:val="0"/>
              </w:rPr>
              <w:t xml:space="preserve">AI-driven: energy, access control, CCTV, environmental monitoring, maintenance scheduling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1b3557"/>
                <w:sz w:val="20"/>
                <w:szCs w:val="20"/>
                <w:rtl w:val="0"/>
              </w:rPr>
              <w:t xml:space="preserve">Tier-2 Data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color w:val="333333"/>
                <w:sz w:val="20"/>
                <w:szCs w:val="20"/>
                <w:rtl w:val="0"/>
              </w:rPr>
              <w:t xml:space="preserve">Government of Oman owned — Competency Graph, Proof of Capability Platform, IP repository, campus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1b3557"/>
                <w:sz w:val="20"/>
                <w:szCs w:val="20"/>
                <w:rtl w:val="0"/>
              </w:rPr>
              <w:t xml:space="preserve">Green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84">
            <w:pPr>
              <w:rPr/>
            </w:pPr>
            <w:r w:rsidDel="00000000" w:rsidR="00000000" w:rsidRPr="00000000">
              <w:rPr>
                <w:rFonts w:ascii="Arial" w:cs="Arial" w:eastAsia="Arial" w:hAnsi="Arial"/>
                <w:color w:val="333333"/>
                <w:sz w:val="20"/>
                <w:szCs w:val="20"/>
                <w:rtl w:val="0"/>
              </w:rPr>
              <w:t xml:space="preserve">LEED-certified | Greywater recycling | Smart irrigation | Zero single-use plastics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1b3557"/>
                <w:sz w:val="20"/>
                <w:szCs w:val="20"/>
                <w:rtl w:val="0"/>
              </w:rPr>
              <w:t xml:space="preserve">Emergency &amp; 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86">
            <w:pPr>
              <w:rPr/>
            </w:pPr>
            <w:r w:rsidDel="00000000" w:rsidR="00000000" w:rsidRPr="00000000">
              <w:rPr>
                <w:rFonts w:ascii="Arial" w:cs="Arial" w:eastAsia="Arial" w:hAnsi="Arial"/>
                <w:color w:val="333333"/>
                <w:sz w:val="20"/>
                <w:szCs w:val="20"/>
                <w:rtl w:val="0"/>
              </w:rPr>
              <w:t xml:space="preserve">Full fire suppression, emergency response, controlled access, 360° CCTV, 24×7 security team</w:t>
            </w:r>
            <w:r w:rsidDel="00000000" w:rsidR="00000000" w:rsidRPr="00000000">
              <w:rPr>
                <w:rtl w:val="0"/>
              </w:rPr>
            </w:r>
          </w:p>
        </w:tc>
      </w:tr>
    </w:tbl>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spacing w:after="60" w:before="300" w:lineRule="auto"/>
        <w:rPr/>
      </w:pPr>
      <w:r w:rsidDel="00000000" w:rsidR="00000000" w:rsidRPr="00000000">
        <w:rPr>
          <w:rFonts w:ascii="Arial" w:cs="Arial" w:eastAsia="Arial" w:hAnsi="Arial"/>
          <w:b w:val="1"/>
          <w:bCs w:val="1"/>
          <w:color w:val="1b3557"/>
          <w:sz w:val="30"/>
          <w:szCs w:val="30"/>
          <w:rtl w:val="0"/>
        </w:rPr>
        <w:t xml:space="preserve">9. GOVERNANCE, OWNERSHIP &amp; OMANIZATION</w:t>
      </w:r>
      <w:r w:rsidDel="00000000" w:rsidR="00000000" w:rsidRPr="00000000">
        <w:rPr>
          <w:rtl w:val="0"/>
        </w:rPr>
      </w:r>
    </w:p>
    <w:p w:rsidR="00000000" w:rsidDel="00000000" w:rsidP="00000000" w:rsidRDefault="00000000" w:rsidRPr="00000000" w14:paraId="00000189">
      <w:pPr>
        <w:spacing w:after="80" w:before="80" w:lineRule="auto"/>
        <w:rPr/>
      </w:pPr>
      <w:r w:rsidDel="00000000" w:rsidR="00000000" w:rsidRPr="00000000">
        <w:rPr/>
        <w:drawing>
          <wp:inline distB="0" distT="0" distL="0" distR="0">
            <wp:extent cx="5905500" cy="114300"/>
            <wp:effectExtent b="0" l="0" r="0" t="0"/>
            <wp:docPr descr="divider.png" id="17"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80" w:lineRule="auto"/>
        <w:rPr/>
      </w:pPr>
      <w:r w:rsidDel="00000000" w:rsidR="00000000" w:rsidRPr="00000000">
        <w:rPr>
          <w:rtl w:val="0"/>
        </w:rPr>
      </w:r>
    </w:p>
    <w:p w:rsidR="00000000" w:rsidDel="00000000" w:rsidP="00000000" w:rsidRDefault="00000000" w:rsidRPr="00000000" w14:paraId="0000018B">
      <w:pPr>
        <w:spacing w:after="80" w:before="200" w:lineRule="auto"/>
        <w:rPr/>
      </w:pPr>
      <w:r w:rsidDel="00000000" w:rsidR="00000000" w:rsidRPr="00000000">
        <w:rPr>
          <w:rFonts w:ascii="Arial" w:cs="Arial" w:eastAsia="Arial" w:hAnsi="Arial"/>
          <w:b w:val="1"/>
          <w:bCs w:val="1"/>
          <w:color w:val="1b3557"/>
          <w:sz w:val="25"/>
          <w:szCs w:val="25"/>
          <w:rtl w:val="0"/>
        </w:rPr>
        <w:t xml:space="preserve">9.1 Ownership</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8" w:val="single"/>
              <w:left w:color="1b3557" w:space="0" w:sz="8" w:val="single"/>
              <w:bottom w:color="1b3557" w:space="0" w:sz="8" w:val="single"/>
              <w:right w:color="1b3557" w:space="0" w:sz="8" w:val="single"/>
            </w:tcBorders>
            <w:shd w:fill="eaf0f7" w:val="clear"/>
            <w:tcMar>
              <w:top w:w="180.0" w:type="dxa"/>
              <w:left w:w="220.0" w:type="dxa"/>
              <w:bottom w:w="180.0" w:type="dxa"/>
              <w:right w:w="220.0" w:type="dxa"/>
            </w:tcMar>
          </w:tcPr>
          <w:p w:rsidR="00000000" w:rsidDel="00000000" w:rsidP="00000000" w:rsidRDefault="00000000" w:rsidRPr="00000000" w14:paraId="0000018C">
            <w:pPr>
              <w:spacing w:after="130" w:lineRule="auto"/>
              <w:jc w:val="both"/>
              <w:rPr/>
            </w:pPr>
            <w:r w:rsidDel="00000000" w:rsidR="00000000" w:rsidRPr="00000000">
              <w:rPr>
                <w:rFonts w:ascii="Arial" w:cs="Arial" w:eastAsia="Arial" w:hAnsi="Arial"/>
                <w:color w:val="333333"/>
                <w:sz w:val="21"/>
                <w:szCs w:val="21"/>
                <w:rtl w:val="0"/>
              </w:rPr>
              <w:t xml:space="preserve">All land, buildings, labs, equipment, the Tier-2 Data Centre, and all physical and digital assets are owned 100% by the Ministry of Education / Government of Oman from Day 1. Tarbiyat Sociotech Foundation holds zero equity and zero asset claim — at any point, under any circumstance.</w:t>
            </w:r>
            <w:r w:rsidDel="00000000" w:rsidR="00000000" w:rsidRPr="00000000">
              <w:rPr>
                <w:rtl w:val="0"/>
              </w:rPr>
            </w:r>
          </w:p>
        </w:tc>
      </w:tr>
    </w:tbl>
    <w:p w:rsidR="00000000" w:rsidDel="00000000" w:rsidP="00000000" w:rsidRDefault="00000000" w:rsidRPr="00000000" w14:paraId="0000018D">
      <w:pPr>
        <w:spacing w:after="100" w:lineRule="auto"/>
        <w:rPr/>
      </w:pPr>
      <w:r w:rsidDel="00000000" w:rsidR="00000000" w:rsidRPr="00000000">
        <w:rPr>
          <w:rtl w:val="0"/>
        </w:rPr>
      </w:r>
    </w:p>
    <w:p w:rsidR="00000000" w:rsidDel="00000000" w:rsidP="00000000" w:rsidRDefault="00000000" w:rsidRPr="00000000" w14:paraId="0000018E">
      <w:pPr>
        <w:spacing w:after="80" w:before="200" w:lineRule="auto"/>
        <w:rPr/>
      </w:pPr>
      <w:r w:rsidDel="00000000" w:rsidR="00000000" w:rsidRPr="00000000">
        <w:rPr>
          <w:rFonts w:ascii="Arial" w:cs="Arial" w:eastAsia="Arial" w:hAnsi="Arial"/>
          <w:b w:val="1"/>
          <w:bCs w:val="1"/>
          <w:color w:val="1b3557"/>
          <w:sz w:val="25"/>
          <w:szCs w:val="25"/>
          <w:rtl w:val="0"/>
        </w:rPr>
        <w:t xml:space="preserve">9.2 Governing Board</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1b3557"/>
                <w:sz w:val="20"/>
                <w:szCs w:val="20"/>
                <w:rtl w:val="0"/>
              </w:rPr>
              <w:t xml:space="preserve">Ministry of 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color w:val="333333"/>
                <w:sz w:val="20"/>
                <w:szCs w:val="20"/>
                <w:rtl w:val="0"/>
              </w:rPr>
              <w:t xml:space="preserve">3 Members — Academic oversight, national system integration, boarding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1b3557"/>
                <w:sz w:val="20"/>
                <w:szCs w:val="20"/>
                <w:rtl w:val="0"/>
              </w:rPr>
              <w:t xml:space="preserve">MoHERI / UTAS Nizwa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color w:val="333333"/>
                <w:sz w:val="20"/>
                <w:szCs w:val="20"/>
                <w:rtl w:val="0"/>
              </w:rPr>
              <w:t xml:space="preserve">2 Members — Higher education linkage, Proof of Capability Profile™ recognition, research agenda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1b3557"/>
                <w:sz w:val="20"/>
                <w:szCs w:val="20"/>
                <w:rtl w:val="0"/>
              </w:rPr>
              <w:t xml:space="preserve">MOCIIP / 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color w:val="333333"/>
                <w:sz w:val="20"/>
                <w:szCs w:val="20"/>
                <w:rtl w:val="0"/>
              </w:rPr>
              <w:t xml:space="preserve">1 Member — Micro-SME framework, import substitution metrics, investment promotion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1b3557"/>
                <w:sz w:val="20"/>
                <w:szCs w:val="20"/>
                <w:rtl w:val="0"/>
              </w:rPr>
              <w:t xml:space="preserve">Tarbiyat Sociotech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color w:val="333333"/>
                <w:sz w:val="20"/>
                <w:szCs w:val="20"/>
                <w:rtl w:val="0"/>
              </w:rPr>
              <w:t xml:space="preserve">1 Member — Academic and technical advisory, non-voting on ownership and asset matters</w:t>
            </w:r>
            <w:r w:rsidDel="00000000" w:rsidR="00000000" w:rsidRPr="00000000">
              <w:rPr>
                <w:rtl w:val="0"/>
              </w:rPr>
            </w:r>
          </w:p>
        </w:tc>
      </w:tr>
    </w:tbl>
    <w:p w:rsidR="00000000" w:rsidDel="00000000" w:rsidP="00000000" w:rsidRDefault="00000000" w:rsidRPr="00000000" w14:paraId="00000197">
      <w:pPr>
        <w:spacing w:after="100" w:lineRule="auto"/>
        <w:rPr/>
      </w:pPr>
      <w:r w:rsidDel="00000000" w:rsidR="00000000" w:rsidRPr="00000000">
        <w:rPr>
          <w:rtl w:val="0"/>
        </w:rPr>
      </w:r>
    </w:p>
    <w:p w:rsidR="00000000" w:rsidDel="00000000" w:rsidP="00000000" w:rsidRDefault="00000000" w:rsidRPr="00000000" w14:paraId="00000198">
      <w:pPr>
        <w:spacing w:after="80" w:before="200" w:lineRule="auto"/>
        <w:rPr/>
      </w:pPr>
      <w:r w:rsidDel="00000000" w:rsidR="00000000" w:rsidRPr="00000000">
        <w:rPr>
          <w:rFonts w:ascii="Arial" w:cs="Arial" w:eastAsia="Arial" w:hAnsi="Arial"/>
          <w:b w:val="1"/>
          <w:bCs w:val="1"/>
          <w:color w:val="1b3557"/>
          <w:sz w:val="25"/>
          <w:szCs w:val="25"/>
          <w:rtl w:val="0"/>
        </w:rPr>
        <w:t xml:space="preserve">9.3 Omanization Roadmap &amp; IP Policy</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20"/>
                <w:szCs w:val="20"/>
                <w:rtl w:val="0"/>
              </w:rPr>
              <w:t xml:space="preserve">Milestone /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9B">
            <w:pPr>
              <w:rPr/>
            </w:pPr>
            <w:r w:rsidDel="00000000" w:rsidR="00000000" w:rsidRPr="00000000">
              <w:rPr>
                <w:rFonts w:ascii="Arial" w:cs="Arial" w:eastAsia="Arial" w:hAnsi="Arial"/>
                <w:b w:val="1"/>
                <w:bCs w:val="1"/>
                <w:color w:val="1b3557"/>
                <w:sz w:val="20"/>
                <w:szCs w:val="20"/>
                <w:rtl w:val="0"/>
              </w:rPr>
              <w:t xml:space="preserve">Year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333333"/>
                <w:sz w:val="20"/>
                <w:szCs w:val="20"/>
                <w:rtl w:val="0"/>
              </w:rPr>
              <w:t xml:space="preserve">70% Omani staff — teaching, labs, Tarbiyat Mentor Faculty, administration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9D">
            <w:pPr>
              <w:rPr/>
            </w:pPr>
            <w:r w:rsidDel="00000000" w:rsidR="00000000" w:rsidRPr="00000000">
              <w:rPr>
                <w:rFonts w:ascii="Arial" w:cs="Arial" w:eastAsia="Arial" w:hAnsi="Arial"/>
                <w:b w:val="1"/>
                <w:bCs w:val="1"/>
                <w:color w:val="1b3557"/>
                <w:sz w:val="20"/>
                <w:szCs w:val="20"/>
                <w:rtl w:val="0"/>
              </w:rPr>
              <w:t xml:space="preserve">Year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333333"/>
                <w:sz w:val="20"/>
                <w:szCs w:val="20"/>
                <w:rtl w:val="0"/>
              </w:rPr>
              <w:t xml:space="preserve">80% Omani staff — Omani Tarbiyat Mentors leading all character and culture programming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9F">
            <w:pPr>
              <w:rPr/>
            </w:pPr>
            <w:r w:rsidDel="00000000" w:rsidR="00000000" w:rsidRPr="00000000">
              <w:rPr>
                <w:rFonts w:ascii="Arial" w:cs="Arial" w:eastAsia="Arial" w:hAnsi="Arial"/>
                <w:b w:val="1"/>
                <w:bCs w:val="1"/>
                <w:color w:val="1b3557"/>
                <w:sz w:val="20"/>
                <w:szCs w:val="20"/>
                <w:rtl w:val="0"/>
              </w:rPr>
              <w:t xml:space="preserve">Year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333333"/>
                <w:sz w:val="20"/>
                <w:szCs w:val="20"/>
                <w:rtl w:val="0"/>
              </w:rPr>
              <w:t xml:space="preserve">90% Omani staff — full operational management; Global Tech Engineers in senior technical advisory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A1">
            <w:pPr>
              <w:rPr/>
            </w:pPr>
            <w:r w:rsidDel="00000000" w:rsidR="00000000" w:rsidRPr="00000000">
              <w:rPr>
                <w:rFonts w:ascii="Arial" w:cs="Arial" w:eastAsia="Arial" w:hAnsi="Arial"/>
                <w:b w:val="1"/>
                <w:bCs w:val="1"/>
                <w:color w:val="1b3557"/>
                <w:sz w:val="20"/>
                <w:szCs w:val="20"/>
                <w:rtl w:val="0"/>
              </w:rPr>
              <w:t xml:space="preserve">Year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333333"/>
                <w:sz w:val="20"/>
                <w:szCs w:val="20"/>
                <w:rtl w:val="0"/>
              </w:rPr>
              <w:t xml:space="preserve">Full Omani academic and administrative leadership in all positions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b w:val="1"/>
                <w:bCs w:val="1"/>
                <w:color w:val="1b3557"/>
                <w:sz w:val="20"/>
                <w:szCs w:val="20"/>
                <w:rtl w:val="0"/>
              </w:rPr>
              <w:t xml:space="preserve">Year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333333"/>
                <w:sz w:val="20"/>
                <w:szCs w:val="20"/>
                <w:rtl w:val="0"/>
              </w:rPr>
              <w:t xml:space="preserve">Foundation in pure strategic advisory — campus fully self-sufficient and sovereign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A5">
            <w:pPr>
              <w:rPr/>
            </w:pPr>
            <w:r w:rsidDel="00000000" w:rsidR="00000000" w:rsidRPr="00000000">
              <w:rPr>
                <w:rFonts w:ascii="Arial" w:cs="Arial" w:eastAsia="Arial" w:hAnsi="Arial"/>
                <w:b w:val="1"/>
                <w:bCs w:val="1"/>
                <w:color w:val="1b3557"/>
                <w:sz w:val="20"/>
                <w:szCs w:val="20"/>
                <w:rtl w:val="0"/>
              </w:rPr>
              <w:t xml:space="preserve">IP &amp; Commercialisation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333333"/>
                <w:sz w:val="20"/>
                <w:szCs w:val="20"/>
                <w:rtl w:val="0"/>
              </w:rPr>
              <w:t xml:space="preserve">All mission IP co-owned by Omani state and students; registered through On-Campus IP Desk; Micro-SMEs under Omani commercial law; government ministries may directly license or procure; revenue: 40% student | 40% MoHERI fund | 20% campus reinvestment | 0% Foundation — 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A7">
            <w:pPr>
              <w:rPr/>
            </w:pPr>
            <w:r w:rsidDel="00000000" w:rsidR="00000000" w:rsidRPr="00000000">
              <w:rPr>
                <w:rFonts w:ascii="Arial" w:cs="Arial" w:eastAsia="Arial" w:hAnsi="Arial"/>
                <w:b w:val="1"/>
                <w:bCs w:val="1"/>
                <w:color w:val="1b3557"/>
                <w:sz w:val="20"/>
                <w:szCs w:val="20"/>
                <w:rtl w:val="0"/>
              </w:rPr>
              <w:t xml:space="preserve">Import Substitution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333333"/>
                <w:sz w:val="20"/>
                <w:szCs w:val="20"/>
                <w:rtl w:val="0"/>
              </w:rPr>
              <w:t xml:space="preserve">Annual report to MOCIIP: value of foreign technology procurement replaced by student Micro-SME solutions; state fiscal savings attributable to campus mission outputs; sovereign IP portfolio accumulated.</w:t>
            </w:r>
            <w:r w:rsidDel="00000000" w:rsidR="00000000" w:rsidRPr="00000000">
              <w:rPr>
                <w:rtl w:val="0"/>
              </w:rPr>
            </w:r>
          </w:p>
        </w:tc>
      </w:tr>
    </w:tbl>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spacing w:after="60" w:before="300" w:lineRule="auto"/>
        <w:rPr/>
      </w:pPr>
      <w:r w:rsidDel="00000000" w:rsidR="00000000" w:rsidRPr="00000000">
        <w:rPr>
          <w:rFonts w:ascii="Arial" w:cs="Arial" w:eastAsia="Arial" w:hAnsi="Arial"/>
          <w:b w:val="1"/>
          <w:bCs w:val="1"/>
          <w:color w:val="1b3557"/>
          <w:sz w:val="30"/>
          <w:szCs w:val="30"/>
          <w:rtl w:val="0"/>
        </w:rPr>
        <w:t xml:space="preserve">10. IMPLEMENTATION PARTNERSHIP — CONCEPT &amp; TEAM</w:t>
      </w:r>
      <w:r w:rsidDel="00000000" w:rsidR="00000000" w:rsidRPr="00000000">
        <w:rPr>
          <w:rtl w:val="0"/>
        </w:rPr>
      </w:r>
    </w:p>
    <w:p w:rsidR="00000000" w:rsidDel="00000000" w:rsidP="00000000" w:rsidRDefault="00000000" w:rsidRPr="00000000" w14:paraId="000001AB">
      <w:pPr>
        <w:spacing w:after="80" w:before="80" w:lineRule="auto"/>
        <w:rPr/>
      </w:pPr>
      <w:r w:rsidDel="00000000" w:rsidR="00000000" w:rsidRPr="00000000">
        <w:rPr/>
        <w:drawing>
          <wp:inline distB="0" distT="0" distL="0" distR="0">
            <wp:extent cx="5905500" cy="114300"/>
            <wp:effectExtent b="0" l="0" r="0" t="0"/>
            <wp:docPr descr="divider.png" id="18"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80" w:lineRule="auto"/>
        <w:rPr/>
      </w:pPr>
      <w:r w:rsidDel="00000000" w:rsidR="00000000" w:rsidRPr="00000000">
        <w:rPr>
          <w:rtl w:val="0"/>
        </w:rPr>
      </w:r>
    </w:p>
    <w:p w:rsidR="00000000" w:rsidDel="00000000" w:rsidP="00000000" w:rsidRDefault="00000000" w:rsidRPr="00000000" w14:paraId="000001AD">
      <w:pPr>
        <w:spacing w:after="80" w:before="200" w:lineRule="auto"/>
        <w:rPr/>
      </w:pPr>
      <w:r w:rsidDel="00000000" w:rsidR="00000000" w:rsidRPr="00000000">
        <w:rPr>
          <w:rFonts w:ascii="Arial" w:cs="Arial" w:eastAsia="Arial" w:hAnsi="Arial"/>
          <w:b w:val="1"/>
          <w:bCs w:val="1"/>
          <w:color w:val="1b3557"/>
          <w:sz w:val="25"/>
          <w:szCs w:val="25"/>
          <w:rtl w:val="0"/>
        </w:rPr>
        <w:t xml:space="preserve">10.1 Concept Origin &amp; Intellectual Authorship</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8" w:val="single"/>
              <w:left w:color="b8860b" w:space="0" w:sz="8" w:val="single"/>
              <w:bottom w:color="b8860b" w:space="0" w:sz="8" w:val="single"/>
              <w:right w:color="b8860b" w:space="0" w:sz="8" w:val="single"/>
            </w:tcBorders>
            <w:shd w:fill="fbf5e6" w:val="clear"/>
            <w:tcMar>
              <w:top w:w="180.0" w:type="dxa"/>
              <w:left w:w="220.0" w:type="dxa"/>
              <w:bottom w:w="180.0" w:type="dxa"/>
              <w:right w:w="220.0" w:type="dxa"/>
            </w:tcMar>
          </w:tcPr>
          <w:p w:rsidR="00000000" w:rsidDel="00000000" w:rsidP="00000000" w:rsidRDefault="00000000" w:rsidRPr="00000000" w14:paraId="000001AE">
            <w:pPr>
              <w:spacing w:after="70" w:lineRule="auto"/>
              <w:rPr/>
            </w:pPr>
            <w:r w:rsidDel="00000000" w:rsidR="00000000" w:rsidRPr="00000000">
              <w:rPr>
                <w:rFonts w:ascii="Arial" w:cs="Arial" w:eastAsia="Arial" w:hAnsi="Arial"/>
                <w:b w:val="1"/>
                <w:bCs w:val="1"/>
                <w:color w:val="1b3557"/>
                <w:sz w:val="26"/>
                <w:szCs w:val="26"/>
                <w:rtl w:val="0"/>
              </w:rPr>
              <w:t xml:space="preserve">Dr. Sudhir Pawar (alias Dr. Salahuddin)</w:t>
            </w:r>
            <w:r w:rsidDel="00000000" w:rsidR="00000000" w:rsidRPr="00000000">
              <w:rPr>
                <w:rtl w:val="0"/>
              </w:rPr>
            </w:r>
          </w:p>
          <w:p w:rsidR="00000000" w:rsidDel="00000000" w:rsidP="00000000" w:rsidRDefault="00000000" w:rsidRPr="00000000" w14:paraId="000001AF">
            <w:pPr>
              <w:spacing w:after="60" w:lineRule="auto"/>
              <w:rPr/>
            </w:pPr>
            <w:r w:rsidDel="00000000" w:rsidR="00000000" w:rsidRPr="00000000">
              <w:rPr>
                <w:rFonts w:ascii="Arial" w:cs="Arial" w:eastAsia="Arial" w:hAnsi="Arial"/>
                <w:color w:val="b8860b"/>
                <w:sz w:val="22"/>
                <w:szCs w:val="22"/>
                <w:rtl w:val="0"/>
              </w:rPr>
              <w:t xml:space="preserve">Founder &amp; Concept Architect — Tarbiyat National Youth Tech Missions Campus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Over 20 years of dedicated experience in educational institutional development across India.</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Established and guided numerous educational institutions — pharmacy, nursing, law, CBSE schools, paramedical institutions.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Author of the INSPIRE Method™ — the pedagogical backbone of this campus's academic architecture.</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Author of the Institutional Compliance Manual &amp; Handbook for India — the definitive reference for educational compliance and governance.</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Founder: SR World Solutions (legal.srworlds.in) | IRME Institute (irme.in) | Tarbiyat Sociotech Foundation.</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The Sovereign Competency Graph, Dual-Credentialing architecture, Import Substitution Engine model, 100% Boarding Mandate, and Dual-Tier Faculty Separation of Concerns — all originated and designed by Dr. Pawar.</w:t>
            </w:r>
          </w:p>
        </w:tc>
      </w:tr>
    </w:tbl>
    <w:p w:rsidR="00000000" w:rsidDel="00000000" w:rsidP="00000000" w:rsidRDefault="00000000" w:rsidRPr="00000000" w14:paraId="000001B6">
      <w:pPr>
        <w:spacing w:after="140" w:lineRule="auto"/>
        <w:rPr/>
      </w:pPr>
      <w:r w:rsidDel="00000000" w:rsidR="00000000" w:rsidRPr="00000000">
        <w:rPr>
          <w:rtl w:val="0"/>
        </w:rPr>
      </w:r>
    </w:p>
    <w:p w:rsidR="00000000" w:rsidDel="00000000" w:rsidP="00000000" w:rsidRDefault="00000000" w:rsidRPr="00000000" w14:paraId="000001B7">
      <w:pPr>
        <w:spacing w:after="80" w:before="200" w:lineRule="auto"/>
        <w:rPr/>
      </w:pPr>
      <w:r w:rsidDel="00000000" w:rsidR="00000000" w:rsidRPr="00000000">
        <w:rPr>
          <w:rFonts w:ascii="Arial" w:cs="Arial" w:eastAsia="Arial" w:hAnsi="Arial"/>
          <w:b w:val="1"/>
          <w:bCs w:val="1"/>
          <w:color w:val="1b3557"/>
          <w:sz w:val="25"/>
          <w:szCs w:val="25"/>
          <w:rtl w:val="0"/>
        </w:rPr>
        <w:t xml:space="preserve">10.2 The Dual-Tier Faculty Architecture — Separation of Concerns</w:t>
      </w:r>
      <w:r w:rsidDel="00000000" w:rsidR="00000000" w:rsidRPr="00000000">
        <w:rPr>
          <w:rtl w:val="0"/>
        </w:rPr>
      </w:r>
    </w:p>
    <w:p w:rsidR="00000000" w:rsidDel="00000000" w:rsidP="00000000" w:rsidRDefault="00000000" w:rsidRPr="00000000" w14:paraId="000001B8">
      <w:pPr>
        <w:spacing w:after="80" w:before="80" w:lineRule="auto"/>
        <w:rPr/>
      </w:pPr>
      <w:r w:rsidDel="00000000" w:rsidR="00000000" w:rsidRPr="00000000">
        <w:rPr/>
        <w:drawing>
          <wp:inline distB="0" distT="0" distL="0" distR="0">
            <wp:extent cx="5905500" cy="1390650"/>
            <wp:effectExtent b="0" l="0" r="0" t="0"/>
            <wp:docPr descr="workforce_model.png" id="19" name="image4.png"/>
            <a:graphic>
              <a:graphicData uri="http://schemas.openxmlformats.org/drawingml/2006/picture">
                <pic:pic>
                  <pic:nvPicPr>
                    <pic:cNvPr descr="workforce_model.png" id="0" name="image4.png"/>
                    <pic:cNvPicPr preferRelativeResize="0"/>
                  </pic:nvPicPr>
                  <pic:blipFill>
                    <a:blip r:embed="rId10"/>
                    <a:srcRect b="0" l="0" r="0" t="0"/>
                    <a:stretch>
                      <a:fillRect/>
                    </a:stretch>
                  </pic:blipFill>
                  <pic:spPr>
                    <a:xfrm>
                      <a:off x="0" y="0"/>
                      <a:ext cx="59055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4a235a" w:space="0" w:sz="12" w:val="single"/>
              <w:bottom w:color="000000" w:space="0" w:sz="0" w:val="nil"/>
              <w:right w:color="000000" w:space="0" w:sz="0" w:val="nil"/>
            </w:tcBorders>
            <w:shd w:fill="4a235a" w:val="clear"/>
            <w:tcMar>
              <w:top w:w="0.0" w:type="dxa"/>
              <w:left w:w="0.0" w:type="dxa"/>
              <w:bottom w:w="0.0" w:type="dxa"/>
              <w:right w:w="0.0" w:type="dxa"/>
            </w:tcMar>
          </w:tcPr>
          <w:p w:rsidR="00000000" w:rsidDel="00000000" w:rsidP="00000000" w:rsidRDefault="00000000" w:rsidRPr="00000000" w14:paraId="000001BA">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5e6" w:val="clear"/>
            <w:tcMar>
              <w:top w:w="140.0" w:type="dxa"/>
              <w:left w:w="200.0" w:type="dxa"/>
              <w:bottom w:w="140.0" w:type="dxa"/>
              <w:right w:w="180.0" w:type="dxa"/>
            </w:tcMar>
          </w:tcPr>
          <w:p w:rsidR="00000000" w:rsidDel="00000000" w:rsidP="00000000" w:rsidRDefault="00000000" w:rsidRPr="00000000" w14:paraId="000001BB">
            <w:pPr>
              <w:spacing w:after="60" w:lineRule="auto"/>
              <w:rPr/>
            </w:pPr>
            <w:r w:rsidDel="00000000" w:rsidR="00000000" w:rsidRPr="00000000">
              <w:rPr>
                <w:rFonts w:ascii="Arial" w:cs="Arial" w:eastAsia="Arial" w:hAnsi="Arial"/>
                <w:b w:val="1"/>
                <w:bCs w:val="1"/>
                <w:color w:val="4a235a"/>
                <w:sz w:val="20"/>
                <w:szCs w:val="20"/>
                <w:rtl w:val="0"/>
              </w:rPr>
              <w:t xml:space="preserve">UPGRADE C — THE MANPOWER-CULTURE PARADOX: HOW IT IS RESOLVED</w:t>
            </w:r>
            <w:r w:rsidDel="00000000" w:rsidR="00000000" w:rsidRPr="00000000">
              <w:rPr>
                <w:rtl w:val="0"/>
              </w:rPr>
            </w:r>
          </w:p>
          <w:p w:rsidR="00000000" w:rsidDel="00000000" w:rsidP="00000000" w:rsidRDefault="00000000" w:rsidRPr="00000000" w14:paraId="000001BC">
            <w:pPr>
              <w:spacing w:after="130" w:lineRule="auto"/>
              <w:jc w:val="both"/>
              <w:rPr/>
            </w:pPr>
            <w:r w:rsidDel="00000000" w:rsidR="00000000" w:rsidRPr="00000000">
              <w:rPr>
                <w:rFonts w:ascii="Arial" w:cs="Arial" w:eastAsia="Arial" w:hAnsi="Arial"/>
                <w:color w:val="333333"/>
                <w:sz w:val="21"/>
                <w:szCs w:val="21"/>
                <w:rtl w:val="0"/>
              </w:rPr>
              <w:t xml:space="preserve">The central manpower paradox facing any world-class technology campus in a nation with deep cultural values is this: the people most capable of teaching cutting-edge engineering and advanced technology — battle-hardened global industry engineers from Google, Siemens, Aramco, Microsoft — are typically not from Oman, do not speak Arabic as their primary language, and do not share the cultural and religious formation framework that Omani parents rightly expect for their children. Conversely, the people best positioned to develop Omani national identity, Islamic character, and Arabic language mastery in young students are local, culturally embedded educators who may not possess world-class technology credentials.</w:t>
            </w:r>
            <w:r w:rsidDel="00000000" w:rsidR="00000000" w:rsidRPr="00000000">
              <w:rPr>
                <w:rtl w:val="0"/>
              </w:rPr>
            </w:r>
          </w:p>
          <w:p w:rsidR="00000000" w:rsidDel="00000000" w:rsidP="00000000" w:rsidRDefault="00000000" w:rsidRPr="00000000" w14:paraId="000001BD">
            <w:pPr>
              <w:spacing w:after="130" w:lineRule="auto"/>
              <w:jc w:val="both"/>
              <w:rPr/>
            </w:pPr>
            <w:r w:rsidDel="00000000" w:rsidR="00000000" w:rsidRPr="00000000">
              <w:rPr>
                <w:rFonts w:ascii="Arial" w:cs="Arial" w:eastAsia="Arial" w:hAnsi="Arial"/>
                <w:color w:val="333333"/>
                <w:sz w:val="21"/>
                <w:szCs w:val="21"/>
                <w:rtl w:val="0"/>
              </w:rPr>
              <w:t xml:space="preserve">Most institutions attempt to solve this paradox by blending the two roles — producing faculty who are mediocre at both. The Tarbiyat campus solves it through strict institutional separation: a Separation of Concerns model that assigns technical transmission and character development to entirely distinct, parallel, co-existing faculty tiers — each sovereign within its own mandate, and neither permitted to encroach upon the other's domain.</w:t>
            </w:r>
            <w:r w:rsidDel="00000000" w:rsidR="00000000" w:rsidRPr="00000000">
              <w:rPr>
                <w:rtl w:val="0"/>
              </w:rPr>
            </w:r>
          </w:p>
        </w:tc>
      </w:tr>
    </w:tbl>
    <w:p w:rsidR="00000000" w:rsidDel="00000000" w:rsidP="00000000" w:rsidRDefault="00000000" w:rsidRPr="00000000" w14:paraId="000001BE">
      <w:pPr>
        <w:spacing w:after="1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6655" w:val="clear"/>
            <w:tcMar>
              <w:top w:w="100.0" w:type="dxa"/>
              <w:left w:w="120.0" w:type="dxa"/>
              <w:bottom w:w="10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0"/>
                <w:szCs w:val="20"/>
                <w:rtl w:val="0"/>
              </w:rPr>
              <w:t xml:space="preserve">TIER 1: Global Tech Engineers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20"/>
                <w:szCs w:val="20"/>
                <w:rtl w:val="0"/>
              </w:rPr>
              <w:t xml:space="preserve">TIER 2: Tarbiyat Mentor Faculty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ef8" w:val="clear"/>
            <w:tcMar>
              <w:top w:w="100.0" w:type="dxa"/>
              <w:left w:w="120.0" w:type="dxa"/>
              <w:bottom w:w="100.0" w:type="dxa"/>
              <w:right w:w="100.0" w:type="dxa"/>
            </w:tcMar>
            <w:vAlign w:val="center"/>
          </w:tcPr>
          <w:p w:rsidR="00000000" w:rsidDel="00000000" w:rsidP="00000000" w:rsidRDefault="00000000" w:rsidRPr="00000000" w14:paraId="000001C2">
            <w:pPr>
              <w:rPr/>
            </w:pPr>
            <w:r w:rsidDel="00000000" w:rsidR="00000000" w:rsidRPr="00000000">
              <w:rPr>
                <w:rFonts w:ascii="Arial" w:cs="Arial" w:eastAsia="Arial" w:hAnsi="Arial"/>
                <w:b w:val="1"/>
                <w:bCs w:val="1"/>
                <w:color w:val="4a235a"/>
                <w:sz w:val="20"/>
                <w:szCs w:val="20"/>
                <w:rtl w:val="0"/>
              </w:rPr>
              <w:t xml:space="preserve">Recruitment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333333"/>
                <w:sz w:val="20"/>
                <w:szCs w:val="20"/>
                <w:rtl w:val="0"/>
              </w:rPr>
              <w:t xml:space="preserve">Minimum 5 years big-tech industry experience (Google, Siemens, PDO, IBM, Aramco, or equivalent). Domain expertise in mission lab technology area. International and battle-hardened.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100.0" w:type="dxa"/>
              <w:left w:w="120.0" w:type="dxa"/>
              <w:bottom w:w="10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333333"/>
                <w:sz w:val="20"/>
                <w:szCs w:val="20"/>
                <w:rtl w:val="0"/>
              </w:rPr>
              <w:t xml:space="preserve">Highly vetted Omani or Arab educators. Deep Islamic knowledge, Arabic language mastery, and demonstrated track record in character development and national values transmission.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C5">
            <w:pPr>
              <w:rPr/>
            </w:pPr>
            <w:r w:rsidDel="00000000" w:rsidR="00000000" w:rsidRPr="00000000">
              <w:rPr>
                <w:rFonts w:ascii="Arial" w:cs="Arial" w:eastAsia="Arial" w:hAnsi="Arial"/>
                <w:b w:val="1"/>
                <w:bCs w:val="1"/>
                <w:color w:val="4a235a"/>
                <w:sz w:val="20"/>
                <w:szCs w:val="20"/>
                <w:rtl w:val="0"/>
              </w:rPr>
              <w:t xml:space="preserve">Primary Mandate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333333"/>
                <w:sz w:val="20"/>
                <w:szCs w:val="20"/>
                <w:rtl w:val="0"/>
              </w:rPr>
              <w:t xml:space="preserve">Mission lab instruction, R&amp;D supervision, prototype evaluation, Sovereign Competency Graph contribution, Industry-in-Residence co-supervision.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333333"/>
                <w:sz w:val="20"/>
                <w:szCs w:val="20"/>
                <w:rtl w:val="0"/>
              </w:rPr>
              <w:t xml:space="preserve">Character development, Tarbiyat programming, Arabic documentation, Omani identity modelling, board examination academic coaching, residential evening programme leadership.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ef8" w:val="clear"/>
            <w:tcMar>
              <w:top w:w="100.0" w:type="dxa"/>
              <w:left w:w="120.0" w:type="dxa"/>
              <w:bottom w:w="100.0" w:type="dxa"/>
              <w:right w:w="100.0" w:type="dxa"/>
            </w:tcMar>
            <w:vAlign w:val="center"/>
          </w:tcPr>
          <w:p w:rsidR="00000000" w:rsidDel="00000000" w:rsidP="00000000" w:rsidRDefault="00000000" w:rsidRPr="00000000" w14:paraId="000001C8">
            <w:pPr>
              <w:rPr/>
            </w:pPr>
            <w:r w:rsidDel="00000000" w:rsidR="00000000" w:rsidRPr="00000000">
              <w:rPr>
                <w:rFonts w:ascii="Arial" w:cs="Arial" w:eastAsia="Arial" w:hAnsi="Arial"/>
                <w:b w:val="1"/>
                <w:bCs w:val="1"/>
                <w:color w:val="4a235a"/>
                <w:sz w:val="20"/>
                <w:szCs w:val="20"/>
                <w:rtl w:val="0"/>
              </w:rPr>
              <w:t xml:space="preserve">Institutional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333333"/>
                <w:sz w:val="20"/>
                <w:szCs w:val="20"/>
                <w:rtl w:val="0"/>
              </w:rPr>
              <w:t xml:space="preserve">Bound by the Sovereign Institutional Code of Conduct: limited purely to technical transmission within lab and mission contexts. May not instruct on matters of religion, culture, ethics, or national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100.0" w:type="dxa"/>
              <w:left w:w="120.0" w:type="dxa"/>
              <w:bottom w:w="100.0" w:type="dxa"/>
              <w:right w:w="10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333333"/>
                <w:sz w:val="20"/>
                <w:szCs w:val="20"/>
                <w:rtl w:val="0"/>
              </w:rPr>
              <w:t xml:space="preserve">Operate exclusively within the Tarbiyat mandate. Do not evaluate technical mission quality. Do not assign Sovereign Competency Graph scores. Provide no instruction on engineering or technology domains.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CB">
            <w:pPr>
              <w:rPr/>
            </w:pPr>
            <w:r w:rsidDel="00000000" w:rsidR="00000000" w:rsidRPr="00000000">
              <w:rPr>
                <w:rFonts w:ascii="Arial" w:cs="Arial" w:eastAsia="Arial" w:hAnsi="Arial"/>
                <w:b w:val="1"/>
                <w:bCs w:val="1"/>
                <w:color w:val="4a235a"/>
                <w:sz w:val="20"/>
                <w:szCs w:val="20"/>
                <w:rtl w:val="0"/>
              </w:rPr>
              <w:t xml:space="preserve">Co-Supervision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333333"/>
                <w:sz w:val="20"/>
                <w:szCs w:val="20"/>
                <w:rtl w:val="0"/>
              </w:rPr>
              <w:t xml:space="preserve">Mission pipelines are co-supervised: Tier 1 evaluates technical quality and innovation; Tier 2 evaluates the Tarbiyat &amp; Ethics Quotient and Arabic documentation quality of the same mission simultaneously.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333333"/>
                <w:sz w:val="20"/>
                <w:szCs w:val="20"/>
                <w:rtl w:val="0"/>
              </w:rPr>
              <w:t xml:space="preserve">Present at all mission debriefs, community presentations, and open days — providing the cultural and ethical framing that the Tech Engineers, by mandate, cannot.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ef8" w:val="clear"/>
            <w:tcMar>
              <w:top w:w="100.0" w:type="dxa"/>
              <w:left w:w="120.0" w:type="dxa"/>
              <w:bottom w:w="100.0" w:type="dxa"/>
              <w:right w:w="100.0" w:type="dxa"/>
            </w:tcMar>
            <w:vAlign w:val="center"/>
          </w:tcPr>
          <w:p w:rsidR="00000000" w:rsidDel="00000000" w:rsidP="00000000" w:rsidRDefault="00000000" w:rsidRPr="00000000" w14:paraId="000001CE">
            <w:pPr>
              <w:rPr/>
            </w:pPr>
            <w:r w:rsidDel="00000000" w:rsidR="00000000" w:rsidRPr="00000000">
              <w:rPr>
                <w:rFonts w:ascii="Arial" w:cs="Arial" w:eastAsia="Arial" w:hAnsi="Arial"/>
                <w:b w:val="1"/>
                <w:bCs w:val="1"/>
                <w:color w:val="4a235a"/>
                <w:sz w:val="20"/>
                <w:szCs w:val="20"/>
                <w:rtl w:val="0"/>
              </w:rPr>
              <w:t xml:space="preserve">Evening &amp; Residential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333333"/>
                <w:sz w:val="20"/>
                <w:szCs w:val="20"/>
                <w:rtl w:val="0"/>
              </w:rPr>
              <w:t xml:space="preserve">Not present in student residential areas outside of designated open innovation lab hours. Residential environment is the exclusive domain of Tarbiyat Mentor Faculty.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100.0" w:type="dxa"/>
              <w:left w:w="120.0" w:type="dxa"/>
              <w:bottom w:w="10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333333"/>
                <w:sz w:val="20"/>
                <w:szCs w:val="20"/>
                <w:rtl w:val="0"/>
              </w:rPr>
              <w:t xml:space="preserve">Exclusively lead the evening Tarbiyat programme, Friday Juma coordination, community service activities, hostel wellbeing monitoring, and night study supervision.</w:t>
            </w:r>
            <w:r w:rsidDel="00000000" w:rsidR="00000000" w:rsidRPr="00000000">
              <w:rPr>
                <w:rtl w:val="0"/>
              </w:rPr>
            </w:r>
          </w:p>
        </w:tc>
      </w:tr>
    </w:tbl>
    <w:p w:rsidR="00000000" w:rsidDel="00000000" w:rsidP="00000000" w:rsidRDefault="00000000" w:rsidRPr="00000000" w14:paraId="000001D1">
      <w:pPr>
        <w:spacing w:after="140" w:lineRule="auto"/>
        <w:rPr/>
      </w:pPr>
      <w:r w:rsidDel="00000000" w:rsidR="00000000" w:rsidRPr="00000000">
        <w:rPr>
          <w:rtl w:val="0"/>
        </w:rPr>
      </w:r>
    </w:p>
    <w:p w:rsidR="00000000" w:rsidDel="00000000" w:rsidP="00000000" w:rsidRDefault="00000000" w:rsidRPr="00000000" w14:paraId="000001D2">
      <w:pPr>
        <w:spacing w:after="80" w:before="200" w:lineRule="auto"/>
        <w:rPr/>
      </w:pPr>
      <w:r w:rsidDel="00000000" w:rsidR="00000000" w:rsidRPr="00000000">
        <w:rPr>
          <w:rFonts w:ascii="Arial" w:cs="Arial" w:eastAsia="Arial" w:hAnsi="Arial"/>
          <w:b w:val="1"/>
          <w:bCs w:val="1"/>
          <w:color w:val="1b3557"/>
          <w:sz w:val="25"/>
          <w:szCs w:val="25"/>
          <w:rtl w:val="0"/>
        </w:rPr>
        <w:t xml:space="preserve">10.3 Core Implementation Team Roles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1b3557"/>
                <w:sz w:val="20"/>
                <w:szCs w:val="20"/>
                <w:rtl w:val="0"/>
              </w:rPr>
              <w:t xml:space="preserve">Project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color w:val="333333"/>
                <w:sz w:val="20"/>
                <w:szCs w:val="20"/>
                <w:rtl w:val="0"/>
              </w:rPr>
              <w:t xml:space="preserve">Senior global industry leader — overall accountability to Governing 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1b3557"/>
                <w:sz w:val="20"/>
                <w:szCs w:val="20"/>
                <w:rtl w:val="0"/>
              </w:rPr>
              <w:t xml:space="preserve">Academic Lead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D6">
            <w:pPr>
              <w:rPr/>
            </w:pPr>
            <w:r w:rsidDel="00000000" w:rsidR="00000000" w:rsidRPr="00000000">
              <w:rPr>
                <w:rFonts w:ascii="Arial" w:cs="Arial" w:eastAsia="Arial" w:hAnsi="Arial"/>
                <w:color w:val="333333"/>
                <w:sz w:val="20"/>
                <w:szCs w:val="20"/>
                <w:rtl w:val="0"/>
              </w:rPr>
              <w:t xml:space="preserve">INSPIRE Method™ delivery, dual-credentialing oversight, mission curriculum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1b3557"/>
                <w:sz w:val="20"/>
                <w:szCs w:val="20"/>
                <w:rtl w:val="0"/>
              </w:rPr>
              <w:t xml:space="preserve">Academic Lead (College)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color w:val="333333"/>
                <w:sz w:val="20"/>
                <w:szCs w:val="20"/>
                <w:rtl w:val="0"/>
              </w:rPr>
              <w:t xml:space="preserve">Applied diploma programmes, MoHERI coordination, import substitution mission alignment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1b3557"/>
                <w:sz w:val="20"/>
                <w:szCs w:val="20"/>
                <w:rtl w:val="0"/>
              </w:rPr>
              <w:t xml:space="preserve">AI Systems &amp; Competency Graph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color w:val="333333"/>
                <w:sz w:val="20"/>
                <w:szCs w:val="20"/>
                <w:rtl w:val="0"/>
              </w:rPr>
              <w:t xml:space="preserve">Sovereign Competency Graph architecture, board syllabus mapping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1b3557"/>
                <w:sz w:val="20"/>
                <w:szCs w:val="20"/>
                <w:rtl w:val="0"/>
              </w:rPr>
              <w:t xml:space="preserve">IP &amp; Commercialisation Advisor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color w:val="333333"/>
                <w:sz w:val="20"/>
                <w:szCs w:val="20"/>
                <w:rtl w:val="0"/>
              </w:rPr>
              <w:t xml:space="preserve">Omani commercial law, Micro-SME registration, import substitution procurement desk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1b3557"/>
                <w:sz w:val="20"/>
                <w:szCs w:val="20"/>
                <w:rtl w:val="0"/>
              </w:rPr>
              <w:t xml:space="preserve">Head of Tarbiyat Mentor Faculty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color w:val="333333"/>
                <w:sz w:val="20"/>
                <w:szCs w:val="20"/>
                <w:rtl w:val="0"/>
              </w:rPr>
              <w:t xml:space="preserve">Selection, training, and daily management of all Tier 2 Tarbiyat Mentor Faculty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1b3557"/>
                <w:sz w:val="20"/>
                <w:szCs w:val="20"/>
                <w:rtl w:val="0"/>
              </w:rPr>
              <w:t xml:space="preserve">Lab Commissioning Engineers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color w:val="333333"/>
                <w:sz w:val="20"/>
                <w:szCs w:val="20"/>
                <w:rtl w:val="0"/>
              </w:rPr>
              <w:t xml:space="preserve">Setup and operation of 12 world-class mission labs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1b3557"/>
                <w:sz w:val="20"/>
                <w:szCs w:val="20"/>
                <w:rtl w:val="0"/>
              </w:rPr>
              <w:t xml:space="preserve">Pedagogy &amp; Teacher Trainer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color w:val="333333"/>
                <w:sz w:val="20"/>
                <w:szCs w:val="20"/>
                <w:rtl w:val="0"/>
              </w:rPr>
              <w:t xml:space="preserve">Skills sprint reverse-engineering, board syllabus integration, ongoing faculty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1b3557"/>
                <w:sz w:val="20"/>
                <w:szCs w:val="20"/>
                <w:rtl w:val="0"/>
              </w:rPr>
              <w:t xml:space="preserve">Technology &amp; Sovereign Systems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color w:val="333333"/>
                <w:sz w:val="20"/>
                <w:szCs w:val="20"/>
                <w:rtl w:val="0"/>
              </w:rPr>
              <w:t xml:space="preserve">ICT, Data Centre, Sovereign Competency Graph, cyber-sovereignty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1b3557"/>
                <w:sz w:val="20"/>
                <w:szCs w:val="20"/>
                <w:rtl w:val="0"/>
              </w:rPr>
              <w:t xml:space="preserve">Industry Partnership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color w:val="333333"/>
                <w:sz w:val="20"/>
                <w:szCs w:val="20"/>
                <w:rtl w:val="0"/>
              </w:rPr>
              <w:t xml:space="preserve">PDO, OQ, Omantel, Asyad, ROP resident mentor coordination and mission alignment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1b3557"/>
                <w:sz w:val="20"/>
                <w:szCs w:val="20"/>
                <w:rtl w:val="0"/>
              </w:rPr>
              <w:t xml:space="preserve">Cyber-Sovereignty &amp; Diplomacy Trainer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E8">
            <w:pPr>
              <w:rPr/>
            </w:pPr>
            <w:r w:rsidDel="00000000" w:rsidR="00000000" w:rsidRPr="00000000">
              <w:rPr>
                <w:rFonts w:ascii="Arial" w:cs="Arial" w:eastAsia="Arial" w:hAnsi="Arial"/>
                <w:color w:val="333333"/>
                <w:sz w:val="20"/>
                <w:szCs w:val="20"/>
                <w:rtl w:val="0"/>
              </w:rPr>
              <w:t xml:space="preserve">Siyadah Al-Raqmiyya curriculum delivery and international forum preparation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1b3557"/>
                <w:sz w:val="20"/>
                <w:szCs w:val="20"/>
                <w:rtl w:val="0"/>
              </w:rPr>
              <w:t xml:space="preserve">Finance &amp; Compliance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color w:val="333333"/>
                <w:sz w:val="20"/>
                <w:szCs w:val="20"/>
                <w:rtl w:val="0"/>
              </w:rPr>
              <w:t xml:space="preserve">Budget, procurement, import substitution metrics reporting to MOCIIP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1b3557"/>
                <w:sz w:val="20"/>
                <w:szCs w:val="20"/>
                <w:rtl w:val="0"/>
              </w:rPr>
              <w:t xml:space="preserve">Hostel &amp; Residential Life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color w:val="333333"/>
                <w:sz w:val="20"/>
                <w:szCs w:val="20"/>
                <w:rtl w:val="0"/>
              </w:rPr>
              <w:t xml:space="preserve">100% boarding campus management, Tarbiyat programme scheduling, residential wellbeing</w:t>
            </w:r>
            <w:r w:rsidDel="00000000" w:rsidR="00000000" w:rsidRPr="00000000">
              <w:rPr>
                <w:rtl w:val="0"/>
              </w:rPr>
            </w:r>
          </w:p>
        </w:tc>
      </w:tr>
    </w:tbl>
    <w:p w:rsidR="00000000" w:rsidDel="00000000" w:rsidP="00000000" w:rsidRDefault="00000000" w:rsidRPr="00000000" w14:paraId="000001ED">
      <w:pPr>
        <w:spacing w:after="140" w:lineRule="auto"/>
        <w:rPr/>
      </w:pPr>
      <w:r w:rsidDel="00000000" w:rsidR="00000000" w:rsidRPr="00000000">
        <w:rPr>
          <w:rtl w:val="0"/>
        </w:rPr>
      </w:r>
    </w:p>
    <w:p w:rsidR="00000000" w:rsidDel="00000000" w:rsidP="00000000" w:rsidRDefault="00000000" w:rsidRPr="00000000" w14:paraId="000001EE">
      <w:pPr>
        <w:spacing w:after="80" w:before="200" w:lineRule="auto"/>
        <w:rPr/>
      </w:pPr>
      <w:r w:rsidDel="00000000" w:rsidR="00000000" w:rsidRPr="00000000">
        <w:rPr>
          <w:rFonts w:ascii="Arial" w:cs="Arial" w:eastAsia="Arial" w:hAnsi="Arial"/>
          <w:b w:val="1"/>
          <w:bCs w:val="1"/>
          <w:color w:val="1b3557"/>
          <w:sz w:val="25"/>
          <w:szCs w:val="25"/>
          <w:rtl w:val="0"/>
        </w:rPr>
        <w:t xml:space="preserve">10.4 Government Support Required for the Foundation Team</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1b3557"/>
                <w:sz w:val="20"/>
                <w:szCs w:val="20"/>
                <w:rtl w:val="0"/>
              </w:rPr>
              <w:t xml:space="preserve">Long-Term Residency Visas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color w:val="333333"/>
                <w:sz w:val="20"/>
                <w:szCs w:val="20"/>
                <w:rtl w:val="0"/>
              </w:rPr>
              <w:t xml:space="preserve">Multi-year professional visas for 10–15 Foundation officials — with family visas where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1b3557"/>
                <w:sz w:val="20"/>
                <w:szCs w:val="20"/>
                <w:rtl w:val="0"/>
              </w:rPr>
              <w:t xml:space="preserve">Quality Accommodation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color w:val="333333"/>
                <w:sz w:val="20"/>
                <w:szCs w:val="20"/>
                <w:rtl w:val="0"/>
              </w:rPr>
              <w:t xml:space="preserve">On-campus or nearby furnished residences — appropriate to senior professional standing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1b3557"/>
                <w:sz w:val="20"/>
                <w:szCs w:val="20"/>
                <w:rtl w:val="0"/>
              </w:rPr>
              <w:t xml:space="preserve">Travel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color w:val="333333"/>
                <w:sz w:val="20"/>
                <w:szCs w:val="20"/>
                <w:rtl w:val="0"/>
              </w:rPr>
              <w:t xml:space="preserve">Initial relocation + minimum two return home visits per year per team member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1b3557"/>
                <w:sz w:val="20"/>
                <w:szCs w:val="20"/>
                <w:rtl w:val="0"/>
              </w:rPr>
              <w:t xml:space="preserve">Competitive Salary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color w:val="333333"/>
                <w:sz w:val="20"/>
                <w:szCs w:val="20"/>
                <w:rtl w:val="0"/>
              </w:rPr>
              <w:t xml:space="preserve">Benchmarked to senior international professional standards in Oman — within project OPEX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color w:val="1b3557"/>
                <w:sz w:val="20"/>
                <w:szCs w:val="20"/>
                <w:rtl w:val="0"/>
              </w:rPr>
              <w:t xml:space="preserve">Professional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color w:val="333333"/>
                <w:sz w:val="20"/>
                <w:szCs w:val="20"/>
                <w:rtl w:val="0"/>
              </w:rPr>
              <w:t xml:space="preserve">Full status as senior project officers of the Government of Oman's flagship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1b3557"/>
                <w:sz w:val="20"/>
                <w:szCs w:val="20"/>
                <w:rtl w:val="0"/>
              </w:rPr>
              <w:t xml:space="preserve">Healthcare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FA">
            <w:pPr>
              <w:rPr/>
            </w:pPr>
            <w:r w:rsidDel="00000000" w:rsidR="00000000" w:rsidRPr="00000000">
              <w:rPr>
                <w:rFonts w:ascii="Arial" w:cs="Arial" w:eastAsia="Arial" w:hAnsi="Arial"/>
                <w:color w:val="333333"/>
                <w:sz w:val="20"/>
                <w:szCs w:val="20"/>
                <w:rtl w:val="0"/>
              </w:rPr>
              <w:t xml:space="preserve">Full health insurance for team members and immediate families</w:t>
            </w:r>
            <w:r w:rsidDel="00000000" w:rsidR="00000000" w:rsidRPr="00000000">
              <w:rPr>
                <w:rtl w:val="0"/>
              </w:rPr>
            </w:r>
          </w:p>
        </w:tc>
      </w:tr>
    </w:tbl>
    <w:p w:rsidR="00000000" w:rsidDel="00000000" w:rsidP="00000000" w:rsidRDefault="00000000" w:rsidRPr="00000000" w14:paraId="000001FB">
      <w:pPr>
        <w:spacing w:after="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8" w:val="single"/>
              <w:left w:color="1b3557" w:space="0" w:sz="8" w:val="single"/>
              <w:bottom w:color="1b3557" w:space="0" w:sz="8" w:val="single"/>
              <w:right w:color="1b3557" w:space="0" w:sz="8" w:val="single"/>
            </w:tcBorders>
            <w:shd w:fill="eaf0f7" w:val="clear"/>
            <w:tcMar>
              <w:top w:w="180.0" w:type="dxa"/>
              <w:left w:w="220.0" w:type="dxa"/>
              <w:bottom w:w="180.0" w:type="dxa"/>
              <w:right w:w="220.0" w:type="dxa"/>
            </w:tcMar>
          </w:tcPr>
          <w:p w:rsidR="00000000" w:rsidDel="00000000" w:rsidP="00000000" w:rsidRDefault="00000000" w:rsidRPr="00000000" w14:paraId="000001FC">
            <w:pPr>
              <w:spacing w:after="70" w:lineRule="auto"/>
              <w:rPr/>
            </w:pPr>
            <w:r w:rsidDel="00000000" w:rsidR="00000000" w:rsidRPr="00000000">
              <w:rPr>
                <w:rFonts w:ascii="Arial" w:cs="Arial" w:eastAsia="Arial" w:hAnsi="Arial"/>
                <w:b w:val="1"/>
                <w:bCs w:val="1"/>
                <w:color w:val="1b3557"/>
                <w:sz w:val="22"/>
                <w:szCs w:val="22"/>
                <w:rtl w:val="0"/>
              </w:rPr>
              <w:t xml:space="preserve">Engagement Terms — Minimum 10 Years</w:t>
            </w:r>
            <w:r w:rsidDel="00000000" w:rsidR="00000000" w:rsidRPr="00000000">
              <w:rPr>
                <w:rtl w:val="0"/>
              </w:rPr>
            </w:r>
          </w:p>
          <w:p w:rsidR="00000000" w:rsidDel="00000000" w:rsidP="00000000" w:rsidRDefault="00000000" w:rsidRPr="00000000" w14:paraId="000001FD">
            <w:pPr>
              <w:spacing w:after="130" w:lineRule="auto"/>
              <w:jc w:val="both"/>
              <w:rPr/>
            </w:pPr>
            <w:r w:rsidDel="00000000" w:rsidR="00000000" w:rsidRPr="00000000">
              <w:rPr>
                <w:rFonts w:ascii="Arial" w:cs="Arial" w:eastAsia="Arial" w:hAnsi="Arial"/>
                <w:color w:val="333333"/>
                <w:sz w:val="21"/>
                <w:szCs w:val="21"/>
                <w:rtl w:val="0"/>
              </w:rPr>
              <w:t xml:space="preserve">This partnership is proposed for a minimum of ten (10) years. Grade 5 students must reach the Applied College by Year 8; the Sovereign Competency Graph requires 3 years of calibration; the Import Substitution Engine requires 5+ years to demonstrate measurable fiscal impact; and the Omanization plan requires the full 10 years to place Omani leadership across every senior position. At the end of 10 years: reviewed jointly, options to renew, extend, or transition to full Omani management.</w:t>
            </w:r>
            <w:r w:rsidDel="00000000" w:rsidR="00000000" w:rsidRPr="00000000">
              <w:rPr>
                <w:rtl w:val="0"/>
              </w:rPr>
            </w:r>
          </w:p>
        </w:tc>
      </w:tr>
    </w:tbl>
    <w:p w:rsidR="00000000" w:rsidDel="00000000" w:rsidP="00000000" w:rsidRDefault="00000000" w:rsidRPr="00000000" w14:paraId="000001FE">
      <w:pPr>
        <w:rPr/>
      </w:pPr>
      <w:r w:rsidDel="00000000" w:rsidR="00000000" w:rsidRPr="00000000">
        <w:br w:type="page"/>
      </w:r>
      <w:r w:rsidDel="00000000" w:rsidR="00000000" w:rsidRPr="00000000">
        <w:rPr>
          <w:rtl w:val="0"/>
        </w:rPr>
      </w:r>
    </w:p>
    <w:p w:rsidR="00000000" w:rsidDel="00000000" w:rsidP="00000000" w:rsidRDefault="00000000" w:rsidRPr="00000000" w14:paraId="000001FF">
      <w:pPr>
        <w:spacing w:after="60" w:before="300" w:lineRule="auto"/>
        <w:rPr/>
      </w:pPr>
      <w:r w:rsidDel="00000000" w:rsidR="00000000" w:rsidRPr="00000000">
        <w:rPr>
          <w:rFonts w:ascii="Arial" w:cs="Arial" w:eastAsia="Arial" w:hAnsi="Arial"/>
          <w:b w:val="1"/>
          <w:bCs w:val="1"/>
          <w:color w:val="1b3557"/>
          <w:sz w:val="30"/>
          <w:szCs w:val="30"/>
          <w:rtl w:val="0"/>
        </w:rPr>
        <w:t xml:space="preserve">11. COLLABORATIONS &amp; PARTNERSHIPS</w:t>
      </w:r>
      <w:r w:rsidDel="00000000" w:rsidR="00000000" w:rsidRPr="00000000">
        <w:rPr>
          <w:rtl w:val="0"/>
        </w:rPr>
      </w:r>
    </w:p>
    <w:p w:rsidR="00000000" w:rsidDel="00000000" w:rsidP="00000000" w:rsidRDefault="00000000" w:rsidRPr="00000000" w14:paraId="00000200">
      <w:pPr>
        <w:spacing w:after="80" w:before="80" w:lineRule="auto"/>
        <w:rPr/>
      </w:pPr>
      <w:r w:rsidDel="00000000" w:rsidR="00000000" w:rsidRPr="00000000">
        <w:rPr/>
        <w:drawing>
          <wp:inline distB="0" distT="0" distL="0" distR="0">
            <wp:extent cx="5905500" cy="114300"/>
            <wp:effectExtent b="0" l="0" r="0" t="0"/>
            <wp:docPr descr="divider.png" id="20"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80" w:lineRule="auto"/>
        <w:rPr/>
      </w:pPr>
      <w:r w:rsidDel="00000000" w:rsidR="00000000" w:rsidRPr="00000000">
        <w:rPr>
          <w:rtl w:val="0"/>
        </w:rPr>
      </w:r>
    </w:p>
    <w:p w:rsidR="00000000" w:rsidDel="00000000" w:rsidP="00000000" w:rsidRDefault="00000000" w:rsidRPr="00000000" w14:paraId="00000202">
      <w:pPr>
        <w:spacing w:after="80" w:before="200" w:lineRule="auto"/>
        <w:rPr/>
      </w:pPr>
      <w:r w:rsidDel="00000000" w:rsidR="00000000" w:rsidRPr="00000000">
        <w:rPr>
          <w:rFonts w:ascii="Arial" w:cs="Arial" w:eastAsia="Arial" w:hAnsi="Arial"/>
          <w:b w:val="1"/>
          <w:bCs w:val="1"/>
          <w:color w:val="1b3557"/>
          <w:sz w:val="25"/>
          <w:szCs w:val="25"/>
          <w:rtl w:val="0"/>
        </w:rPr>
        <w:t xml:space="preserve">Universities &amp; Higher Education</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UTAS Nizwa — co-designed curricula, co-supervised missions, credit transfer to Bachelor/Master; joint recognition of Proof of Capability Profile™.</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Other Omani universities — joint research, faculty exchanges, co-publication of mission research.</w:t>
      </w:r>
    </w:p>
    <w:p w:rsidR="00000000" w:rsidDel="00000000" w:rsidP="00000000" w:rsidRDefault="00000000" w:rsidRPr="00000000" w14:paraId="00000205">
      <w:pPr>
        <w:spacing w:after="80" w:before="200" w:lineRule="auto"/>
        <w:rPr/>
      </w:pPr>
      <w:r w:rsidDel="00000000" w:rsidR="00000000" w:rsidRPr="00000000">
        <w:rPr>
          <w:rFonts w:ascii="Arial" w:cs="Arial" w:eastAsia="Arial" w:hAnsi="Arial"/>
          <w:b w:val="1"/>
          <w:bCs w:val="1"/>
          <w:color w:val="1b3557"/>
          <w:sz w:val="25"/>
          <w:szCs w:val="25"/>
          <w:rtl w:val="0"/>
        </w:rPr>
        <w:t xml:space="preserve">Government Ministries — As Mission Clients &amp; Import Substitution Partners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Ministry of Agriculture — procurement client for student-built smart agricultural IoT nodes replacing foreign imports.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Ministry of Health — procurement of student-built health informatics and assistive technology systems.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Ministry of Municipal Affairs — smart city and infrastructure monitoring solutions replacing foreign municipal software.</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Ministry of Education — academic oversight, national school integration, dual-credentialing coordination.</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MoHERI — Proof of Capability Profile™ recognition, research grants, innovation competitions.</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Royal Oman Police — cybersecurity mission co-supervision; direct procurement of student-built security tools.</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National Cybersecurity Authority — Siyadah Al-Raqmiyya curriculum design and AI audit programme partner.</w:t>
      </w:r>
    </w:p>
    <w:p w:rsidR="00000000" w:rsidDel="00000000" w:rsidP="00000000" w:rsidRDefault="00000000" w:rsidRPr="00000000" w14:paraId="0000020D">
      <w:pPr>
        <w:spacing w:after="80" w:before="200" w:lineRule="auto"/>
        <w:rPr/>
      </w:pPr>
      <w:r w:rsidDel="00000000" w:rsidR="00000000" w:rsidRPr="00000000">
        <w:rPr>
          <w:rFonts w:ascii="Arial" w:cs="Arial" w:eastAsia="Arial" w:hAnsi="Arial"/>
          <w:b w:val="1"/>
          <w:bCs w:val="1"/>
          <w:color w:val="1b3557"/>
          <w:sz w:val="25"/>
          <w:szCs w:val="25"/>
          <w:rtl w:val="0"/>
        </w:rPr>
        <w:t xml:space="preserve">Industry-in-Residence Partners — Daily Co-Working Protocol</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80"/>
        <w:gridCol w:w="3880"/>
        <w:tblGridChange w:id="0">
          <w:tblGrid>
            <w:gridCol w:w="2000"/>
            <w:gridCol w:w="3480"/>
            <w:gridCol w:w="3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0E">
            <w:pPr>
              <w:jc w:val="center"/>
              <w:rPr/>
            </w:pPr>
            <w:r w:rsidDel="00000000" w:rsidR="00000000" w:rsidRPr="00000000">
              <w:rPr>
                <w:rFonts w:ascii="Arial" w:cs="Arial" w:eastAsia="Arial" w:hAnsi="Arial"/>
                <w:b w:val="1"/>
                <w:bCs w:val="1"/>
                <w:color w:val="ffffff"/>
                <w:sz w:val="20"/>
                <w:szCs w:val="20"/>
                <w:rtl w:val="0"/>
              </w:rPr>
              <w:t xml:space="preserve">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6655" w:val="clear"/>
            <w:tcMar>
              <w:top w:w="100.0" w:type="dxa"/>
              <w:left w:w="120.0" w:type="dxa"/>
              <w:bottom w:w="100.0" w:type="dxa"/>
              <w:right w:w="10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ffffff"/>
                <w:sz w:val="20"/>
                <w:szCs w:val="20"/>
                <w:rtl w:val="0"/>
              </w:rPr>
              <w:t xml:space="preserve">Resident Mission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color w:val="ffffff"/>
                <w:sz w:val="20"/>
                <w:szCs w:val="20"/>
                <w:rtl w:val="0"/>
              </w:rPr>
              <w:t xml:space="preserve">Import Substitution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vAlign w:val="center"/>
          </w:tcPr>
          <w:p w:rsidR="00000000" w:rsidDel="00000000" w:rsidP="00000000" w:rsidRDefault="00000000" w:rsidRPr="00000000" w14:paraId="00000211">
            <w:pPr>
              <w:jc w:val="center"/>
              <w:rPr/>
            </w:pPr>
            <w:r w:rsidDel="00000000" w:rsidR="00000000" w:rsidRPr="00000000">
              <w:rPr>
                <w:rFonts w:ascii="Arial" w:cs="Arial" w:eastAsia="Arial" w:hAnsi="Arial"/>
                <w:b w:val="1"/>
                <w:bCs w:val="1"/>
                <w:color w:val="0e6655"/>
                <w:sz w:val="20"/>
                <w:szCs w:val="20"/>
                <w:rtl w:val="0"/>
              </w:rPr>
              <w:t xml:space="preserve">PDO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333333"/>
                <w:sz w:val="20"/>
                <w:szCs w:val="20"/>
                <w:rtl w:val="0"/>
              </w:rPr>
              <w:t xml:space="preserve">Energy efficiency sensors, predictive maintenance AI, remote site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100.0" w:type="dxa"/>
              <w:left w:w="120.0" w:type="dxa"/>
              <w:bottom w:w="100.0" w:type="dxa"/>
              <w:right w:w="10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333333"/>
                <w:sz w:val="20"/>
                <w:szCs w:val="20"/>
                <w:rtl w:val="0"/>
              </w:rPr>
              <w:t xml:space="preserve">Replaces expensive foreign petroleum technology solutions with Omani-built, locally calibrated alternatives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214">
            <w:pPr>
              <w:jc w:val="center"/>
              <w:rPr/>
            </w:pPr>
            <w:r w:rsidDel="00000000" w:rsidR="00000000" w:rsidRPr="00000000">
              <w:rPr>
                <w:rFonts w:ascii="Arial" w:cs="Arial" w:eastAsia="Arial" w:hAnsi="Arial"/>
                <w:b w:val="1"/>
                <w:bCs w:val="1"/>
                <w:color w:val="0e6655"/>
                <w:sz w:val="20"/>
                <w:szCs w:val="20"/>
                <w:rtl w:val="0"/>
              </w:rPr>
              <w:t xml:space="preserve">OQ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333333"/>
                <w:sz w:val="20"/>
                <w:szCs w:val="20"/>
                <w:rtl w:val="0"/>
              </w:rPr>
              <w:t xml:space="preserve">Renewable transition tools, carbon monitoring dashboards, green hydrogen modelling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333333"/>
                <w:sz w:val="20"/>
                <w:szCs w:val="20"/>
                <w:rtl w:val="0"/>
              </w:rPr>
              <w:t xml:space="preserve">Student tools contribute to energy diversification data — Vision 2040 green economy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vAlign w:val="center"/>
          </w:tcPr>
          <w:p w:rsidR="00000000" w:rsidDel="00000000" w:rsidP="00000000" w:rsidRDefault="00000000" w:rsidRPr="00000000" w14:paraId="00000217">
            <w:pPr>
              <w:jc w:val="center"/>
              <w:rPr/>
            </w:pPr>
            <w:r w:rsidDel="00000000" w:rsidR="00000000" w:rsidRPr="00000000">
              <w:rPr>
                <w:rFonts w:ascii="Arial" w:cs="Arial" w:eastAsia="Arial" w:hAnsi="Arial"/>
                <w:b w:val="1"/>
                <w:bCs w:val="1"/>
                <w:color w:val="0e6655"/>
                <w:sz w:val="20"/>
                <w:szCs w:val="20"/>
                <w:rtl w:val="0"/>
              </w:rPr>
              <w:t xml:space="preserve">Omantel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333333"/>
                <w:sz w:val="20"/>
                <w:szCs w:val="20"/>
                <w:rtl w:val="0"/>
              </w:rPr>
              <w:t xml:space="preserve">5G simulations, sovereign network architecture, rural connectivity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100.0" w:type="dxa"/>
              <w:left w:w="120.0" w:type="dxa"/>
              <w:bottom w:w="100.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333333"/>
                <w:sz w:val="20"/>
                <w:szCs w:val="20"/>
                <w:rtl w:val="0"/>
              </w:rPr>
              <w:t xml:space="preserve">Produces sovereign network architects; reduces dependence on foreign telecom technology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21A">
            <w:pPr>
              <w:jc w:val="center"/>
              <w:rPr/>
            </w:pPr>
            <w:r w:rsidDel="00000000" w:rsidR="00000000" w:rsidRPr="00000000">
              <w:rPr>
                <w:rFonts w:ascii="Arial" w:cs="Arial" w:eastAsia="Arial" w:hAnsi="Arial"/>
                <w:b w:val="1"/>
                <w:bCs w:val="1"/>
                <w:color w:val="0e6655"/>
                <w:sz w:val="20"/>
                <w:szCs w:val="20"/>
                <w:rtl w:val="0"/>
              </w:rPr>
              <w:t xml:space="preserve">Asyad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333333"/>
                <w:sz w:val="20"/>
                <w:szCs w:val="20"/>
                <w:rtl w:val="0"/>
              </w:rPr>
              <w:t xml:space="preserve">Logistics optimisation algorithms, port efficiency tools, smart supply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333333"/>
                <w:sz w:val="20"/>
                <w:szCs w:val="20"/>
                <w:rtl w:val="0"/>
              </w:rPr>
              <w:t xml:space="preserve">Student-built logistics systems piloted in real Asyad facilities — sovereign logistics technology ecosystem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1"/>
                <w:bCs w:val="1"/>
                <w:color w:val="0e6655"/>
                <w:sz w:val="20"/>
                <w:szCs w:val="20"/>
                <w:rtl w:val="0"/>
              </w:rPr>
              <w:t xml:space="preserve">Royal Oman Police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333333"/>
                <w:sz w:val="20"/>
                <w:szCs w:val="20"/>
                <w:rtl w:val="0"/>
              </w:rPr>
              <w:t xml:space="preserve">Cybersecurity tools, traffic AI, emergency response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100.0" w:type="dxa"/>
              <w:left w:w="120.0" w:type="dxa"/>
              <w:bottom w:w="100.0" w:type="dxa"/>
              <w:right w:w="10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333333"/>
                <w:sz w:val="20"/>
                <w:szCs w:val="20"/>
                <w:rtl w:val="0"/>
              </w:rPr>
              <w:t xml:space="preserve">Police acquire student-validated tools; reduces foreign cybersecurity vendor dependence</w:t>
            </w:r>
            <w:r w:rsidDel="00000000" w:rsidR="00000000" w:rsidRPr="00000000">
              <w:rPr>
                <w:rtl w:val="0"/>
              </w:rPr>
            </w:r>
          </w:p>
        </w:tc>
      </w:tr>
    </w:tbl>
    <w:p w:rsidR="00000000" w:rsidDel="00000000" w:rsidP="00000000" w:rsidRDefault="00000000" w:rsidRPr="00000000" w14:paraId="00000220">
      <w:pPr>
        <w:rPr/>
      </w:pPr>
      <w:r w:rsidDel="00000000" w:rsidR="00000000" w:rsidRPr="00000000">
        <w:br w:type="page"/>
      </w:r>
      <w:r w:rsidDel="00000000" w:rsidR="00000000" w:rsidRPr="00000000">
        <w:rPr>
          <w:rtl w:val="0"/>
        </w:rPr>
      </w:r>
    </w:p>
    <w:p w:rsidR="00000000" w:rsidDel="00000000" w:rsidP="00000000" w:rsidRDefault="00000000" w:rsidRPr="00000000" w14:paraId="00000221">
      <w:pPr>
        <w:spacing w:after="60" w:before="300" w:lineRule="auto"/>
        <w:rPr/>
      </w:pPr>
      <w:r w:rsidDel="00000000" w:rsidR="00000000" w:rsidRPr="00000000">
        <w:rPr>
          <w:rFonts w:ascii="Arial" w:cs="Arial" w:eastAsia="Arial" w:hAnsi="Arial"/>
          <w:b w:val="1"/>
          <w:bCs w:val="1"/>
          <w:color w:val="1b3557"/>
          <w:sz w:val="30"/>
          <w:szCs w:val="30"/>
          <w:rtl w:val="0"/>
        </w:rPr>
        <w:t xml:space="preserve">12. IMPLEMENTATION ROADMAP — 24 MONTHS TO LAUNCH</w:t>
      </w:r>
      <w:r w:rsidDel="00000000" w:rsidR="00000000" w:rsidRPr="00000000">
        <w:rPr>
          <w:rtl w:val="0"/>
        </w:rPr>
      </w:r>
    </w:p>
    <w:p w:rsidR="00000000" w:rsidDel="00000000" w:rsidP="00000000" w:rsidRDefault="00000000" w:rsidRPr="00000000" w14:paraId="00000222">
      <w:pPr>
        <w:spacing w:after="80" w:before="80" w:lineRule="auto"/>
        <w:rPr/>
      </w:pPr>
      <w:r w:rsidDel="00000000" w:rsidR="00000000" w:rsidRPr="00000000">
        <w:rPr/>
        <w:drawing>
          <wp:inline distB="0" distT="0" distL="0" distR="0">
            <wp:extent cx="5905500" cy="114300"/>
            <wp:effectExtent b="0" l="0" r="0" t="0"/>
            <wp:docPr descr="divider.png" id="21"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24">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ffffff"/>
                <w:sz w:val="20"/>
                <w:szCs w:val="20"/>
                <w:rtl w:val="0"/>
              </w:rPr>
              <w:t xml:space="preserve">Key Milestones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226">
            <w:pPr>
              <w:jc w:val="center"/>
              <w:rPr/>
            </w:pPr>
            <w:r w:rsidDel="00000000" w:rsidR="00000000" w:rsidRPr="00000000">
              <w:rPr>
                <w:rFonts w:ascii="Arial" w:cs="Arial" w:eastAsia="Arial" w:hAnsi="Arial"/>
                <w:b w:val="1"/>
                <w:bCs w:val="1"/>
                <w:color w:val="1b3557"/>
                <w:sz w:val="18"/>
                <w:szCs w:val="18"/>
                <w:rtl w:val="0"/>
              </w:rPr>
              <w:t xml:space="preserve">Months 0–3Approval &amp; MOU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333333"/>
                <w:sz w:val="20"/>
                <w:szCs w:val="20"/>
                <w:rtl w:val="0"/>
              </w:rPr>
              <w:t xml:space="preserve">MOU and land allotment finalised. Joint Steering Committee. Concept design approval. Dual-credentialing framework submitted to MoHERI for Proof of Capability Profile™ recognition. Micro-SME fast-track process agreed with MOCIIP. Foundation team visa processing and relocation.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228">
            <w:pPr>
              <w:jc w:val="center"/>
              <w:rPr/>
            </w:pPr>
            <w:r w:rsidDel="00000000" w:rsidR="00000000" w:rsidRPr="00000000">
              <w:rPr>
                <w:rFonts w:ascii="Arial" w:cs="Arial" w:eastAsia="Arial" w:hAnsi="Arial"/>
                <w:b w:val="1"/>
                <w:bCs w:val="1"/>
                <w:color w:val="1b3557"/>
                <w:sz w:val="18"/>
                <w:szCs w:val="18"/>
                <w:rtl w:val="0"/>
              </w:rPr>
              <w:t xml:space="preserve">Months 4–6Master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333333"/>
                <w:sz w:val="20"/>
                <w:szCs w:val="20"/>
                <w:rtl w:val="0"/>
              </w:rPr>
              <w:t xml:space="preserve">Architectural master plan approved. Boarding hostel specifications finalised. Tier-2 Data Centre engineering completed. Sovereign Competency Graph system architecture and board syllabus mapping matrix designed.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22A">
            <w:pPr>
              <w:jc w:val="center"/>
              <w:rPr/>
            </w:pPr>
            <w:r w:rsidDel="00000000" w:rsidR="00000000" w:rsidRPr="00000000">
              <w:rPr>
                <w:rFonts w:ascii="Arial" w:cs="Arial" w:eastAsia="Arial" w:hAnsi="Arial"/>
                <w:b w:val="1"/>
                <w:bCs w:val="1"/>
                <w:color w:val="1b3557"/>
                <w:sz w:val="18"/>
                <w:szCs w:val="18"/>
                <w:rtl w:val="0"/>
              </w:rPr>
              <w:t xml:space="preserve">Months 7–18Construction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333333"/>
                <w:sz w:val="20"/>
                <w:szCs w:val="20"/>
                <w:rtl w:val="0"/>
              </w:rPr>
              <w:t xml:space="preserve">Campus G+4, hostel, auditorium, sports complex, mosque. Industry-in-Residence Hub and IP Desk fit-out. Data Centre installation. Maximum local Omani contractor sourcing.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22C">
            <w:pPr>
              <w:jc w:val="center"/>
              <w:rPr/>
            </w:pPr>
            <w:r w:rsidDel="00000000" w:rsidR="00000000" w:rsidRPr="00000000">
              <w:rPr>
                <w:rFonts w:ascii="Arial" w:cs="Arial" w:eastAsia="Arial" w:hAnsi="Arial"/>
                <w:b w:val="1"/>
                <w:bCs w:val="1"/>
                <w:color w:val="1b3557"/>
                <w:sz w:val="18"/>
                <w:szCs w:val="18"/>
                <w:rtl w:val="0"/>
              </w:rPr>
              <w:t xml:space="preserve">Months 19–21Commissioning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color w:val="333333"/>
                <w:sz w:val="20"/>
                <w:szCs w:val="20"/>
                <w:rtl w:val="0"/>
              </w:rPr>
              <w:t xml:space="preserve">All 12 labs installed and tested. Sovereign Competency Graph deployed. IP &amp; Commercialisation Desk legally constituted. Tarbiyat Mentor Faculty and Global Tech Engineers recruited, vetted, and trained. Boarding operations team appointed.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vAlign w:val="center"/>
          </w:tcPr>
          <w:p w:rsidR="00000000" w:rsidDel="00000000" w:rsidP="00000000" w:rsidRDefault="00000000" w:rsidRPr="00000000" w14:paraId="0000022E">
            <w:pPr>
              <w:jc w:val="center"/>
              <w:rPr/>
            </w:pPr>
            <w:r w:rsidDel="00000000" w:rsidR="00000000" w:rsidRPr="00000000">
              <w:rPr>
                <w:rFonts w:ascii="Arial" w:cs="Arial" w:eastAsia="Arial" w:hAnsi="Arial"/>
                <w:b w:val="1"/>
                <w:bCs w:val="1"/>
                <w:color w:val="ffffff"/>
                <w:sz w:val="18"/>
                <w:szCs w:val="18"/>
                <w:rtl w:val="0"/>
              </w:rPr>
              <w:t xml:space="preserve">Months 22–24Readiness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100.0" w:type="dxa"/>
              <w:left w:w="120.0" w:type="dxa"/>
              <w:bottom w:w="100.0" w:type="dxa"/>
              <w:right w:w="10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333333"/>
                <w:sz w:val="20"/>
                <w:szCs w:val="20"/>
                <w:rtl w:val="0"/>
              </w:rPr>
              <w:t xml:space="preserve">Student admission campaign. Board exam partnership formalised (CBSE/Cambridge/Omani). Industry partner engineer rotations begin. Governing Board full readiness review. Sovereign Institutional Code of Conduct signed by all Tier 1 engineers.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230">
            <w:pPr>
              <w:jc w:val="center"/>
              <w:rPr/>
            </w:pPr>
            <w:r w:rsidDel="00000000" w:rsidR="00000000" w:rsidRPr="00000000">
              <w:rPr>
                <w:rFonts w:ascii="Arial" w:cs="Arial" w:eastAsia="Arial" w:hAnsi="Arial"/>
                <w:b w:val="1"/>
                <w:bCs w:val="1"/>
                <w:color w:val="1b3557"/>
                <w:sz w:val="18"/>
                <w:szCs w:val="18"/>
                <w:rtl w:val="0"/>
              </w:rPr>
              <w:t xml:space="preserve">September 2028Grand Opening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333333"/>
                <w:sz w:val="20"/>
                <w:szCs w:val="20"/>
                <w:rtl w:val="0"/>
              </w:rPr>
              <w:t xml:space="preserve">Tarbiyat National Youth Tech Missions School &amp; College opens. 500 full boarding students. Dual-credentialing system live. Industry-in-Residence engineers present Day 1. Import Substitution mission briefs from 5 government ministries active. Oman's most advanced Youth R&amp;D Campus is operational.</w:t>
            </w:r>
            <w:r w:rsidDel="00000000" w:rsidR="00000000" w:rsidRPr="00000000">
              <w:rPr>
                <w:rtl w:val="0"/>
              </w:rPr>
            </w:r>
          </w:p>
        </w:tc>
      </w:tr>
    </w:tbl>
    <w:p w:rsidR="00000000" w:rsidDel="00000000" w:rsidP="00000000" w:rsidRDefault="00000000" w:rsidRPr="00000000" w14:paraId="00000232">
      <w:pPr>
        <w:rPr/>
      </w:pPr>
      <w:r w:rsidDel="00000000" w:rsidR="00000000" w:rsidRPr="00000000">
        <w:br w:type="page"/>
      </w:r>
      <w:r w:rsidDel="00000000" w:rsidR="00000000" w:rsidRPr="00000000">
        <w:rPr>
          <w:rtl w:val="0"/>
        </w:rPr>
      </w:r>
    </w:p>
    <w:p w:rsidR="00000000" w:rsidDel="00000000" w:rsidP="00000000" w:rsidRDefault="00000000" w:rsidRPr="00000000" w14:paraId="00000233">
      <w:pPr>
        <w:spacing w:after="60" w:before="300" w:lineRule="auto"/>
        <w:rPr/>
      </w:pPr>
      <w:r w:rsidDel="00000000" w:rsidR="00000000" w:rsidRPr="00000000">
        <w:rPr>
          <w:rFonts w:ascii="Arial" w:cs="Arial" w:eastAsia="Arial" w:hAnsi="Arial"/>
          <w:b w:val="1"/>
          <w:bCs w:val="1"/>
          <w:color w:val="1b3557"/>
          <w:sz w:val="30"/>
          <w:szCs w:val="30"/>
          <w:rtl w:val="0"/>
        </w:rPr>
        <w:t xml:space="preserve">13. FINANCIAL SUMMARY — OMR 38,850,000 (APPROX. ₹848 CRORE)</w:t>
      </w:r>
      <w:r w:rsidDel="00000000" w:rsidR="00000000" w:rsidRPr="00000000">
        <w:rPr>
          <w:rtl w:val="0"/>
        </w:rPr>
      </w:r>
    </w:p>
    <w:p w:rsidR="00000000" w:rsidDel="00000000" w:rsidP="00000000" w:rsidRDefault="00000000" w:rsidRPr="00000000" w14:paraId="00000234">
      <w:pPr>
        <w:spacing w:after="80" w:before="80" w:lineRule="auto"/>
        <w:rPr/>
      </w:pPr>
      <w:r w:rsidDel="00000000" w:rsidR="00000000" w:rsidRPr="00000000">
        <w:rPr/>
        <w:drawing>
          <wp:inline distB="0" distT="0" distL="0" distR="0">
            <wp:extent cx="5905500" cy="114300"/>
            <wp:effectExtent b="0" l="0" r="0" t="0"/>
            <wp:docPr descr="divider.png" id="22"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8" w:val="single"/>
              <w:left w:color="b8860b" w:space="0" w:sz="8" w:val="single"/>
              <w:bottom w:color="b8860b" w:space="0" w:sz="8" w:val="single"/>
              <w:right w:color="b8860b" w:space="0" w:sz="8" w:val="single"/>
            </w:tcBorders>
            <w:shd w:fill="fbf5e6" w:val="clear"/>
            <w:tcMar>
              <w:top w:w="180.0" w:type="dxa"/>
              <w:left w:w="220.0" w:type="dxa"/>
              <w:bottom w:w="180.0" w:type="dxa"/>
              <w:right w:w="220.0" w:type="dxa"/>
            </w:tcMar>
          </w:tcPr>
          <w:p w:rsidR="00000000" w:rsidDel="00000000" w:rsidP="00000000" w:rsidRDefault="00000000" w:rsidRPr="00000000" w14:paraId="00000236">
            <w:pPr>
              <w:spacing w:after="130" w:lineRule="auto"/>
              <w:jc w:val="both"/>
              <w:rPr/>
            </w:pPr>
            <w:r w:rsidDel="00000000" w:rsidR="00000000" w:rsidRPr="00000000">
              <w:rPr>
                <w:rFonts w:ascii="Arial" w:cs="Arial" w:eastAsia="Arial" w:hAnsi="Arial"/>
                <w:color w:val="333333"/>
                <w:sz w:val="21"/>
                <w:szCs w:val="21"/>
                <w:rtl w:val="0"/>
              </w:rPr>
              <w:t xml:space="preserve">This budget reflects the true cost of a world-class, internationally benchmarked Youth Technology Missions Campus that will stand as a proud national asset for the Sultanate of Oman for generations. Comparable institutions globally require equivalent or greater investment. Every Rial is invested in Oman's sovereign future.</w:t>
            </w:r>
            <w:r w:rsidDel="00000000" w:rsidR="00000000" w:rsidRPr="00000000">
              <w:rPr>
                <w:rtl w:val="0"/>
              </w:rPr>
            </w:r>
          </w:p>
        </w:tc>
      </w:tr>
    </w:tbl>
    <w:p w:rsidR="00000000" w:rsidDel="00000000" w:rsidP="00000000" w:rsidRDefault="00000000" w:rsidRPr="00000000" w14:paraId="00000237">
      <w:pPr>
        <w:spacing w:after="100" w:lineRule="auto"/>
        <w:rPr/>
      </w:pPr>
      <w:r w:rsidDel="00000000" w:rsidR="00000000" w:rsidRPr="00000000">
        <w:rPr>
          <w:rtl w:val="0"/>
        </w:rPr>
      </w:r>
    </w:p>
    <w:p w:rsidR="00000000" w:rsidDel="00000000" w:rsidP="00000000" w:rsidRDefault="00000000" w:rsidRPr="00000000" w14:paraId="00000238">
      <w:pPr>
        <w:spacing w:after="80" w:before="200" w:lineRule="auto"/>
        <w:rPr/>
      </w:pPr>
      <w:r w:rsidDel="00000000" w:rsidR="00000000" w:rsidRPr="00000000">
        <w:rPr>
          <w:rFonts w:ascii="Arial" w:cs="Arial" w:eastAsia="Arial" w:hAnsi="Arial"/>
          <w:b w:val="1"/>
          <w:bCs w:val="1"/>
          <w:color w:val="1b3557"/>
          <w:sz w:val="25"/>
          <w:szCs w:val="25"/>
          <w:rtl w:val="0"/>
        </w:rPr>
        <w:t xml:space="preserve">13.1 Capital Expenditure — OMR 33,000,000</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1900"/>
        <w:gridCol w:w="1900"/>
        <w:tblGridChange w:id="0">
          <w:tblGrid>
            <w:gridCol w:w="5560"/>
            <w:gridCol w:w="1900"/>
            <w:gridCol w:w="19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39">
            <w:pPr>
              <w:jc w:val="center"/>
              <w:rPr/>
            </w:pPr>
            <w:r w:rsidDel="00000000" w:rsidR="00000000" w:rsidRPr="00000000">
              <w:rPr>
                <w:rFonts w:ascii="Arial" w:cs="Arial" w:eastAsia="Arial" w:hAnsi="Arial"/>
                <w:b w:val="1"/>
                <w:bCs w:val="1"/>
                <w:color w:val="ffffff"/>
                <w:sz w:val="20"/>
                <w:szCs w:val="20"/>
                <w:rtl w:val="0"/>
              </w:rPr>
              <w:t xml:space="preserve">CAPEX Item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3A">
            <w:pPr>
              <w:jc w:val="center"/>
              <w:rPr/>
            </w:pPr>
            <w:r w:rsidDel="00000000" w:rsidR="00000000" w:rsidRPr="00000000">
              <w:rPr>
                <w:rFonts w:ascii="Arial" w:cs="Arial" w:eastAsia="Arial" w:hAnsi="Arial"/>
                <w:b w:val="1"/>
                <w:bCs w:val="1"/>
                <w:color w:val="ffffff"/>
                <w:sz w:val="20"/>
                <w:szCs w:val="20"/>
                <w:rtl w:val="0"/>
              </w:rPr>
              <w:t xml:space="preserve">OMR</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3B">
            <w:pPr>
              <w:jc w:val="center"/>
              <w:rPr/>
            </w:pPr>
            <w:r w:rsidDel="00000000" w:rsidR="00000000" w:rsidRPr="00000000">
              <w:rPr>
                <w:rFonts w:ascii="Arial" w:cs="Arial" w:eastAsia="Arial" w:hAnsi="Arial"/>
                <w:b w:val="1"/>
                <w:bCs w:val="1"/>
                <w:color w:val="ffffff"/>
                <w:sz w:val="20"/>
                <w:szCs w:val="20"/>
                <w:rtl w:val="0"/>
              </w:rPr>
              <w:t xml:space="preserve">Approx. ₹ Crore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3C">
            <w:pPr>
              <w:jc w:val="left"/>
              <w:rPr/>
            </w:pPr>
            <w:r w:rsidDel="00000000" w:rsidR="00000000" w:rsidRPr="00000000">
              <w:rPr>
                <w:rFonts w:ascii="Arial" w:cs="Arial" w:eastAsia="Arial" w:hAnsi="Arial"/>
                <w:b w:val="0"/>
                <w:bCs w:val="0"/>
                <w:color w:val="333333"/>
                <w:sz w:val="20"/>
                <w:szCs w:val="20"/>
                <w:rtl w:val="0"/>
              </w:rPr>
              <w:t xml:space="preserve">Site Development, Master Planning &amp; Civil Works (60,000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3D">
            <w:pPr>
              <w:jc w:val="center"/>
              <w:rPr/>
            </w:pPr>
            <w:r w:rsidDel="00000000" w:rsidR="00000000" w:rsidRPr="00000000">
              <w:rPr>
                <w:rFonts w:ascii="Arial" w:cs="Arial" w:eastAsia="Arial" w:hAnsi="Arial"/>
                <w:b w:val="0"/>
                <w:bCs w:val="0"/>
                <w:color w:val="333333"/>
                <w:sz w:val="20"/>
                <w:szCs w:val="20"/>
                <w:rtl w:val="0"/>
              </w:rPr>
              <w:t xml:space="preserve">4,500,000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3E">
            <w:pPr>
              <w:jc w:val="center"/>
              <w:rPr/>
            </w:pPr>
            <w:r w:rsidDel="00000000" w:rsidR="00000000" w:rsidRPr="00000000">
              <w:rPr>
                <w:rFonts w:ascii="Arial" w:cs="Arial" w:eastAsia="Arial" w:hAnsi="Arial"/>
                <w:b w:val="0"/>
                <w:bCs w:val="0"/>
                <w:color w:val="333333"/>
                <w:sz w:val="20"/>
                <w:szCs w:val="20"/>
                <w:rtl w:val="0"/>
              </w:rPr>
              <w:t xml:space="preserve">~98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3F">
            <w:pPr>
              <w:jc w:val="left"/>
              <w:rPr/>
            </w:pPr>
            <w:r w:rsidDel="00000000" w:rsidR="00000000" w:rsidRPr="00000000">
              <w:rPr>
                <w:rFonts w:ascii="Arial" w:cs="Arial" w:eastAsia="Arial" w:hAnsi="Arial"/>
                <w:b w:val="0"/>
                <w:bCs w:val="0"/>
                <w:color w:val="333333"/>
                <w:sz w:val="20"/>
                <w:szCs w:val="20"/>
                <w:rtl w:val="0"/>
              </w:rPr>
              <w:t xml:space="preserve">Main Academic Building — G+4, 30,000 sqm, world-class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0">
            <w:pPr>
              <w:jc w:val="center"/>
              <w:rPr/>
            </w:pPr>
            <w:r w:rsidDel="00000000" w:rsidR="00000000" w:rsidRPr="00000000">
              <w:rPr>
                <w:rFonts w:ascii="Arial" w:cs="Arial" w:eastAsia="Arial" w:hAnsi="Arial"/>
                <w:b w:val="0"/>
                <w:bCs w:val="0"/>
                <w:color w:val="333333"/>
                <w:sz w:val="20"/>
                <w:szCs w:val="20"/>
                <w:rtl w:val="0"/>
              </w:rPr>
              <w:t xml:space="preserve">9,000,000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1">
            <w:pPr>
              <w:jc w:val="center"/>
              <w:rPr/>
            </w:pPr>
            <w:r w:rsidDel="00000000" w:rsidR="00000000" w:rsidRPr="00000000">
              <w:rPr>
                <w:rFonts w:ascii="Arial" w:cs="Arial" w:eastAsia="Arial" w:hAnsi="Arial"/>
                <w:b w:val="0"/>
                <w:bCs w:val="0"/>
                <w:color w:val="333333"/>
                <w:sz w:val="20"/>
                <w:szCs w:val="20"/>
                <w:rtl w:val="0"/>
              </w:rPr>
              <w:t xml:space="preserve">~197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2">
            <w:pPr>
              <w:jc w:val="left"/>
              <w:rPr/>
            </w:pPr>
            <w:r w:rsidDel="00000000" w:rsidR="00000000" w:rsidRPr="00000000">
              <w:rPr>
                <w:rFonts w:ascii="Arial" w:cs="Arial" w:eastAsia="Arial" w:hAnsi="Arial"/>
                <w:b w:val="0"/>
                <w:bCs w:val="0"/>
                <w:color w:val="333333"/>
                <w:sz w:val="20"/>
                <w:szCs w:val="20"/>
                <w:rtl w:val="0"/>
              </w:rPr>
              <w:t xml:space="preserve">Grand Auditorium — 1,000-seat, fully equipped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3">
            <w:pPr>
              <w:jc w:val="center"/>
              <w:rPr/>
            </w:pPr>
            <w:r w:rsidDel="00000000" w:rsidR="00000000" w:rsidRPr="00000000">
              <w:rPr>
                <w:rFonts w:ascii="Arial" w:cs="Arial" w:eastAsia="Arial" w:hAnsi="Arial"/>
                <w:b w:val="0"/>
                <w:bCs w:val="0"/>
                <w:color w:val="333333"/>
                <w:sz w:val="20"/>
                <w:szCs w:val="20"/>
                <w:rtl w:val="0"/>
              </w:rPr>
              <w:t xml:space="preserve">2,500,000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4">
            <w:pPr>
              <w:jc w:val="center"/>
              <w:rPr/>
            </w:pPr>
            <w:r w:rsidDel="00000000" w:rsidR="00000000" w:rsidRPr="00000000">
              <w:rPr>
                <w:rFonts w:ascii="Arial" w:cs="Arial" w:eastAsia="Arial" w:hAnsi="Arial"/>
                <w:b w:val="0"/>
                <w:bCs w:val="0"/>
                <w:color w:val="333333"/>
                <w:sz w:val="20"/>
                <w:szCs w:val="20"/>
                <w:rtl w:val="0"/>
              </w:rPr>
              <w:t xml:space="preserve">~55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5">
            <w:pPr>
              <w:jc w:val="left"/>
              <w:rPr/>
            </w:pPr>
            <w:r w:rsidDel="00000000" w:rsidR="00000000" w:rsidRPr="00000000">
              <w:rPr>
                <w:rFonts w:ascii="Arial" w:cs="Arial" w:eastAsia="Arial" w:hAnsi="Arial"/>
                <w:b w:val="0"/>
                <w:bCs w:val="0"/>
                <w:color w:val="333333"/>
                <w:sz w:val="20"/>
                <w:szCs w:val="20"/>
                <w:rtl w:val="0"/>
              </w:rPr>
              <w:t xml:space="preserve">Student Hostel — 500-Bed 100% Full Boarding World-Class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6">
            <w:pPr>
              <w:jc w:val="center"/>
              <w:rPr/>
            </w:pPr>
            <w:r w:rsidDel="00000000" w:rsidR="00000000" w:rsidRPr="00000000">
              <w:rPr>
                <w:rFonts w:ascii="Arial" w:cs="Arial" w:eastAsia="Arial" w:hAnsi="Arial"/>
                <w:b w:val="0"/>
                <w:bCs w:val="0"/>
                <w:color w:val="333333"/>
                <w:sz w:val="20"/>
                <w:szCs w:val="20"/>
                <w:rtl w:val="0"/>
              </w:rPr>
              <w:t xml:space="preserve">3,500,000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7">
            <w:pPr>
              <w:jc w:val="center"/>
              <w:rPr/>
            </w:pPr>
            <w:r w:rsidDel="00000000" w:rsidR="00000000" w:rsidRPr="00000000">
              <w:rPr>
                <w:rFonts w:ascii="Arial" w:cs="Arial" w:eastAsia="Arial" w:hAnsi="Arial"/>
                <w:b w:val="0"/>
                <w:bCs w:val="0"/>
                <w:color w:val="333333"/>
                <w:sz w:val="20"/>
                <w:szCs w:val="20"/>
                <w:rtl w:val="0"/>
              </w:rPr>
              <w:t xml:space="preserve">~77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8">
            <w:pPr>
              <w:jc w:val="left"/>
              <w:rPr/>
            </w:pPr>
            <w:r w:rsidDel="00000000" w:rsidR="00000000" w:rsidRPr="00000000">
              <w:rPr>
                <w:rFonts w:ascii="Arial" w:cs="Arial" w:eastAsia="Arial" w:hAnsi="Arial"/>
                <w:b w:val="0"/>
                <w:bCs w:val="0"/>
                <w:color w:val="333333"/>
                <w:sz w:val="20"/>
                <w:szCs w:val="20"/>
                <w:rtl w:val="0"/>
              </w:rPr>
              <w:t xml:space="preserve">Faculty &amp; Staff Residences — 50+ on-campus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9">
            <w:pPr>
              <w:jc w:val="center"/>
              <w:rPr/>
            </w:pPr>
            <w:r w:rsidDel="00000000" w:rsidR="00000000" w:rsidRPr="00000000">
              <w:rPr>
                <w:rFonts w:ascii="Arial" w:cs="Arial" w:eastAsia="Arial" w:hAnsi="Arial"/>
                <w:b w:val="0"/>
                <w:bCs w:val="0"/>
                <w:color w:val="333333"/>
                <w:sz w:val="20"/>
                <w:szCs w:val="20"/>
                <w:rtl w:val="0"/>
              </w:rPr>
              <w:t xml:space="preserve">1,500,000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A">
            <w:pPr>
              <w:jc w:val="center"/>
              <w:rPr/>
            </w:pPr>
            <w:r w:rsidDel="00000000" w:rsidR="00000000" w:rsidRPr="00000000">
              <w:rPr>
                <w:rFonts w:ascii="Arial" w:cs="Arial" w:eastAsia="Arial" w:hAnsi="Arial"/>
                <w:b w:val="0"/>
                <w:bCs w:val="0"/>
                <w:color w:val="333333"/>
                <w:sz w:val="20"/>
                <w:szCs w:val="20"/>
                <w:rtl w:val="0"/>
              </w:rPr>
              <w:t xml:space="preserve">~33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B">
            <w:pPr>
              <w:jc w:val="left"/>
              <w:rPr/>
            </w:pPr>
            <w:r w:rsidDel="00000000" w:rsidR="00000000" w:rsidRPr="00000000">
              <w:rPr>
                <w:rFonts w:ascii="Arial" w:cs="Arial" w:eastAsia="Arial" w:hAnsi="Arial"/>
                <w:b w:val="0"/>
                <w:bCs w:val="0"/>
                <w:color w:val="333333"/>
                <w:sz w:val="20"/>
                <w:szCs w:val="20"/>
                <w:rtl w:val="0"/>
              </w:rPr>
              <w:t xml:space="preserve">Sports Complex — Multi-sport, gym, pool, running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C">
            <w:pPr>
              <w:jc w:val="center"/>
              <w:rPr/>
            </w:pPr>
            <w:r w:rsidDel="00000000" w:rsidR="00000000" w:rsidRPr="00000000">
              <w:rPr>
                <w:rFonts w:ascii="Arial" w:cs="Arial" w:eastAsia="Arial" w:hAnsi="Arial"/>
                <w:b w:val="0"/>
                <w:bCs w:val="0"/>
                <w:color w:val="333333"/>
                <w:sz w:val="20"/>
                <w:szCs w:val="20"/>
                <w:rtl w:val="0"/>
              </w:rPr>
              <w:t xml:space="preserve">1,200,000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D">
            <w:pPr>
              <w:jc w:val="center"/>
              <w:rPr/>
            </w:pPr>
            <w:r w:rsidDel="00000000" w:rsidR="00000000" w:rsidRPr="00000000">
              <w:rPr>
                <w:rFonts w:ascii="Arial" w:cs="Arial" w:eastAsia="Arial" w:hAnsi="Arial"/>
                <w:b w:val="0"/>
                <w:bCs w:val="0"/>
                <w:color w:val="333333"/>
                <w:sz w:val="20"/>
                <w:szCs w:val="20"/>
                <w:rtl w:val="0"/>
              </w:rPr>
              <w:t xml:space="preserve">~26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E">
            <w:pPr>
              <w:jc w:val="left"/>
              <w:rPr/>
            </w:pPr>
            <w:r w:rsidDel="00000000" w:rsidR="00000000" w:rsidRPr="00000000">
              <w:rPr>
                <w:rFonts w:ascii="Arial" w:cs="Arial" w:eastAsia="Arial" w:hAnsi="Arial"/>
                <w:b w:val="0"/>
                <w:bCs w:val="0"/>
                <w:color w:val="333333"/>
                <w:sz w:val="20"/>
                <w:szCs w:val="20"/>
                <w:rtl w:val="0"/>
              </w:rPr>
              <w:t xml:space="preserve">12 World-Class Mission Labs — Full equipment &amp;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F">
            <w:pPr>
              <w:jc w:val="center"/>
              <w:rPr/>
            </w:pPr>
            <w:r w:rsidDel="00000000" w:rsidR="00000000" w:rsidRPr="00000000">
              <w:rPr>
                <w:rFonts w:ascii="Arial" w:cs="Arial" w:eastAsia="Arial" w:hAnsi="Arial"/>
                <w:b w:val="0"/>
                <w:bCs w:val="0"/>
                <w:color w:val="333333"/>
                <w:sz w:val="20"/>
                <w:szCs w:val="20"/>
                <w:rtl w:val="0"/>
              </w:rPr>
              <w:t xml:space="preserve">5,000,000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50">
            <w:pPr>
              <w:jc w:val="center"/>
              <w:rPr/>
            </w:pPr>
            <w:r w:rsidDel="00000000" w:rsidR="00000000" w:rsidRPr="00000000">
              <w:rPr>
                <w:rFonts w:ascii="Arial" w:cs="Arial" w:eastAsia="Arial" w:hAnsi="Arial"/>
                <w:b w:val="0"/>
                <w:bCs w:val="0"/>
                <w:color w:val="333333"/>
                <w:sz w:val="20"/>
                <w:szCs w:val="20"/>
                <w:rtl w:val="0"/>
              </w:rPr>
              <w:t xml:space="preserve">~109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1">
            <w:pPr>
              <w:jc w:val="left"/>
              <w:rPr/>
            </w:pPr>
            <w:r w:rsidDel="00000000" w:rsidR="00000000" w:rsidRPr="00000000">
              <w:rPr>
                <w:rFonts w:ascii="Arial" w:cs="Arial" w:eastAsia="Arial" w:hAnsi="Arial"/>
                <w:b w:val="0"/>
                <w:bCs w:val="0"/>
                <w:color w:val="333333"/>
                <w:sz w:val="20"/>
                <w:szCs w:val="20"/>
                <w:rtl w:val="0"/>
              </w:rPr>
              <w:t xml:space="preserve">24 Smart Classrooms — Full digital &amp; interactive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2">
            <w:pPr>
              <w:jc w:val="center"/>
              <w:rPr/>
            </w:pPr>
            <w:r w:rsidDel="00000000" w:rsidR="00000000" w:rsidRPr="00000000">
              <w:rPr>
                <w:rFonts w:ascii="Arial" w:cs="Arial" w:eastAsia="Arial" w:hAnsi="Arial"/>
                <w:b w:val="0"/>
                <w:bCs w:val="0"/>
                <w:color w:val="333333"/>
                <w:sz w:val="20"/>
                <w:szCs w:val="20"/>
                <w:rtl w:val="0"/>
              </w:rPr>
              <w:t xml:space="preserve">1,800,000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3">
            <w:pPr>
              <w:jc w:val="center"/>
              <w:rPr/>
            </w:pPr>
            <w:r w:rsidDel="00000000" w:rsidR="00000000" w:rsidRPr="00000000">
              <w:rPr>
                <w:rFonts w:ascii="Arial" w:cs="Arial" w:eastAsia="Arial" w:hAnsi="Arial"/>
                <w:b w:val="0"/>
                <w:bCs w:val="0"/>
                <w:color w:val="333333"/>
                <w:sz w:val="20"/>
                <w:szCs w:val="20"/>
                <w:rtl w:val="0"/>
              </w:rPr>
              <w:t xml:space="preserve">~39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54">
            <w:pPr>
              <w:jc w:val="left"/>
              <w:rPr/>
            </w:pPr>
            <w:r w:rsidDel="00000000" w:rsidR="00000000" w:rsidRPr="00000000">
              <w:rPr>
                <w:rFonts w:ascii="Arial" w:cs="Arial" w:eastAsia="Arial" w:hAnsi="Arial"/>
                <w:b w:val="0"/>
                <w:bCs w:val="0"/>
                <w:color w:val="333333"/>
                <w:sz w:val="20"/>
                <w:szCs w:val="20"/>
                <w:rtl w:val="0"/>
              </w:rPr>
              <w:t xml:space="preserve">Industry-in-Residence Hub — Secure terminals, collaborative benches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55">
            <w:pPr>
              <w:jc w:val="center"/>
              <w:rPr/>
            </w:pPr>
            <w:r w:rsidDel="00000000" w:rsidR="00000000" w:rsidRPr="00000000">
              <w:rPr>
                <w:rFonts w:ascii="Arial" w:cs="Arial" w:eastAsia="Arial" w:hAnsi="Arial"/>
                <w:b w:val="0"/>
                <w:bCs w:val="0"/>
                <w:color w:val="333333"/>
                <w:sz w:val="20"/>
                <w:szCs w:val="20"/>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56">
            <w:pPr>
              <w:jc w:val="center"/>
              <w:rPr/>
            </w:pPr>
            <w:r w:rsidDel="00000000" w:rsidR="00000000" w:rsidRPr="00000000">
              <w:rPr>
                <w:rFonts w:ascii="Arial" w:cs="Arial" w:eastAsia="Arial" w:hAnsi="Arial"/>
                <w:b w:val="0"/>
                <w:bCs w:val="0"/>
                <w:color w:val="333333"/>
                <w:sz w:val="20"/>
                <w:szCs w:val="20"/>
                <w:rtl w:val="0"/>
              </w:rPr>
              <w:t xml:space="preserve">~9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333333"/>
                <w:sz w:val="20"/>
                <w:szCs w:val="20"/>
                <w:rtl w:val="0"/>
              </w:rPr>
              <w:t xml:space="preserve">On-Campus IP &amp; Commercialisation Desk — Full legal &amp; operational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8">
            <w:pPr>
              <w:jc w:val="center"/>
              <w:rPr/>
            </w:pPr>
            <w:r w:rsidDel="00000000" w:rsidR="00000000" w:rsidRPr="00000000">
              <w:rPr>
                <w:rFonts w:ascii="Arial" w:cs="Arial" w:eastAsia="Arial" w:hAnsi="Arial"/>
                <w:b w:val="0"/>
                <w:bCs w:val="0"/>
                <w:color w:val="333333"/>
                <w:sz w:val="20"/>
                <w:szCs w:val="20"/>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9">
            <w:pPr>
              <w:jc w:val="center"/>
              <w:rPr/>
            </w:pPr>
            <w:r w:rsidDel="00000000" w:rsidR="00000000" w:rsidRPr="00000000">
              <w:rPr>
                <w:rFonts w:ascii="Arial" w:cs="Arial" w:eastAsia="Arial" w:hAnsi="Arial"/>
                <w:b w:val="0"/>
                <w:bCs w:val="0"/>
                <w:color w:val="333333"/>
                <w:sz w:val="20"/>
                <w:szCs w:val="20"/>
                <w:rtl w:val="0"/>
              </w:rPr>
              <w:t xml:space="preserve">~4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333333"/>
                <w:sz w:val="20"/>
                <w:szCs w:val="20"/>
                <w:rtl w:val="0"/>
              </w:rPr>
              <w:t xml:space="preserve">Innovation &amp; Maker Space — Open 24×7 fabrication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5B">
            <w:pPr>
              <w:jc w:val="center"/>
              <w:rPr/>
            </w:pPr>
            <w:r w:rsidDel="00000000" w:rsidR="00000000" w:rsidRPr="00000000">
              <w:rPr>
                <w:rFonts w:ascii="Arial" w:cs="Arial" w:eastAsia="Arial" w:hAnsi="Arial"/>
                <w:b w:val="0"/>
                <w:bCs w:val="0"/>
                <w:color w:val="333333"/>
                <w:sz w:val="20"/>
                <w:szCs w:val="20"/>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5C">
            <w:pPr>
              <w:jc w:val="center"/>
              <w:rPr/>
            </w:pPr>
            <w:r w:rsidDel="00000000" w:rsidR="00000000" w:rsidRPr="00000000">
              <w:rPr>
                <w:rFonts w:ascii="Arial" w:cs="Arial" w:eastAsia="Arial" w:hAnsi="Arial"/>
                <w:b w:val="0"/>
                <w:bCs w:val="0"/>
                <w:color w:val="333333"/>
                <w:sz w:val="20"/>
                <w:szCs w:val="20"/>
                <w:rtl w:val="0"/>
              </w:rPr>
              <w:t xml:space="preserve">~13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D">
            <w:pPr>
              <w:jc w:val="left"/>
              <w:rPr/>
            </w:pPr>
            <w:r w:rsidDel="00000000" w:rsidR="00000000" w:rsidRPr="00000000">
              <w:rPr>
                <w:rFonts w:ascii="Arial" w:cs="Arial" w:eastAsia="Arial" w:hAnsi="Arial"/>
                <w:b w:val="0"/>
                <w:bCs w:val="0"/>
                <w:color w:val="333333"/>
                <w:sz w:val="20"/>
                <w:szCs w:val="20"/>
                <w:rtl w:val="0"/>
              </w:rPr>
              <w:t xml:space="preserve">Corporate &amp; Government MoU Centre — Professional suites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E">
            <w:pPr>
              <w:jc w:val="center"/>
              <w:rPr/>
            </w:pPr>
            <w:r w:rsidDel="00000000" w:rsidR="00000000" w:rsidRPr="00000000">
              <w:rPr>
                <w:rFonts w:ascii="Arial" w:cs="Arial" w:eastAsia="Arial" w:hAnsi="Arial"/>
                <w:b w:val="0"/>
                <w:bCs w:val="0"/>
                <w:color w:val="333333"/>
                <w:sz w:val="20"/>
                <w:szCs w:val="20"/>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F">
            <w:pPr>
              <w:jc w:val="center"/>
              <w:rPr/>
            </w:pPr>
            <w:r w:rsidDel="00000000" w:rsidR="00000000" w:rsidRPr="00000000">
              <w:rPr>
                <w:rFonts w:ascii="Arial" w:cs="Arial" w:eastAsia="Arial" w:hAnsi="Arial"/>
                <w:b w:val="0"/>
                <w:bCs w:val="0"/>
                <w:color w:val="333333"/>
                <w:sz w:val="20"/>
                <w:szCs w:val="20"/>
                <w:rtl w:val="0"/>
              </w:rPr>
              <w:t xml:space="preserve">~9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60">
            <w:pPr>
              <w:jc w:val="left"/>
              <w:rPr/>
            </w:pPr>
            <w:r w:rsidDel="00000000" w:rsidR="00000000" w:rsidRPr="00000000">
              <w:rPr>
                <w:rFonts w:ascii="Arial" w:cs="Arial" w:eastAsia="Arial" w:hAnsi="Arial"/>
                <w:b w:val="0"/>
                <w:bCs w:val="0"/>
                <w:color w:val="333333"/>
                <w:sz w:val="20"/>
                <w:szCs w:val="20"/>
                <w:rtl w:val="0"/>
              </w:rPr>
              <w:t xml:space="preserve">Tier-2 Data Centre — Sovereign Competency Graph + Proof of Capability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61">
            <w:pPr>
              <w:jc w:val="center"/>
              <w:rPr/>
            </w:pPr>
            <w:r w:rsidDel="00000000" w:rsidR="00000000" w:rsidRPr="00000000">
              <w:rPr>
                <w:rFonts w:ascii="Arial" w:cs="Arial" w:eastAsia="Arial" w:hAnsi="Arial"/>
                <w:b w:val="0"/>
                <w:bCs w:val="0"/>
                <w:color w:val="333333"/>
                <w:sz w:val="20"/>
                <w:szCs w:val="20"/>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62">
            <w:pPr>
              <w:jc w:val="center"/>
              <w:rPr/>
            </w:pPr>
            <w:r w:rsidDel="00000000" w:rsidR="00000000" w:rsidRPr="00000000">
              <w:rPr>
                <w:rFonts w:ascii="Arial" w:cs="Arial" w:eastAsia="Arial" w:hAnsi="Arial"/>
                <w:b w:val="0"/>
                <w:bCs w:val="0"/>
                <w:color w:val="333333"/>
                <w:sz w:val="20"/>
                <w:szCs w:val="20"/>
                <w:rtl w:val="0"/>
              </w:rPr>
              <w:t xml:space="preserve">~13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63">
            <w:pPr>
              <w:jc w:val="left"/>
              <w:rPr/>
            </w:pPr>
            <w:r w:rsidDel="00000000" w:rsidR="00000000" w:rsidRPr="00000000">
              <w:rPr>
                <w:rFonts w:ascii="Arial" w:cs="Arial" w:eastAsia="Arial" w:hAnsi="Arial"/>
                <w:b w:val="0"/>
                <w:bCs w:val="0"/>
                <w:color w:val="333333"/>
                <w:sz w:val="20"/>
                <w:szCs w:val="20"/>
                <w:rtl w:val="0"/>
              </w:rPr>
              <w:t xml:space="preserve">24×7 Power: 500 kW Solar + 1 MWh Battery + Generator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64">
            <w:pPr>
              <w:jc w:val="center"/>
              <w:rPr/>
            </w:pPr>
            <w:r w:rsidDel="00000000" w:rsidR="00000000" w:rsidRPr="00000000">
              <w:rPr>
                <w:rFonts w:ascii="Arial" w:cs="Arial" w:eastAsia="Arial" w:hAnsi="Arial"/>
                <w:b w:val="0"/>
                <w:bCs w:val="0"/>
                <w:color w:val="333333"/>
                <w:sz w:val="20"/>
                <w:szCs w:val="20"/>
                <w:rtl w:val="0"/>
              </w:rPr>
              <w:t xml:space="preserve">900,000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65">
            <w:pPr>
              <w:jc w:val="center"/>
              <w:rPr/>
            </w:pPr>
            <w:r w:rsidDel="00000000" w:rsidR="00000000" w:rsidRPr="00000000">
              <w:rPr>
                <w:rFonts w:ascii="Arial" w:cs="Arial" w:eastAsia="Arial" w:hAnsi="Arial"/>
                <w:b w:val="0"/>
                <w:bCs w:val="0"/>
                <w:color w:val="333333"/>
                <w:sz w:val="20"/>
                <w:szCs w:val="20"/>
                <w:rtl w:val="0"/>
              </w:rPr>
              <w:t xml:space="preserve">~20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66">
            <w:pPr>
              <w:jc w:val="left"/>
              <w:rPr/>
            </w:pPr>
            <w:r w:rsidDel="00000000" w:rsidR="00000000" w:rsidRPr="00000000">
              <w:rPr>
                <w:rFonts w:ascii="Arial" w:cs="Arial" w:eastAsia="Arial" w:hAnsi="Arial"/>
                <w:b w:val="0"/>
                <w:bCs w:val="0"/>
                <w:color w:val="333333"/>
                <w:sz w:val="20"/>
                <w:szCs w:val="20"/>
                <w:rtl w:val="0"/>
              </w:rPr>
              <w:t xml:space="preserve">Fibre, Wi-Fi 6, Smart Campus &amp; Sovereign Network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67">
            <w:pPr>
              <w:jc w:val="center"/>
              <w:rPr/>
            </w:pPr>
            <w:r w:rsidDel="00000000" w:rsidR="00000000" w:rsidRPr="00000000">
              <w:rPr>
                <w:rFonts w:ascii="Arial" w:cs="Arial" w:eastAsia="Arial" w:hAnsi="Arial"/>
                <w:b w:val="0"/>
                <w:bCs w:val="0"/>
                <w:color w:val="333333"/>
                <w:sz w:val="20"/>
                <w:szCs w:val="20"/>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68">
            <w:pPr>
              <w:jc w:val="center"/>
              <w:rPr/>
            </w:pPr>
            <w:r w:rsidDel="00000000" w:rsidR="00000000" w:rsidRPr="00000000">
              <w:rPr>
                <w:rFonts w:ascii="Arial" w:cs="Arial" w:eastAsia="Arial" w:hAnsi="Arial"/>
                <w:b w:val="0"/>
                <w:bCs w:val="0"/>
                <w:color w:val="333333"/>
                <w:sz w:val="20"/>
                <w:szCs w:val="20"/>
                <w:rtl w:val="0"/>
              </w:rPr>
              <w:t xml:space="preserve">~13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69">
            <w:pPr>
              <w:jc w:val="left"/>
              <w:rPr/>
            </w:pPr>
            <w:r w:rsidDel="00000000" w:rsidR="00000000" w:rsidRPr="00000000">
              <w:rPr>
                <w:rFonts w:ascii="Arial" w:cs="Arial" w:eastAsia="Arial" w:hAnsi="Arial"/>
                <w:b w:val="0"/>
                <w:bCs w:val="0"/>
                <w:color w:val="333333"/>
                <w:sz w:val="20"/>
                <w:szCs w:val="20"/>
                <w:rtl w:val="0"/>
              </w:rPr>
              <w:t xml:space="preserve">Central Library, Health Centre, Mosque, Dining, Landscaping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6A">
            <w:pPr>
              <w:jc w:val="center"/>
              <w:rPr/>
            </w:pPr>
            <w:r w:rsidDel="00000000" w:rsidR="00000000" w:rsidRPr="00000000">
              <w:rPr>
                <w:rFonts w:ascii="Arial" w:cs="Arial" w:eastAsia="Arial" w:hAnsi="Arial"/>
                <w:b w:val="0"/>
                <w:bCs w:val="0"/>
                <w:color w:val="333333"/>
                <w:sz w:val="20"/>
                <w:szCs w:val="20"/>
                <w:rtl w:val="0"/>
              </w:rPr>
              <w:t xml:space="preserve">1,200,000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6B">
            <w:pPr>
              <w:jc w:val="center"/>
              <w:rPr/>
            </w:pPr>
            <w:r w:rsidDel="00000000" w:rsidR="00000000" w:rsidRPr="00000000">
              <w:rPr>
                <w:rFonts w:ascii="Arial" w:cs="Arial" w:eastAsia="Arial" w:hAnsi="Arial"/>
                <w:b w:val="0"/>
                <w:bCs w:val="0"/>
                <w:color w:val="333333"/>
                <w:sz w:val="20"/>
                <w:szCs w:val="20"/>
                <w:rtl w:val="0"/>
              </w:rPr>
              <w:t xml:space="preserve">~26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6C">
            <w:pPr>
              <w:jc w:val="left"/>
              <w:rPr/>
            </w:pPr>
            <w:r w:rsidDel="00000000" w:rsidR="00000000" w:rsidRPr="00000000">
              <w:rPr>
                <w:rFonts w:ascii="Arial" w:cs="Arial" w:eastAsia="Arial" w:hAnsi="Arial"/>
                <w:b w:val="0"/>
                <w:bCs w:val="0"/>
                <w:color w:val="333333"/>
                <w:sz w:val="20"/>
                <w:szCs w:val="20"/>
                <w:rtl w:val="0"/>
              </w:rPr>
              <w:t xml:space="preserve">LEED Certification, Safety, CCTV, 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6D">
            <w:pPr>
              <w:jc w:val="center"/>
              <w:rPr/>
            </w:pPr>
            <w:r w:rsidDel="00000000" w:rsidR="00000000" w:rsidRPr="00000000">
              <w:rPr>
                <w:rFonts w:ascii="Arial" w:cs="Arial" w:eastAsia="Arial" w:hAnsi="Arial"/>
                <w:b w:val="0"/>
                <w:bCs w:val="0"/>
                <w:color w:val="333333"/>
                <w:sz w:val="20"/>
                <w:szCs w:val="20"/>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6E">
            <w:pPr>
              <w:jc w:val="center"/>
              <w:rPr/>
            </w:pPr>
            <w:r w:rsidDel="00000000" w:rsidR="00000000" w:rsidRPr="00000000">
              <w:rPr>
                <w:rFonts w:ascii="Arial" w:cs="Arial" w:eastAsia="Arial" w:hAnsi="Arial"/>
                <w:b w:val="0"/>
                <w:bCs w:val="0"/>
                <w:color w:val="333333"/>
                <w:sz w:val="20"/>
                <w:szCs w:val="20"/>
                <w:rtl w:val="0"/>
              </w:rPr>
              <w:t xml:space="preserve">~9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6F">
            <w:pPr>
              <w:jc w:val="left"/>
              <w:rPr/>
            </w:pPr>
            <w:r w:rsidDel="00000000" w:rsidR="00000000" w:rsidRPr="00000000">
              <w:rPr>
                <w:rFonts w:ascii="Arial" w:cs="Arial" w:eastAsia="Arial" w:hAnsi="Arial"/>
                <w:b w:val="0"/>
                <w:bCs w:val="0"/>
                <w:color w:val="333333"/>
                <w:sz w:val="20"/>
                <w:szCs w:val="20"/>
                <w:rtl w:val="0"/>
              </w:rPr>
              <w:t xml:space="preserve">Architecture, Design &amp; Project Management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70">
            <w:pPr>
              <w:jc w:val="center"/>
              <w:rPr/>
            </w:pPr>
            <w:r w:rsidDel="00000000" w:rsidR="00000000" w:rsidRPr="00000000">
              <w:rPr>
                <w:rFonts w:ascii="Arial" w:cs="Arial" w:eastAsia="Arial" w:hAnsi="Arial"/>
                <w:b w:val="0"/>
                <w:bCs w:val="0"/>
                <w:color w:val="333333"/>
                <w:sz w:val="20"/>
                <w:szCs w:val="20"/>
                <w:rtl w:val="0"/>
              </w:rPr>
              <w:t xml:space="preserve">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71">
            <w:pPr>
              <w:jc w:val="center"/>
              <w:rPr/>
            </w:pPr>
            <w:r w:rsidDel="00000000" w:rsidR="00000000" w:rsidRPr="00000000">
              <w:rPr>
                <w:rFonts w:ascii="Arial" w:cs="Arial" w:eastAsia="Arial" w:hAnsi="Arial"/>
                <w:b w:val="0"/>
                <w:bCs w:val="0"/>
                <w:color w:val="333333"/>
                <w:sz w:val="20"/>
                <w:szCs w:val="20"/>
                <w:rtl w:val="0"/>
              </w:rPr>
              <w:t xml:space="preserve">~17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272">
            <w:pPr>
              <w:jc w:val="left"/>
              <w:rPr/>
            </w:pPr>
            <w:r w:rsidDel="00000000" w:rsidR="00000000" w:rsidRPr="00000000">
              <w:rPr>
                <w:rFonts w:ascii="Arial" w:cs="Arial" w:eastAsia="Arial" w:hAnsi="Arial"/>
                <w:b w:val="1"/>
                <w:bCs w:val="1"/>
                <w:color w:val="1b3557"/>
                <w:sz w:val="20"/>
                <w:szCs w:val="20"/>
                <w:rtl w:val="0"/>
              </w:rPr>
              <w:t xml:space="preserve">CAPEX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273">
            <w:pPr>
              <w:jc w:val="center"/>
              <w:rPr/>
            </w:pPr>
            <w:r w:rsidDel="00000000" w:rsidR="00000000" w:rsidRPr="00000000">
              <w:rPr>
                <w:rFonts w:ascii="Arial" w:cs="Arial" w:eastAsia="Arial" w:hAnsi="Arial"/>
                <w:b w:val="1"/>
                <w:bCs w:val="1"/>
                <w:color w:val="1b3557"/>
                <w:sz w:val="20"/>
                <w:szCs w:val="20"/>
                <w:rtl w:val="0"/>
              </w:rPr>
              <w:t xml:space="preserve">33,100,000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274">
            <w:pPr>
              <w:jc w:val="center"/>
              <w:rPr/>
            </w:pPr>
            <w:r w:rsidDel="00000000" w:rsidR="00000000" w:rsidRPr="00000000">
              <w:rPr>
                <w:rFonts w:ascii="Arial" w:cs="Arial" w:eastAsia="Arial" w:hAnsi="Arial"/>
                <w:b w:val="1"/>
                <w:bCs w:val="1"/>
                <w:color w:val="1b3557"/>
                <w:sz w:val="20"/>
                <w:szCs w:val="20"/>
                <w:rtl w:val="0"/>
              </w:rPr>
              <w:t xml:space="preserve">~722 Crore</w:t>
            </w:r>
            <w:r w:rsidDel="00000000" w:rsidR="00000000" w:rsidRPr="00000000">
              <w:rPr>
                <w:rtl w:val="0"/>
              </w:rPr>
            </w:r>
          </w:p>
        </w:tc>
      </w:tr>
    </w:tbl>
    <w:p w:rsidR="00000000" w:rsidDel="00000000" w:rsidP="00000000" w:rsidRDefault="00000000" w:rsidRPr="00000000" w14:paraId="00000275">
      <w:pPr>
        <w:spacing w:after="140" w:lineRule="auto"/>
        <w:rPr/>
      </w:pPr>
      <w:r w:rsidDel="00000000" w:rsidR="00000000" w:rsidRPr="00000000">
        <w:rPr>
          <w:rtl w:val="0"/>
        </w:rPr>
      </w:r>
    </w:p>
    <w:p w:rsidR="00000000" w:rsidDel="00000000" w:rsidP="00000000" w:rsidRDefault="00000000" w:rsidRPr="00000000" w14:paraId="00000276">
      <w:pPr>
        <w:spacing w:after="80" w:before="200" w:lineRule="auto"/>
        <w:rPr/>
      </w:pPr>
      <w:r w:rsidDel="00000000" w:rsidR="00000000" w:rsidRPr="00000000">
        <w:rPr>
          <w:rFonts w:ascii="Arial" w:cs="Arial" w:eastAsia="Arial" w:hAnsi="Arial"/>
          <w:b w:val="1"/>
          <w:bCs w:val="1"/>
          <w:color w:val="1b3557"/>
          <w:sz w:val="25"/>
          <w:szCs w:val="25"/>
          <w:rtl w:val="0"/>
        </w:rPr>
        <w:t xml:space="preserve">13.2 Operational Expenditure (3 Years) — OMR 5,750,000</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1900"/>
        <w:gridCol w:w="1900"/>
        <w:tblGridChange w:id="0">
          <w:tblGrid>
            <w:gridCol w:w="5560"/>
            <w:gridCol w:w="1900"/>
            <w:gridCol w:w="19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77">
            <w:pPr>
              <w:jc w:val="center"/>
              <w:rPr/>
            </w:pPr>
            <w:r w:rsidDel="00000000" w:rsidR="00000000" w:rsidRPr="00000000">
              <w:rPr>
                <w:rFonts w:ascii="Arial" w:cs="Arial" w:eastAsia="Arial" w:hAnsi="Arial"/>
                <w:b w:val="1"/>
                <w:bCs w:val="1"/>
                <w:color w:val="ffffff"/>
                <w:sz w:val="20"/>
                <w:szCs w:val="20"/>
                <w:rtl w:val="0"/>
              </w:rPr>
              <w:t xml:space="preserve">OPEX Item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78">
            <w:pPr>
              <w:jc w:val="center"/>
              <w:rPr/>
            </w:pPr>
            <w:r w:rsidDel="00000000" w:rsidR="00000000" w:rsidRPr="00000000">
              <w:rPr>
                <w:rFonts w:ascii="Arial" w:cs="Arial" w:eastAsia="Arial" w:hAnsi="Arial"/>
                <w:b w:val="1"/>
                <w:bCs w:val="1"/>
                <w:color w:val="ffffff"/>
                <w:sz w:val="20"/>
                <w:szCs w:val="20"/>
                <w:rtl w:val="0"/>
              </w:rPr>
              <w:t xml:space="preserve">OMR</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79">
            <w:pPr>
              <w:jc w:val="center"/>
              <w:rPr/>
            </w:pPr>
            <w:r w:rsidDel="00000000" w:rsidR="00000000" w:rsidRPr="00000000">
              <w:rPr>
                <w:rFonts w:ascii="Arial" w:cs="Arial" w:eastAsia="Arial" w:hAnsi="Arial"/>
                <w:b w:val="1"/>
                <w:bCs w:val="1"/>
                <w:color w:val="ffffff"/>
                <w:sz w:val="20"/>
                <w:szCs w:val="20"/>
                <w:rtl w:val="0"/>
              </w:rPr>
              <w:t xml:space="preserve">Approx. ₹ Crore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333333"/>
                <w:sz w:val="20"/>
                <w:szCs w:val="20"/>
                <w:rtl w:val="0"/>
              </w:rPr>
              <w:t xml:space="preserve">Salaries — ~180 Staff (Teaching, Labs, Admin, Hostel,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7B">
            <w:pPr>
              <w:jc w:val="center"/>
              <w:rPr/>
            </w:pPr>
            <w:r w:rsidDel="00000000" w:rsidR="00000000" w:rsidRPr="00000000">
              <w:rPr>
                <w:rFonts w:ascii="Arial" w:cs="Arial" w:eastAsia="Arial" w:hAnsi="Arial"/>
                <w:b w:val="0"/>
                <w:bCs w:val="0"/>
                <w:color w:val="333333"/>
                <w:sz w:val="20"/>
                <w:szCs w:val="20"/>
                <w:rtl w:val="0"/>
              </w:rPr>
              <w:t xml:space="preserve">2,500,000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7C">
            <w:pPr>
              <w:jc w:val="center"/>
              <w:rPr/>
            </w:pPr>
            <w:r w:rsidDel="00000000" w:rsidR="00000000" w:rsidRPr="00000000">
              <w:rPr>
                <w:rFonts w:ascii="Arial" w:cs="Arial" w:eastAsia="Arial" w:hAnsi="Arial"/>
                <w:b w:val="0"/>
                <w:bCs w:val="0"/>
                <w:color w:val="333333"/>
                <w:sz w:val="20"/>
                <w:szCs w:val="20"/>
                <w:rtl w:val="0"/>
              </w:rPr>
              <w:t xml:space="preserve">~55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7D">
            <w:pPr>
              <w:jc w:val="left"/>
              <w:rPr/>
            </w:pPr>
            <w:r w:rsidDel="00000000" w:rsidR="00000000" w:rsidRPr="00000000">
              <w:rPr>
                <w:rFonts w:ascii="Arial" w:cs="Arial" w:eastAsia="Arial" w:hAnsi="Arial"/>
                <w:b w:val="0"/>
                <w:bCs w:val="0"/>
                <w:color w:val="333333"/>
                <w:sz w:val="20"/>
                <w:szCs w:val="20"/>
                <w:rtl w:val="0"/>
              </w:rPr>
              <w:t xml:space="preserve">Foundation Core Team — 10–15 Global Professionals (3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7E">
            <w:pPr>
              <w:jc w:val="center"/>
              <w:rPr/>
            </w:pPr>
            <w:r w:rsidDel="00000000" w:rsidR="00000000" w:rsidRPr="00000000">
              <w:rPr>
                <w:rFonts w:ascii="Arial" w:cs="Arial" w:eastAsia="Arial" w:hAnsi="Arial"/>
                <w:b w:val="0"/>
                <w:bCs w:val="0"/>
                <w:color w:val="333333"/>
                <w:sz w:val="20"/>
                <w:szCs w:val="20"/>
                <w:rtl w:val="0"/>
              </w:rPr>
              <w:t xml:space="preserve">1,200,000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7F">
            <w:pPr>
              <w:jc w:val="center"/>
              <w:rPr/>
            </w:pPr>
            <w:r w:rsidDel="00000000" w:rsidR="00000000" w:rsidRPr="00000000">
              <w:rPr>
                <w:rFonts w:ascii="Arial" w:cs="Arial" w:eastAsia="Arial" w:hAnsi="Arial"/>
                <w:b w:val="0"/>
                <w:bCs w:val="0"/>
                <w:color w:val="333333"/>
                <w:sz w:val="20"/>
                <w:szCs w:val="20"/>
                <w:rtl w:val="0"/>
              </w:rPr>
              <w:t xml:space="preserve">~26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80">
            <w:pPr>
              <w:jc w:val="left"/>
              <w:rPr/>
            </w:pPr>
            <w:r w:rsidDel="00000000" w:rsidR="00000000" w:rsidRPr="00000000">
              <w:rPr>
                <w:rFonts w:ascii="Arial" w:cs="Arial" w:eastAsia="Arial" w:hAnsi="Arial"/>
                <w:b w:val="0"/>
                <w:bCs w:val="0"/>
                <w:color w:val="333333"/>
                <w:sz w:val="20"/>
                <w:szCs w:val="20"/>
                <w:rtl w:val="0"/>
              </w:rPr>
              <w:t xml:space="preserve">Tarbiyat Mentor Faculty — Stipends and Professional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81">
            <w:pPr>
              <w:jc w:val="center"/>
              <w:rPr/>
            </w:pPr>
            <w:r w:rsidDel="00000000" w:rsidR="00000000" w:rsidRPr="00000000">
              <w:rPr>
                <w:rFonts w:ascii="Arial" w:cs="Arial" w:eastAsia="Arial" w:hAnsi="Arial"/>
                <w:b w:val="0"/>
                <w:bCs w:val="0"/>
                <w:color w:val="333333"/>
                <w:sz w:val="20"/>
                <w:szCs w:val="20"/>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82">
            <w:pPr>
              <w:jc w:val="center"/>
              <w:rPr/>
            </w:pPr>
            <w:r w:rsidDel="00000000" w:rsidR="00000000" w:rsidRPr="00000000">
              <w:rPr>
                <w:rFonts w:ascii="Arial" w:cs="Arial" w:eastAsia="Arial" w:hAnsi="Arial"/>
                <w:b w:val="0"/>
                <w:bCs w:val="0"/>
                <w:color w:val="333333"/>
                <w:sz w:val="20"/>
                <w:szCs w:val="20"/>
                <w:rtl w:val="0"/>
              </w:rPr>
              <w:t xml:space="preserve">~9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83">
            <w:pPr>
              <w:jc w:val="left"/>
              <w:rPr/>
            </w:pPr>
            <w:r w:rsidDel="00000000" w:rsidR="00000000" w:rsidRPr="00000000">
              <w:rPr>
                <w:rFonts w:ascii="Arial" w:cs="Arial" w:eastAsia="Arial" w:hAnsi="Arial"/>
                <w:b w:val="0"/>
                <w:bCs w:val="0"/>
                <w:color w:val="333333"/>
                <w:sz w:val="20"/>
                <w:szCs w:val="20"/>
                <w:rtl w:val="0"/>
              </w:rPr>
              <w:t xml:space="preserve">Teacher Training, Dual-Credentialing Setup, Syllabus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84">
            <w:pPr>
              <w:jc w:val="center"/>
              <w:rPr/>
            </w:pPr>
            <w:r w:rsidDel="00000000" w:rsidR="00000000" w:rsidRPr="00000000">
              <w:rPr>
                <w:rFonts w:ascii="Arial" w:cs="Arial" w:eastAsia="Arial" w:hAnsi="Arial"/>
                <w:b w:val="0"/>
                <w:bCs w:val="0"/>
                <w:color w:val="333333"/>
                <w:sz w:val="20"/>
                <w:szCs w:val="20"/>
                <w:rtl w:val="0"/>
              </w:rPr>
              <w:t xml:space="preserve">300,000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85">
            <w:pPr>
              <w:jc w:val="center"/>
              <w:rPr/>
            </w:pPr>
            <w:r w:rsidDel="00000000" w:rsidR="00000000" w:rsidRPr="00000000">
              <w:rPr>
                <w:rFonts w:ascii="Arial" w:cs="Arial" w:eastAsia="Arial" w:hAnsi="Arial"/>
                <w:b w:val="0"/>
                <w:bCs w:val="0"/>
                <w:color w:val="333333"/>
                <w:sz w:val="20"/>
                <w:szCs w:val="20"/>
                <w:rtl w:val="0"/>
              </w:rPr>
              <w:t xml:space="preserve">~7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86">
            <w:pPr>
              <w:jc w:val="left"/>
              <w:rPr/>
            </w:pPr>
            <w:r w:rsidDel="00000000" w:rsidR="00000000" w:rsidRPr="00000000">
              <w:rPr>
                <w:rFonts w:ascii="Arial" w:cs="Arial" w:eastAsia="Arial" w:hAnsi="Arial"/>
                <w:b w:val="0"/>
                <w:bCs w:val="0"/>
                <w:color w:val="333333"/>
                <w:sz w:val="20"/>
                <w:szCs w:val="20"/>
                <w:rtl w:val="0"/>
              </w:rPr>
              <w:t xml:space="preserve">Lab Consumables, Mission Materials, Research Supplies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87">
            <w:pPr>
              <w:jc w:val="center"/>
              <w:rPr/>
            </w:pPr>
            <w:r w:rsidDel="00000000" w:rsidR="00000000" w:rsidRPr="00000000">
              <w:rPr>
                <w:rFonts w:ascii="Arial" w:cs="Arial" w:eastAsia="Arial" w:hAnsi="Arial"/>
                <w:b w:val="0"/>
                <w:bCs w:val="0"/>
                <w:color w:val="333333"/>
                <w:sz w:val="20"/>
                <w:szCs w:val="20"/>
                <w:rtl w:val="0"/>
              </w:rPr>
              <w:t xml:space="preserve">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88">
            <w:pPr>
              <w:jc w:val="center"/>
              <w:rPr/>
            </w:pPr>
            <w:r w:rsidDel="00000000" w:rsidR="00000000" w:rsidRPr="00000000">
              <w:rPr>
                <w:rFonts w:ascii="Arial" w:cs="Arial" w:eastAsia="Arial" w:hAnsi="Arial"/>
                <w:b w:val="0"/>
                <w:bCs w:val="0"/>
                <w:color w:val="333333"/>
                <w:sz w:val="20"/>
                <w:szCs w:val="20"/>
                <w:rtl w:val="0"/>
              </w:rPr>
              <w:t xml:space="preserve">~11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89">
            <w:pPr>
              <w:jc w:val="left"/>
              <w:rPr/>
            </w:pPr>
            <w:r w:rsidDel="00000000" w:rsidR="00000000" w:rsidRPr="00000000">
              <w:rPr>
                <w:rFonts w:ascii="Arial" w:cs="Arial" w:eastAsia="Arial" w:hAnsi="Arial"/>
                <w:b w:val="0"/>
                <w:bCs w:val="0"/>
                <w:color w:val="333333"/>
                <w:sz w:val="20"/>
                <w:szCs w:val="20"/>
                <w:rtl w:val="0"/>
              </w:rPr>
              <w:t xml:space="preserve">Utilities, Maintenance &amp; Facility Management (3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8A">
            <w:pPr>
              <w:jc w:val="center"/>
              <w:rPr/>
            </w:pPr>
            <w:r w:rsidDel="00000000" w:rsidR="00000000" w:rsidRPr="00000000">
              <w:rPr>
                <w:rFonts w:ascii="Arial" w:cs="Arial" w:eastAsia="Arial" w:hAnsi="Arial"/>
                <w:b w:val="0"/>
                <w:bCs w:val="0"/>
                <w:color w:val="333333"/>
                <w:sz w:val="20"/>
                <w:szCs w:val="20"/>
                <w:rtl w:val="0"/>
              </w:rPr>
              <w:t xml:space="preserve">450,000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8B">
            <w:pPr>
              <w:jc w:val="center"/>
              <w:rPr/>
            </w:pPr>
            <w:r w:rsidDel="00000000" w:rsidR="00000000" w:rsidRPr="00000000">
              <w:rPr>
                <w:rFonts w:ascii="Arial" w:cs="Arial" w:eastAsia="Arial" w:hAnsi="Arial"/>
                <w:b w:val="0"/>
                <w:bCs w:val="0"/>
                <w:color w:val="333333"/>
                <w:sz w:val="20"/>
                <w:szCs w:val="20"/>
                <w:rtl w:val="0"/>
              </w:rPr>
              <w:t xml:space="preserve">~10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8C">
            <w:pPr>
              <w:jc w:val="left"/>
              <w:rPr/>
            </w:pPr>
            <w:r w:rsidDel="00000000" w:rsidR="00000000" w:rsidRPr="00000000">
              <w:rPr>
                <w:rFonts w:ascii="Arial" w:cs="Arial" w:eastAsia="Arial" w:hAnsi="Arial"/>
                <w:b w:val="0"/>
                <w:bCs w:val="0"/>
                <w:color w:val="333333"/>
                <w:sz w:val="20"/>
                <w:szCs w:val="20"/>
                <w:rtl w:val="0"/>
              </w:rPr>
              <w:t xml:space="preserve">Student Programmes, Community Events, Import Substitution Showcases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8D">
            <w:pPr>
              <w:jc w:val="center"/>
              <w:rPr/>
            </w:pPr>
            <w:r w:rsidDel="00000000" w:rsidR="00000000" w:rsidRPr="00000000">
              <w:rPr>
                <w:rFonts w:ascii="Arial" w:cs="Arial" w:eastAsia="Arial" w:hAnsi="Arial"/>
                <w:b w:val="0"/>
                <w:bCs w:val="0"/>
                <w:color w:val="333333"/>
                <w:sz w:val="20"/>
                <w:szCs w:val="20"/>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8E">
            <w:pPr>
              <w:jc w:val="center"/>
              <w:rPr/>
            </w:pPr>
            <w:r w:rsidDel="00000000" w:rsidR="00000000" w:rsidRPr="00000000">
              <w:rPr>
                <w:rFonts w:ascii="Arial" w:cs="Arial" w:eastAsia="Arial" w:hAnsi="Arial"/>
                <w:b w:val="0"/>
                <w:bCs w:val="0"/>
                <w:color w:val="333333"/>
                <w:sz w:val="20"/>
                <w:szCs w:val="20"/>
                <w:rtl w:val="0"/>
              </w:rPr>
              <w:t xml:space="preserve">~4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8F">
            <w:pPr>
              <w:jc w:val="left"/>
              <w:rPr/>
            </w:pPr>
            <w:r w:rsidDel="00000000" w:rsidR="00000000" w:rsidRPr="00000000">
              <w:rPr>
                <w:rFonts w:ascii="Arial" w:cs="Arial" w:eastAsia="Arial" w:hAnsi="Arial"/>
                <w:b w:val="0"/>
                <w:bCs w:val="0"/>
                <w:color w:val="333333"/>
                <w:sz w:val="20"/>
                <w:szCs w:val="20"/>
                <w:rtl w:val="0"/>
              </w:rPr>
              <w:t xml:space="preserve">IP Desk Operations, Micro-SME Legal Setup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90">
            <w:pPr>
              <w:jc w:val="center"/>
              <w:rPr/>
            </w:pPr>
            <w:r w:rsidDel="00000000" w:rsidR="00000000" w:rsidRPr="00000000">
              <w:rPr>
                <w:rFonts w:ascii="Arial" w:cs="Arial" w:eastAsia="Arial" w:hAnsi="Arial"/>
                <w:b w:val="0"/>
                <w:bCs w:val="0"/>
                <w:color w:val="333333"/>
                <w:sz w:val="20"/>
                <w:szCs w:val="20"/>
                <w:rtl w:val="0"/>
              </w:rPr>
              <w:t xml:space="preserve">150,000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91">
            <w:pPr>
              <w:jc w:val="center"/>
              <w:rPr/>
            </w:pPr>
            <w:r w:rsidDel="00000000" w:rsidR="00000000" w:rsidRPr="00000000">
              <w:rPr>
                <w:rFonts w:ascii="Arial" w:cs="Arial" w:eastAsia="Arial" w:hAnsi="Arial"/>
                <w:b w:val="0"/>
                <w:bCs w:val="0"/>
                <w:color w:val="333333"/>
                <w:sz w:val="20"/>
                <w:szCs w:val="20"/>
                <w:rtl w:val="0"/>
              </w:rPr>
              <w:t xml:space="preserve">~3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92">
            <w:pPr>
              <w:jc w:val="left"/>
              <w:rPr/>
            </w:pPr>
            <w:r w:rsidDel="00000000" w:rsidR="00000000" w:rsidRPr="00000000">
              <w:rPr>
                <w:rFonts w:ascii="Arial" w:cs="Arial" w:eastAsia="Arial" w:hAnsi="Arial"/>
                <w:b w:val="0"/>
                <w:bCs w:val="0"/>
                <w:color w:val="333333"/>
                <w:sz w:val="20"/>
                <w:szCs w:val="20"/>
                <w:rtl w:val="0"/>
              </w:rPr>
              <w:t xml:space="preserve">Siyadah Al-Raqmiyya Curriculum, Tech Policy Delegations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93">
            <w:pPr>
              <w:jc w:val="center"/>
              <w:rPr/>
            </w:pPr>
            <w:r w:rsidDel="00000000" w:rsidR="00000000" w:rsidRPr="00000000">
              <w:rPr>
                <w:rFonts w:ascii="Arial" w:cs="Arial" w:eastAsia="Arial" w:hAnsi="Arial"/>
                <w:b w:val="0"/>
                <w:bCs w:val="0"/>
                <w:color w:val="333333"/>
                <w:sz w:val="20"/>
                <w:szCs w:val="20"/>
                <w:rtl w:val="0"/>
              </w:rPr>
              <w:t xml:space="preserve">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94">
            <w:pPr>
              <w:jc w:val="center"/>
              <w:rPr/>
            </w:pPr>
            <w:r w:rsidDel="00000000" w:rsidR="00000000" w:rsidRPr="00000000">
              <w:rPr>
                <w:rFonts w:ascii="Arial" w:cs="Arial" w:eastAsia="Arial" w:hAnsi="Arial"/>
                <w:b w:val="0"/>
                <w:bCs w:val="0"/>
                <w:color w:val="333333"/>
                <w:sz w:val="20"/>
                <w:szCs w:val="20"/>
                <w:rtl w:val="0"/>
              </w:rPr>
              <w:t xml:space="preserve">~2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95">
            <w:pPr>
              <w:jc w:val="left"/>
              <w:rPr/>
            </w:pPr>
            <w:r w:rsidDel="00000000" w:rsidR="00000000" w:rsidRPr="00000000">
              <w:rPr>
                <w:rFonts w:ascii="Arial" w:cs="Arial" w:eastAsia="Arial" w:hAnsi="Arial"/>
                <w:b w:val="0"/>
                <w:bCs w:val="0"/>
                <w:color w:val="333333"/>
                <w:sz w:val="20"/>
                <w:szCs w:val="20"/>
                <w:rtl w:val="0"/>
              </w:rPr>
              <w:t xml:space="preserve">Board Exam Fees, Registration, External Assessment (3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96">
            <w:pPr>
              <w:jc w:val="center"/>
              <w:rPr/>
            </w:pPr>
            <w:r w:rsidDel="00000000" w:rsidR="00000000" w:rsidRPr="00000000">
              <w:rPr>
                <w:rFonts w:ascii="Arial" w:cs="Arial" w:eastAsia="Arial" w:hAnsi="Arial"/>
                <w:b w:val="0"/>
                <w:bCs w:val="0"/>
                <w:color w:val="333333"/>
                <w:sz w:val="20"/>
                <w:szCs w:val="20"/>
                <w:rtl w:val="0"/>
              </w:rPr>
              <w:t xml:space="preserve">120,000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97">
            <w:pPr>
              <w:jc w:val="center"/>
              <w:rPr/>
            </w:pPr>
            <w:r w:rsidDel="00000000" w:rsidR="00000000" w:rsidRPr="00000000">
              <w:rPr>
                <w:rFonts w:ascii="Arial" w:cs="Arial" w:eastAsia="Arial" w:hAnsi="Arial"/>
                <w:b w:val="0"/>
                <w:bCs w:val="0"/>
                <w:color w:val="333333"/>
                <w:sz w:val="20"/>
                <w:szCs w:val="20"/>
                <w:rtl w:val="0"/>
              </w:rPr>
              <w:t xml:space="preserve">~3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98">
            <w:pPr>
              <w:jc w:val="left"/>
              <w:rPr/>
            </w:pPr>
            <w:r w:rsidDel="00000000" w:rsidR="00000000" w:rsidRPr="00000000">
              <w:rPr>
                <w:rFonts w:ascii="Arial" w:cs="Arial" w:eastAsia="Arial" w:hAnsi="Arial"/>
                <w:b w:val="0"/>
                <w:bCs w:val="0"/>
                <w:color w:val="333333"/>
                <w:sz w:val="20"/>
                <w:szCs w:val="20"/>
                <w:rtl w:val="0"/>
              </w:rPr>
              <w:t xml:space="preserve">Contingency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99">
            <w:pPr>
              <w:jc w:val="center"/>
              <w:rPr/>
            </w:pPr>
            <w:r w:rsidDel="00000000" w:rsidR="00000000" w:rsidRPr="00000000">
              <w:rPr>
                <w:rFonts w:ascii="Arial" w:cs="Arial" w:eastAsia="Arial" w:hAnsi="Arial"/>
                <w:b w:val="0"/>
                <w:bCs w:val="0"/>
                <w:color w:val="333333"/>
                <w:sz w:val="20"/>
                <w:szCs w:val="20"/>
                <w:rtl w:val="0"/>
              </w:rPr>
              <w:t xml:space="preserve">250,000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9A">
            <w:pPr>
              <w:jc w:val="center"/>
              <w:rPr/>
            </w:pPr>
            <w:r w:rsidDel="00000000" w:rsidR="00000000" w:rsidRPr="00000000">
              <w:rPr>
                <w:rFonts w:ascii="Arial" w:cs="Arial" w:eastAsia="Arial" w:hAnsi="Arial"/>
                <w:b w:val="0"/>
                <w:bCs w:val="0"/>
                <w:color w:val="333333"/>
                <w:sz w:val="20"/>
                <w:szCs w:val="20"/>
                <w:rtl w:val="0"/>
              </w:rPr>
              <w:t xml:space="preserve">~5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29B">
            <w:pPr>
              <w:jc w:val="left"/>
              <w:rPr/>
            </w:pPr>
            <w:r w:rsidDel="00000000" w:rsidR="00000000" w:rsidRPr="00000000">
              <w:rPr>
                <w:rFonts w:ascii="Arial" w:cs="Arial" w:eastAsia="Arial" w:hAnsi="Arial"/>
                <w:b w:val="1"/>
                <w:bCs w:val="1"/>
                <w:color w:val="1b3557"/>
                <w:sz w:val="20"/>
                <w:szCs w:val="20"/>
                <w:rtl w:val="0"/>
              </w:rPr>
              <w:t xml:space="preserve">OPEX TOTAL (3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29C">
            <w:pPr>
              <w:jc w:val="center"/>
              <w:rPr/>
            </w:pPr>
            <w:r w:rsidDel="00000000" w:rsidR="00000000" w:rsidRPr="00000000">
              <w:rPr>
                <w:rFonts w:ascii="Arial" w:cs="Arial" w:eastAsia="Arial" w:hAnsi="Arial"/>
                <w:b w:val="1"/>
                <w:bCs w:val="1"/>
                <w:color w:val="1b3557"/>
                <w:sz w:val="20"/>
                <w:szCs w:val="20"/>
                <w:rtl w:val="0"/>
              </w:rPr>
              <w:t xml:space="preserve">6,150,000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29D">
            <w:pPr>
              <w:jc w:val="center"/>
              <w:rPr/>
            </w:pPr>
            <w:r w:rsidDel="00000000" w:rsidR="00000000" w:rsidRPr="00000000">
              <w:rPr>
                <w:rFonts w:ascii="Arial" w:cs="Arial" w:eastAsia="Arial" w:hAnsi="Arial"/>
                <w:b w:val="1"/>
                <w:bCs w:val="1"/>
                <w:color w:val="1b3557"/>
                <w:sz w:val="20"/>
                <w:szCs w:val="20"/>
                <w:rtl w:val="0"/>
              </w:rPr>
              <w:t xml:space="preserve">~134 Crore</w:t>
            </w:r>
            <w:r w:rsidDel="00000000" w:rsidR="00000000" w:rsidRPr="00000000">
              <w:rPr>
                <w:rtl w:val="0"/>
              </w:rPr>
            </w:r>
          </w:p>
        </w:tc>
      </w:tr>
    </w:tbl>
    <w:p w:rsidR="00000000" w:rsidDel="00000000" w:rsidP="00000000" w:rsidRDefault="00000000" w:rsidRPr="00000000" w14:paraId="0000029E">
      <w:pPr>
        <w:spacing w:after="1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1900"/>
        <w:gridCol w:w="1900"/>
        <w:tblGridChange w:id="0">
          <w:tblGrid>
            <w:gridCol w:w="5560"/>
            <w:gridCol w:w="1900"/>
            <w:gridCol w:w="19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20.0" w:type="dxa"/>
              <w:left w:w="120.0" w:type="dxa"/>
              <w:bottom w:w="120.0" w:type="dxa"/>
              <w:right w:w="100.0" w:type="dxa"/>
            </w:tcMar>
          </w:tcPr>
          <w:p w:rsidR="00000000" w:rsidDel="00000000" w:rsidP="00000000" w:rsidRDefault="00000000" w:rsidRPr="00000000" w14:paraId="0000029F">
            <w:pPr>
              <w:rPr/>
            </w:pPr>
            <w:r w:rsidDel="00000000" w:rsidR="00000000" w:rsidRPr="00000000">
              <w:rPr>
                <w:rFonts w:ascii="Arial" w:cs="Arial" w:eastAsia="Arial" w:hAnsi="Arial"/>
                <w:b w:val="1"/>
                <w:bCs w:val="1"/>
                <w:color w:val="ffffff"/>
                <w:sz w:val="22"/>
                <w:szCs w:val="22"/>
                <w:rtl w:val="0"/>
              </w:rPr>
              <w:t xml:space="preserve">GRAND TOTAL PROJECT INVESTMENT (CAPEX + 3-Year OPEX)</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b8860b" w:val="clear"/>
            <w:tcMar>
              <w:top w:w="120.0" w:type="dxa"/>
              <w:left w:w="120.0" w:type="dxa"/>
              <w:bottom w:w="120.0" w:type="dxa"/>
              <w:right w:w="100.0" w:type="dxa"/>
            </w:tcMar>
          </w:tcPr>
          <w:p w:rsidR="00000000" w:rsidDel="00000000" w:rsidP="00000000" w:rsidRDefault="00000000" w:rsidRPr="00000000" w14:paraId="000002A0">
            <w:pPr>
              <w:jc w:val="center"/>
              <w:rPr/>
            </w:pPr>
            <w:r w:rsidDel="00000000" w:rsidR="00000000" w:rsidRPr="00000000">
              <w:rPr>
                <w:rFonts w:ascii="Arial" w:cs="Arial" w:eastAsia="Arial" w:hAnsi="Arial"/>
                <w:b w:val="1"/>
                <w:bCs w:val="1"/>
                <w:color w:val="ffffff"/>
                <w:sz w:val="22"/>
                <w:szCs w:val="22"/>
                <w:rtl w:val="0"/>
              </w:rPr>
              <w:t xml:space="preserve">OMR 39,250,000</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b8860b" w:val="clear"/>
            <w:tcMar>
              <w:top w:w="120.0" w:type="dxa"/>
              <w:left w:w="120.0" w:type="dxa"/>
              <w:bottom w:w="120.0" w:type="dxa"/>
              <w:right w:w="100.0" w:type="dxa"/>
            </w:tcMar>
          </w:tcPr>
          <w:p w:rsidR="00000000" w:rsidDel="00000000" w:rsidP="00000000" w:rsidRDefault="00000000" w:rsidRPr="00000000" w14:paraId="000002A1">
            <w:pPr>
              <w:jc w:val="center"/>
              <w:rPr/>
            </w:pPr>
            <w:r w:rsidDel="00000000" w:rsidR="00000000" w:rsidRPr="00000000">
              <w:rPr>
                <w:rFonts w:ascii="Arial" w:cs="Arial" w:eastAsia="Arial" w:hAnsi="Arial"/>
                <w:b w:val="1"/>
                <w:bCs w:val="1"/>
                <w:color w:val="ffffff"/>
                <w:sz w:val="22"/>
                <w:szCs w:val="22"/>
                <w:rtl w:val="0"/>
              </w:rPr>
              <w:t xml:space="preserve">~₹857 Crore</w:t>
            </w:r>
            <w:r w:rsidDel="00000000" w:rsidR="00000000" w:rsidRPr="00000000">
              <w:rPr>
                <w:rtl w:val="0"/>
              </w:rPr>
            </w:r>
          </w:p>
        </w:tc>
      </w:tr>
    </w:tbl>
    <w:p w:rsidR="00000000" w:rsidDel="00000000" w:rsidP="00000000" w:rsidRDefault="00000000" w:rsidRPr="00000000" w14:paraId="000002A2">
      <w:pPr>
        <w:spacing w:after="10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8" w:val="single"/>
              <w:left w:color="b8860b" w:space="0" w:sz="8" w:val="single"/>
              <w:bottom w:color="b8860b" w:space="0" w:sz="8" w:val="single"/>
              <w:right w:color="b8860b" w:space="0" w:sz="8" w:val="single"/>
            </w:tcBorders>
            <w:shd w:fill="fbf5e6" w:val="clear"/>
            <w:tcMar>
              <w:top w:w="180.0" w:type="dxa"/>
              <w:left w:w="220.0" w:type="dxa"/>
              <w:bottom w:w="180.0" w:type="dxa"/>
              <w:right w:w="220.0" w:type="dxa"/>
            </w:tcMar>
          </w:tcPr>
          <w:p w:rsidR="00000000" w:rsidDel="00000000" w:rsidP="00000000" w:rsidRDefault="00000000" w:rsidRPr="00000000" w14:paraId="000002A3">
            <w:pPr>
              <w:spacing w:after="130" w:lineRule="auto"/>
              <w:jc w:val="both"/>
              <w:rPr/>
            </w:pPr>
            <w:r w:rsidDel="00000000" w:rsidR="00000000" w:rsidRPr="00000000">
              <w:rPr>
                <w:rFonts w:ascii="Arial" w:cs="Arial" w:eastAsia="Arial" w:hAnsi="Arial"/>
                <w:color w:val="333333"/>
                <w:sz w:val="21"/>
                <w:szCs w:val="21"/>
                <w:rtl w:val="0"/>
              </w:rPr>
              <w:t xml:space="preserve">In-Country Value (ICV): Approximately 85% of total project spend retained within Oman — local contractors, Omani suppliers, Omani staff salaries, domestic operational expenditure — exceeding standard Omani ICV thresholds.</w:t>
            </w:r>
            <w:r w:rsidDel="00000000" w:rsidR="00000000" w:rsidRPr="00000000">
              <w:rPr>
                <w:rtl w:val="0"/>
              </w:rPr>
            </w:r>
          </w:p>
        </w:tc>
      </w:tr>
    </w:tbl>
    <w:p w:rsidR="00000000" w:rsidDel="00000000" w:rsidP="00000000" w:rsidRDefault="00000000" w:rsidRPr="00000000" w14:paraId="000002A4">
      <w:pPr>
        <w:rPr/>
      </w:pPr>
      <w:r w:rsidDel="00000000" w:rsidR="00000000" w:rsidRPr="00000000">
        <w:br w:type="page"/>
      </w:r>
      <w:r w:rsidDel="00000000" w:rsidR="00000000" w:rsidRPr="00000000">
        <w:rPr>
          <w:rtl w:val="0"/>
        </w:rPr>
      </w:r>
    </w:p>
    <w:p w:rsidR="00000000" w:rsidDel="00000000" w:rsidP="00000000" w:rsidRDefault="00000000" w:rsidRPr="00000000" w14:paraId="000002A5">
      <w:pPr>
        <w:spacing w:after="60" w:before="300" w:lineRule="auto"/>
        <w:rPr/>
      </w:pPr>
      <w:r w:rsidDel="00000000" w:rsidR="00000000" w:rsidRPr="00000000">
        <w:rPr>
          <w:rFonts w:ascii="Arial" w:cs="Arial" w:eastAsia="Arial" w:hAnsi="Arial"/>
          <w:b w:val="1"/>
          <w:bCs w:val="1"/>
          <w:color w:val="1b3557"/>
          <w:sz w:val="30"/>
          <w:szCs w:val="30"/>
          <w:rtl w:val="0"/>
        </w:rPr>
        <w:t xml:space="preserve">14. EXPECTED OUTCOMES &amp; NATIONAL IMPACT (YEAR 5–10)</w:t>
      </w:r>
      <w:r w:rsidDel="00000000" w:rsidR="00000000" w:rsidRPr="00000000">
        <w:rPr>
          <w:rtl w:val="0"/>
        </w:rPr>
      </w:r>
    </w:p>
    <w:p w:rsidR="00000000" w:rsidDel="00000000" w:rsidP="00000000" w:rsidRDefault="00000000" w:rsidRPr="00000000" w14:paraId="000002A6">
      <w:pPr>
        <w:spacing w:after="80" w:before="80" w:lineRule="auto"/>
        <w:rPr/>
      </w:pPr>
      <w:r w:rsidDel="00000000" w:rsidR="00000000" w:rsidRPr="00000000">
        <w:rPr/>
        <w:drawing>
          <wp:inline distB="0" distT="0" distL="0" distR="0">
            <wp:extent cx="5905500" cy="114300"/>
            <wp:effectExtent b="0" l="0" r="0" t="0"/>
            <wp:docPr descr="divider.png" id="23"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8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A8">
            <w:pPr>
              <w:rPr/>
            </w:pPr>
            <w:r w:rsidDel="00000000" w:rsidR="00000000" w:rsidRPr="00000000">
              <w:rPr>
                <w:rFonts w:ascii="Arial" w:cs="Arial" w:eastAsia="Arial" w:hAnsi="Arial"/>
                <w:b w:val="1"/>
                <w:bCs w:val="1"/>
                <w:color w:val="ffffff"/>
                <w:sz w:val="20"/>
                <w:szCs w:val="20"/>
                <w:rtl w:val="0"/>
              </w:rPr>
              <w:t xml:space="preserve">Impact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ffffff"/>
                <w:sz w:val="20"/>
                <w:szCs w:val="20"/>
                <w:rtl w:val="0"/>
              </w:rPr>
              <w:t xml:space="preserve">Expected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2AA">
            <w:pPr>
              <w:rPr/>
            </w:pPr>
            <w:r w:rsidDel="00000000" w:rsidR="00000000" w:rsidRPr="00000000">
              <w:rPr>
                <w:rFonts w:ascii="Arial" w:cs="Arial" w:eastAsia="Arial" w:hAnsi="Arial"/>
                <w:b w:val="1"/>
                <w:bCs w:val="1"/>
                <w:color w:val="1b3557"/>
                <w:sz w:val="20"/>
                <w:szCs w:val="20"/>
                <w:rtl w:val="0"/>
              </w:rPr>
              <w:t xml:space="preserve">Human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color w:val="333333"/>
                <w:sz w:val="20"/>
                <w:szCs w:val="20"/>
                <w:rtl w:val="0"/>
              </w:rPr>
              <w:t xml:space="preserve">500+ graduates per year — each holding both a Proof of Capability Profile™ AND a nationally/internationally recognised board qualification. 250+ applied tech diploma graduates annually by Year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2AC">
            <w:pPr>
              <w:rPr/>
            </w:pPr>
            <w:r w:rsidDel="00000000" w:rsidR="00000000" w:rsidRPr="00000000">
              <w:rPr>
                <w:rFonts w:ascii="Arial" w:cs="Arial" w:eastAsia="Arial" w:hAnsi="Arial"/>
                <w:b w:val="1"/>
                <w:bCs w:val="1"/>
                <w:color w:val="1b3557"/>
                <w:sz w:val="20"/>
                <w:szCs w:val="20"/>
                <w:rtl w:val="0"/>
              </w:rPr>
              <w:t xml:space="preserve">Sovereign Import Substitution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b w:val="0"/>
                <w:bCs w:val="0"/>
                <w:color w:val="333333"/>
                <w:sz w:val="20"/>
                <w:szCs w:val="20"/>
                <w:rtl w:val="0"/>
              </w:rPr>
              <w:t xml:space="preserve">By Year 5: minimum 10–15 student-built Micro-SME products procured annually by Omani government ministries — directly replacing foreign technology imports in agriculture, health, municipal services, and cybersecurity. Measurable OMR savings to the Omani state treasury reported annually to MOCIIP.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2AE">
            <w:pPr>
              <w:rPr/>
            </w:pPr>
            <w:r w:rsidDel="00000000" w:rsidR="00000000" w:rsidRPr="00000000">
              <w:rPr>
                <w:rFonts w:ascii="Arial" w:cs="Arial" w:eastAsia="Arial" w:hAnsi="Arial"/>
                <w:b w:val="1"/>
                <w:bCs w:val="1"/>
                <w:color w:val="1b3557"/>
                <w:sz w:val="20"/>
                <w:szCs w:val="20"/>
                <w:rtl w:val="0"/>
              </w:rPr>
              <w:t xml:space="preserve">Innovation &amp;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2AF">
            <w:pPr>
              <w:rPr/>
            </w:pPr>
            <w:r w:rsidDel="00000000" w:rsidR="00000000" w:rsidRPr="00000000">
              <w:rPr>
                <w:rFonts w:ascii="Arial" w:cs="Arial" w:eastAsia="Arial" w:hAnsi="Arial"/>
                <w:b w:val="0"/>
                <w:bCs w:val="0"/>
                <w:color w:val="333333"/>
                <w:sz w:val="20"/>
                <w:szCs w:val="20"/>
                <w:rtl w:val="0"/>
              </w:rPr>
              <w:t xml:space="preserve">50–100 mission outputs annually; 15–20 student Micro-SMEs legally registered and operational; 5–10 government-procured solutions per year. A national sovereign IP portfolio accumulating from 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2B0">
            <w:pPr>
              <w:rPr/>
            </w:pPr>
            <w:r w:rsidDel="00000000" w:rsidR="00000000" w:rsidRPr="00000000">
              <w:rPr>
                <w:rFonts w:ascii="Arial" w:cs="Arial" w:eastAsia="Arial" w:hAnsi="Arial"/>
                <w:b w:val="1"/>
                <w:bCs w:val="1"/>
                <w:color w:val="1b3557"/>
                <w:sz w:val="20"/>
                <w:szCs w:val="20"/>
                <w:rtl w:val="0"/>
              </w:rPr>
              <w:t xml:space="preserve">Cyber-Sovereignty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color w:val="333333"/>
                <w:sz w:val="20"/>
                <w:szCs w:val="20"/>
                <w:rtl w:val="0"/>
              </w:rPr>
              <w:t xml:space="preserve">30–50 graduates per year from Phase 3 onward with certified Siyadah Al-Raqmiyya competency — capable of auditing AI systems, defending national data architectures, and representing Oman at international tech policy forums.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2B2">
            <w:pPr>
              <w:rPr/>
            </w:pPr>
            <w:r w:rsidDel="00000000" w:rsidR="00000000" w:rsidRPr="00000000">
              <w:rPr>
                <w:rFonts w:ascii="Arial" w:cs="Arial" w:eastAsia="Arial" w:hAnsi="Arial"/>
                <w:b w:val="1"/>
                <w:bCs w:val="1"/>
                <w:color w:val="1b3557"/>
                <w:sz w:val="20"/>
                <w:szCs w:val="20"/>
                <w:rtl w:val="0"/>
              </w:rPr>
              <w:t xml:space="preserve">Dual Credentialing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2B3">
            <w:pPr>
              <w:rPr/>
            </w:pPr>
            <w:r w:rsidDel="00000000" w:rsidR="00000000" w:rsidRPr="00000000">
              <w:rPr>
                <w:rFonts w:ascii="Arial" w:cs="Arial" w:eastAsia="Arial" w:hAnsi="Arial"/>
                <w:b w:val="0"/>
                <w:bCs w:val="0"/>
                <w:color w:val="333333"/>
                <w:sz w:val="20"/>
                <w:szCs w:val="20"/>
                <w:rtl w:val="0"/>
              </w:rPr>
              <w:t xml:space="preserve">100% of Grade 10 and Grade 12 students sit and pass board examinations — global credit portability guaranteed for every Tarbiyat campus graduate alongside their Proof of Capability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2B4">
            <w:pPr>
              <w:rPr/>
            </w:pPr>
            <w:r w:rsidDel="00000000" w:rsidR="00000000" w:rsidRPr="00000000">
              <w:rPr>
                <w:rFonts w:ascii="Arial" w:cs="Arial" w:eastAsia="Arial" w:hAnsi="Arial"/>
                <w:b w:val="1"/>
                <w:bCs w:val="1"/>
                <w:color w:val="1b3557"/>
                <w:sz w:val="20"/>
                <w:szCs w:val="20"/>
                <w:rtl w:val="0"/>
              </w:rPr>
              <w:t xml:space="preserve">Omanization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color w:val="333333"/>
                <w:sz w:val="20"/>
                <w:szCs w:val="20"/>
                <w:rtl w:val="0"/>
              </w:rPr>
              <w:t xml:space="preserve">90% Omani staff by Year 3; full Omani academic and administrative leadership by Year 5–7; Tarbiyat Mentor Faculty fully Omani from Year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2B6">
            <w:pPr>
              <w:rPr/>
            </w:pPr>
            <w:r w:rsidDel="00000000" w:rsidR="00000000" w:rsidRPr="00000000">
              <w:rPr>
                <w:rFonts w:ascii="Arial" w:cs="Arial" w:eastAsia="Arial" w:hAnsi="Arial"/>
                <w:b w:val="1"/>
                <w:bCs w:val="1"/>
                <w:color w:val="1b3557"/>
                <w:sz w:val="20"/>
                <w:szCs w:val="20"/>
                <w:rtl w:val="0"/>
              </w:rPr>
              <w:t xml:space="preserve">Fiscal Value to Oman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color w:val="333333"/>
                <w:sz w:val="20"/>
                <w:szCs w:val="20"/>
                <w:rtl w:val="0"/>
              </w:rPr>
              <w:t xml:space="preserve">The campus generates a measurable net fiscal positive position: import substitution savings + IP licensing revenues + innovation fund contributions — making it the most financially productive educational institution per OMR invested in Omani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2B8">
            <w:pPr>
              <w:rPr/>
            </w:pPr>
            <w:r w:rsidDel="00000000" w:rsidR="00000000" w:rsidRPr="00000000">
              <w:rPr>
                <w:rFonts w:ascii="Arial" w:cs="Arial" w:eastAsia="Arial" w:hAnsi="Arial"/>
                <w:b w:val="1"/>
                <w:bCs w:val="1"/>
                <w:color w:val="1b3557"/>
                <w:sz w:val="20"/>
                <w:szCs w:val="20"/>
                <w:rtl w:val="0"/>
              </w:rPr>
              <w:t xml:space="preserve">International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B9">
            <w:pPr>
              <w:rPr/>
            </w:pPr>
            <w:r w:rsidDel="00000000" w:rsidR="00000000" w:rsidRPr="00000000">
              <w:rPr>
                <w:rFonts w:ascii="Arial" w:cs="Arial" w:eastAsia="Arial" w:hAnsi="Arial"/>
                <w:b w:val="0"/>
                <w:bCs w:val="0"/>
                <w:color w:val="333333"/>
                <w:sz w:val="20"/>
                <w:szCs w:val="20"/>
                <w:rtl w:val="0"/>
              </w:rPr>
              <w:t xml:space="preserve">Campus attracts global academic attention and positions Oman as the world leader in mission-driven, sovereign, dual-credentialed youth innovation education.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2BA">
            <w:pPr>
              <w:rPr/>
            </w:pPr>
            <w:r w:rsidDel="00000000" w:rsidR="00000000" w:rsidRPr="00000000">
              <w:rPr>
                <w:rFonts w:ascii="Arial" w:cs="Arial" w:eastAsia="Arial" w:hAnsi="Arial"/>
                <w:b w:val="1"/>
                <w:bCs w:val="1"/>
                <w:color w:val="1b3557"/>
                <w:sz w:val="20"/>
                <w:szCs w:val="20"/>
                <w:rtl w:val="0"/>
              </w:rPr>
              <w:t xml:space="preserve">Replication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color w:val="333333"/>
                <w:sz w:val="20"/>
                <w:szCs w:val="20"/>
                <w:rtl w:val="0"/>
              </w:rPr>
              <w:t xml:space="preserve">Nizwa proof-of-concept scaled to other Omani governorates — the Tarbiyat model becomes Oman's national education reform framework.</w:t>
            </w:r>
            <w:r w:rsidDel="00000000" w:rsidR="00000000" w:rsidRPr="00000000">
              <w:rPr>
                <w:rtl w:val="0"/>
              </w:rPr>
            </w:r>
          </w:p>
        </w:tc>
      </w:tr>
    </w:tbl>
    <w:p w:rsidR="00000000" w:rsidDel="00000000" w:rsidP="00000000" w:rsidRDefault="00000000" w:rsidRPr="00000000" w14:paraId="000002BC">
      <w:pPr>
        <w:rPr/>
      </w:pPr>
      <w:r w:rsidDel="00000000" w:rsidR="00000000" w:rsidRPr="00000000">
        <w:br w:type="page"/>
      </w:r>
      <w:r w:rsidDel="00000000" w:rsidR="00000000" w:rsidRPr="00000000">
        <w:rPr>
          <w:rtl w:val="0"/>
        </w:rPr>
      </w:r>
    </w:p>
    <w:p w:rsidR="00000000" w:rsidDel="00000000" w:rsidP="00000000" w:rsidRDefault="00000000" w:rsidRPr="00000000" w14:paraId="000002BD">
      <w:pPr>
        <w:spacing w:after="60" w:before="300" w:lineRule="auto"/>
        <w:rPr/>
      </w:pPr>
      <w:r w:rsidDel="00000000" w:rsidR="00000000" w:rsidRPr="00000000">
        <w:rPr>
          <w:rFonts w:ascii="Arial" w:cs="Arial" w:eastAsia="Arial" w:hAnsi="Arial"/>
          <w:b w:val="1"/>
          <w:bCs w:val="1"/>
          <w:color w:val="1b3557"/>
          <w:sz w:val="30"/>
          <w:szCs w:val="30"/>
          <w:rtl w:val="0"/>
        </w:rPr>
        <w:t xml:space="preserve">15. RISK ASSESSMENT &amp; MITIGATION</w:t>
      </w:r>
      <w:r w:rsidDel="00000000" w:rsidR="00000000" w:rsidRPr="00000000">
        <w:rPr>
          <w:rtl w:val="0"/>
        </w:rPr>
      </w:r>
    </w:p>
    <w:p w:rsidR="00000000" w:rsidDel="00000000" w:rsidP="00000000" w:rsidRDefault="00000000" w:rsidRPr="00000000" w14:paraId="000002BE">
      <w:pPr>
        <w:spacing w:after="80" w:before="80" w:lineRule="auto"/>
        <w:rPr/>
      </w:pPr>
      <w:r w:rsidDel="00000000" w:rsidR="00000000" w:rsidRPr="00000000">
        <w:rPr/>
        <w:drawing>
          <wp:inline distB="0" distT="0" distL="0" distR="0">
            <wp:extent cx="5905500" cy="114300"/>
            <wp:effectExtent b="0" l="0" r="0" t="0"/>
            <wp:docPr descr="divider.png" id="1"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5560"/>
        <w:tblGridChange w:id="0">
          <w:tblGrid>
            <w:gridCol w:w="2600"/>
            <w:gridCol w:w="1200"/>
            <w:gridCol w:w="55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C0">
            <w:pPr>
              <w:jc w:val="cente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C1">
            <w:pPr>
              <w:jc w:val="cente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C2">
            <w:pPr>
              <w:jc w:val="center"/>
              <w:rPr/>
            </w:pPr>
            <w:r w:rsidDel="00000000" w:rsidR="00000000" w:rsidRPr="00000000">
              <w:rPr>
                <w:rFonts w:ascii="Arial" w:cs="Arial" w:eastAsia="Arial" w:hAnsi="Arial"/>
                <w:b w:val="1"/>
                <w:bCs w:val="1"/>
                <w:color w:val="ffffff"/>
                <w:sz w:val="20"/>
                <w:szCs w:val="20"/>
                <w:rtl w:val="0"/>
              </w:rPr>
              <w:t xml:space="preserve">Mitigation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C3">
            <w:pPr>
              <w:rPr/>
            </w:pPr>
            <w:r w:rsidDel="00000000" w:rsidR="00000000" w:rsidRPr="00000000">
              <w:rPr>
                <w:rFonts w:ascii="Arial" w:cs="Arial" w:eastAsia="Arial" w:hAnsi="Arial"/>
                <w:color w:val="333333"/>
                <w:sz w:val="20"/>
                <w:szCs w:val="20"/>
                <w:rtl w:val="0"/>
              </w:rPr>
              <w:t xml:space="preserve">Regulatory Approval — Board Exam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90.0" w:type="dxa"/>
              <w:left w:w="80.0" w:type="dxa"/>
              <w:bottom w:w="90.0" w:type="dxa"/>
              <w:right w:w="80.0" w:type="dxa"/>
            </w:tcMar>
            <w:vAlign w:val="center"/>
          </w:tcPr>
          <w:p w:rsidR="00000000" w:rsidDel="00000000" w:rsidP="00000000" w:rsidRDefault="00000000" w:rsidRPr="00000000" w14:paraId="000002C4">
            <w:pPr>
              <w:jc w:val="center"/>
              <w:rPr/>
            </w:pPr>
            <w:r w:rsidDel="00000000" w:rsidR="00000000" w:rsidRPr="00000000">
              <w:rPr>
                <w:rFonts w:ascii="Arial" w:cs="Arial" w:eastAsia="Arial" w:hAnsi="Arial"/>
                <w:b w:val="1"/>
                <w:bCs w:val="1"/>
                <w:color w:val="cc77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C5">
            <w:pPr>
              <w:rPr/>
            </w:pPr>
            <w:r w:rsidDel="00000000" w:rsidR="00000000" w:rsidRPr="00000000">
              <w:rPr>
                <w:rFonts w:ascii="Arial" w:cs="Arial" w:eastAsia="Arial" w:hAnsi="Arial"/>
                <w:color w:val="333333"/>
                <w:sz w:val="20"/>
                <w:szCs w:val="20"/>
                <w:rtl w:val="0"/>
              </w:rPr>
              <w:t xml:space="preserve">Proof of Capability Profile™ submitted to MoHERI for formal recognition from Month 0. Board exam partnerships (CBSE/Cambridge) formalised before construction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C6">
            <w:pPr>
              <w:rPr/>
            </w:pPr>
            <w:r w:rsidDel="00000000" w:rsidR="00000000" w:rsidRPr="00000000">
              <w:rPr>
                <w:rFonts w:ascii="Arial" w:cs="Arial" w:eastAsia="Arial" w:hAnsi="Arial"/>
                <w:color w:val="333333"/>
                <w:sz w:val="20"/>
                <w:szCs w:val="20"/>
                <w:rtl w:val="0"/>
              </w:rPr>
              <w:t xml:space="preserve">Parental Resistance to Full 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90.0" w:type="dxa"/>
              <w:left w:w="80.0" w:type="dxa"/>
              <w:bottom w:w="90.0" w:type="dxa"/>
              <w:right w:w="80.0" w:type="dxa"/>
            </w:tcMar>
            <w:vAlign w:val="center"/>
          </w:tcPr>
          <w:p w:rsidR="00000000" w:rsidDel="00000000" w:rsidP="00000000" w:rsidRDefault="00000000" w:rsidRPr="00000000" w14:paraId="000002C7">
            <w:pPr>
              <w:jc w:val="center"/>
              <w:rPr/>
            </w:pPr>
            <w:r w:rsidDel="00000000" w:rsidR="00000000" w:rsidRPr="00000000">
              <w:rPr>
                <w:rFonts w:ascii="Arial" w:cs="Arial" w:eastAsia="Arial" w:hAnsi="Arial"/>
                <w:b w:val="1"/>
                <w:bCs w:val="1"/>
                <w:color w:val="cc77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C8">
            <w:pPr>
              <w:rPr/>
            </w:pPr>
            <w:r w:rsidDel="00000000" w:rsidR="00000000" w:rsidRPr="00000000">
              <w:rPr>
                <w:rFonts w:ascii="Arial" w:cs="Arial" w:eastAsia="Arial" w:hAnsi="Arial"/>
                <w:color w:val="333333"/>
                <w:sz w:val="20"/>
                <w:szCs w:val="20"/>
                <w:rtl w:val="0"/>
              </w:rPr>
              <w:t xml:space="preserve">Intensive Arabic-language community campaign from Month 22. Open campus days. Tarbiyat framework highlighted as the reason — not the obstacle — for full boarding. Boarding terms transparent and world-class.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C9">
            <w:pPr>
              <w:rPr/>
            </w:pPr>
            <w:r w:rsidDel="00000000" w:rsidR="00000000" w:rsidRPr="00000000">
              <w:rPr>
                <w:rFonts w:ascii="Arial" w:cs="Arial" w:eastAsia="Arial" w:hAnsi="Arial"/>
                <w:color w:val="333333"/>
                <w:sz w:val="20"/>
                <w:szCs w:val="20"/>
                <w:rtl w:val="0"/>
              </w:rPr>
              <w:t xml:space="preserve">Dual Faculty Boundary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90.0" w:type="dxa"/>
              <w:left w:w="80.0" w:type="dxa"/>
              <w:bottom w:w="90.0" w:type="dxa"/>
              <w:right w:w="80.0" w:type="dxa"/>
            </w:tcMar>
            <w:vAlign w:val="center"/>
          </w:tcPr>
          <w:p w:rsidR="00000000" w:rsidDel="00000000" w:rsidP="00000000" w:rsidRDefault="00000000" w:rsidRPr="00000000" w14:paraId="000002CA">
            <w:pPr>
              <w:jc w:val="center"/>
              <w:rPr/>
            </w:pPr>
            <w:r w:rsidDel="00000000" w:rsidR="00000000" w:rsidRPr="00000000">
              <w:rPr>
                <w:rFonts w:ascii="Arial" w:cs="Arial" w:eastAsia="Arial" w:hAnsi="Arial"/>
                <w:b w:val="1"/>
                <w:bCs w:val="1"/>
                <w:color w:val="00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CB">
            <w:pPr>
              <w:rPr/>
            </w:pPr>
            <w:r w:rsidDel="00000000" w:rsidR="00000000" w:rsidRPr="00000000">
              <w:rPr>
                <w:rFonts w:ascii="Arial" w:cs="Arial" w:eastAsia="Arial" w:hAnsi="Arial"/>
                <w:color w:val="333333"/>
                <w:sz w:val="20"/>
                <w:szCs w:val="20"/>
                <w:rtl w:val="0"/>
              </w:rPr>
              <w:t xml:space="preserve">Sovereign Institutional Code of Conduct legally binding for all Tier 1 engineers. Governing Board quarterly compliance audit. Tier 2 Tarbiyat Mentor Faculty report directly to Head of Tarbiyat — not to Academic Lead (Tech).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CC">
            <w:pPr>
              <w:rPr/>
            </w:pPr>
            <w:r w:rsidDel="00000000" w:rsidR="00000000" w:rsidRPr="00000000">
              <w:rPr>
                <w:rFonts w:ascii="Arial" w:cs="Arial" w:eastAsia="Arial" w:hAnsi="Arial"/>
                <w:color w:val="333333"/>
                <w:sz w:val="20"/>
                <w:szCs w:val="20"/>
                <w:rtl w:val="0"/>
              </w:rPr>
              <w:t xml:space="preserve">Import Substitution Procurement Delays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90.0" w:type="dxa"/>
              <w:left w:w="80.0" w:type="dxa"/>
              <w:bottom w:w="90.0" w:type="dxa"/>
              <w:right w:w="80.0" w:type="dxa"/>
            </w:tcMar>
            <w:vAlign w:val="center"/>
          </w:tcPr>
          <w:p w:rsidR="00000000" w:rsidDel="00000000" w:rsidP="00000000" w:rsidRDefault="00000000" w:rsidRPr="00000000" w14:paraId="000002CD">
            <w:pPr>
              <w:jc w:val="center"/>
              <w:rPr/>
            </w:pPr>
            <w:r w:rsidDel="00000000" w:rsidR="00000000" w:rsidRPr="00000000">
              <w:rPr>
                <w:rFonts w:ascii="Arial" w:cs="Arial" w:eastAsia="Arial" w:hAnsi="Arial"/>
                <w:b w:val="1"/>
                <w:bCs w:val="1"/>
                <w:color w:val="00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CE">
            <w:pPr>
              <w:rPr/>
            </w:pPr>
            <w:r w:rsidDel="00000000" w:rsidR="00000000" w:rsidRPr="00000000">
              <w:rPr>
                <w:rFonts w:ascii="Arial" w:cs="Arial" w:eastAsia="Arial" w:hAnsi="Arial"/>
                <w:color w:val="333333"/>
                <w:sz w:val="20"/>
                <w:szCs w:val="20"/>
                <w:rtl w:val="0"/>
              </w:rPr>
              <w:t xml:space="preserve">MOCIIP Micro-SME fast-track process formalised in campus MoU. Government ministry mission briefs confirmed before campus opens. Procurement pipeline active from Year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CF">
            <w:pPr>
              <w:rPr/>
            </w:pPr>
            <w:r w:rsidDel="00000000" w:rsidR="00000000" w:rsidRPr="00000000">
              <w:rPr>
                <w:rFonts w:ascii="Arial" w:cs="Arial" w:eastAsia="Arial" w:hAnsi="Arial"/>
                <w:color w:val="333333"/>
                <w:sz w:val="20"/>
                <w:szCs w:val="20"/>
                <w:rtl w:val="0"/>
              </w:rPr>
              <w:t xml:space="preserve">Board Syllabus Mapping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90.0" w:type="dxa"/>
              <w:left w:w="80.0" w:type="dxa"/>
              <w:bottom w:w="90.0" w:type="dxa"/>
              <w:right w:w="80.0" w:type="dxa"/>
            </w:tcMar>
            <w:vAlign w:val="center"/>
          </w:tcPr>
          <w:p w:rsidR="00000000" w:rsidDel="00000000" w:rsidP="00000000" w:rsidRDefault="00000000" w:rsidRPr="00000000" w14:paraId="000002D0">
            <w:pPr>
              <w:jc w:val="center"/>
              <w:rPr/>
            </w:pPr>
            <w:r w:rsidDel="00000000" w:rsidR="00000000" w:rsidRPr="00000000">
              <w:rPr>
                <w:rFonts w:ascii="Arial" w:cs="Arial" w:eastAsia="Arial" w:hAnsi="Arial"/>
                <w:b w:val="1"/>
                <w:bCs w:val="1"/>
                <w:color w:val="00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D1">
            <w:pPr>
              <w:rPr/>
            </w:pPr>
            <w:r w:rsidDel="00000000" w:rsidR="00000000" w:rsidRPr="00000000">
              <w:rPr>
                <w:rFonts w:ascii="Arial" w:cs="Arial" w:eastAsia="Arial" w:hAnsi="Arial"/>
                <w:color w:val="333333"/>
                <w:sz w:val="20"/>
                <w:szCs w:val="20"/>
                <w:rtl w:val="0"/>
              </w:rPr>
              <w:t xml:space="preserve">INSPIRE Method™ reverse-engineering methodology applied by dedicated Pedagogy Lead from Day 1. External examination board consultants engaged for annual syllabus alignment audits.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D2">
            <w:pPr>
              <w:rPr/>
            </w:pPr>
            <w:r w:rsidDel="00000000" w:rsidR="00000000" w:rsidRPr="00000000">
              <w:rPr>
                <w:rFonts w:ascii="Arial" w:cs="Arial" w:eastAsia="Arial" w:hAnsi="Arial"/>
                <w:color w:val="333333"/>
                <w:sz w:val="20"/>
                <w:szCs w:val="20"/>
                <w:rtl w:val="0"/>
              </w:rPr>
              <w:t xml:space="preserve">Construction Complexity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90.0" w:type="dxa"/>
              <w:left w:w="80.0" w:type="dxa"/>
              <w:bottom w:w="90.0" w:type="dxa"/>
              <w:right w:w="80.0" w:type="dxa"/>
            </w:tcMar>
            <w:vAlign w:val="center"/>
          </w:tcPr>
          <w:p w:rsidR="00000000" w:rsidDel="00000000" w:rsidP="00000000" w:rsidRDefault="00000000" w:rsidRPr="00000000" w14:paraId="000002D3">
            <w:pPr>
              <w:jc w:val="center"/>
              <w:rPr/>
            </w:pPr>
            <w:r w:rsidDel="00000000" w:rsidR="00000000" w:rsidRPr="00000000">
              <w:rPr>
                <w:rFonts w:ascii="Arial" w:cs="Arial" w:eastAsia="Arial" w:hAnsi="Arial"/>
                <w:b w:val="1"/>
                <w:bCs w:val="1"/>
                <w:color w:val="cc77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D4">
            <w:pPr>
              <w:rPr/>
            </w:pPr>
            <w:r w:rsidDel="00000000" w:rsidR="00000000" w:rsidRPr="00000000">
              <w:rPr>
                <w:rFonts w:ascii="Arial" w:cs="Arial" w:eastAsia="Arial" w:hAnsi="Arial"/>
                <w:color w:val="333333"/>
                <w:sz w:val="20"/>
                <w:szCs w:val="20"/>
                <w:rtl w:val="0"/>
              </w:rPr>
              <w:t xml:space="preserve">Phased construction; local Omani firms prioritised; international QA consultant from 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D5">
            <w:pPr>
              <w:rPr/>
            </w:pPr>
            <w:r w:rsidDel="00000000" w:rsidR="00000000" w:rsidRPr="00000000">
              <w:rPr>
                <w:rFonts w:ascii="Arial" w:cs="Arial" w:eastAsia="Arial" w:hAnsi="Arial"/>
                <w:color w:val="333333"/>
                <w:sz w:val="20"/>
                <w:szCs w:val="20"/>
                <w:rtl w:val="0"/>
              </w:rPr>
              <w:t xml:space="preserve">Competency Graph AI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90.0" w:type="dxa"/>
              <w:left w:w="80.0" w:type="dxa"/>
              <w:bottom w:w="90.0" w:type="dxa"/>
              <w:right w:w="80.0" w:type="dxa"/>
            </w:tcMar>
            <w:vAlign w:val="center"/>
          </w:tcPr>
          <w:p w:rsidR="00000000" w:rsidDel="00000000" w:rsidP="00000000" w:rsidRDefault="00000000" w:rsidRPr="00000000" w14:paraId="000002D6">
            <w:pPr>
              <w:jc w:val="center"/>
              <w:rPr/>
            </w:pPr>
            <w:r w:rsidDel="00000000" w:rsidR="00000000" w:rsidRPr="00000000">
              <w:rPr>
                <w:rFonts w:ascii="Arial" w:cs="Arial" w:eastAsia="Arial" w:hAnsi="Arial"/>
                <w:b w:val="1"/>
                <w:bCs w:val="1"/>
                <w:color w:val="cc77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D7">
            <w:pPr>
              <w:rPr/>
            </w:pPr>
            <w:r w:rsidDel="00000000" w:rsidR="00000000" w:rsidRPr="00000000">
              <w:rPr>
                <w:rFonts w:ascii="Arial" w:cs="Arial" w:eastAsia="Arial" w:hAnsi="Arial"/>
                <w:color w:val="333333"/>
                <w:sz w:val="20"/>
                <w:szCs w:val="20"/>
                <w:rtl w:val="0"/>
              </w:rPr>
              <w:t xml:space="preserve">AI engine calibrated over Phases 1–2; industry mentor validation adds human layer; annual Governing Board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D8">
            <w:pPr>
              <w:rPr/>
            </w:pPr>
            <w:r w:rsidDel="00000000" w:rsidR="00000000" w:rsidRPr="00000000">
              <w:rPr>
                <w:rFonts w:ascii="Arial" w:cs="Arial" w:eastAsia="Arial" w:hAnsi="Arial"/>
                <w:color w:val="333333"/>
                <w:sz w:val="20"/>
                <w:szCs w:val="20"/>
                <w:rtl w:val="0"/>
              </w:rPr>
              <w:t xml:space="preserve">Foundation Team Adaptation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90.0" w:type="dxa"/>
              <w:left w:w="80.0" w:type="dxa"/>
              <w:bottom w:w="90.0" w:type="dxa"/>
              <w:right w:w="80.0" w:type="dxa"/>
            </w:tcMar>
            <w:vAlign w:val="center"/>
          </w:tcPr>
          <w:p w:rsidR="00000000" w:rsidDel="00000000" w:rsidP="00000000" w:rsidRDefault="00000000" w:rsidRPr="00000000" w14:paraId="000002D9">
            <w:pPr>
              <w:jc w:val="center"/>
              <w:rPr/>
            </w:pPr>
            <w:r w:rsidDel="00000000" w:rsidR="00000000" w:rsidRPr="00000000">
              <w:rPr>
                <w:rFonts w:ascii="Arial" w:cs="Arial" w:eastAsia="Arial" w:hAnsi="Arial"/>
                <w:b w:val="1"/>
                <w:bCs w:val="1"/>
                <w:color w:val="00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DA">
            <w:pPr>
              <w:rPr/>
            </w:pPr>
            <w:r w:rsidDel="00000000" w:rsidR="00000000" w:rsidRPr="00000000">
              <w:rPr>
                <w:rFonts w:ascii="Arial" w:cs="Arial" w:eastAsia="Arial" w:hAnsi="Arial"/>
                <w:color w:val="333333"/>
                <w:sz w:val="20"/>
                <w:szCs w:val="20"/>
                <w:rtl w:val="0"/>
              </w:rPr>
              <w:t xml:space="preserve">International experience required for all Tier 1 recruits; Omani cultural orientation; full Government support in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DB">
            <w:pPr>
              <w:rPr/>
            </w:pPr>
            <w:r w:rsidDel="00000000" w:rsidR="00000000" w:rsidRPr="00000000">
              <w:rPr>
                <w:rFonts w:ascii="Arial" w:cs="Arial" w:eastAsia="Arial" w:hAnsi="Arial"/>
                <w:color w:val="333333"/>
                <w:sz w:val="20"/>
                <w:szCs w:val="20"/>
                <w:rtl w:val="0"/>
              </w:rPr>
              <w:t xml:space="preserve">Financial Overrun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90.0" w:type="dxa"/>
              <w:left w:w="80.0" w:type="dxa"/>
              <w:bottom w:w="90.0" w:type="dxa"/>
              <w:right w:w="80.0" w:type="dxa"/>
            </w:tcMar>
            <w:vAlign w:val="center"/>
          </w:tcPr>
          <w:p w:rsidR="00000000" w:rsidDel="00000000" w:rsidP="00000000" w:rsidRDefault="00000000" w:rsidRPr="00000000" w14:paraId="000002DC">
            <w:pPr>
              <w:jc w:val="center"/>
              <w:rPr/>
            </w:pPr>
            <w:r w:rsidDel="00000000" w:rsidR="00000000" w:rsidRPr="00000000">
              <w:rPr>
                <w:rFonts w:ascii="Arial" w:cs="Arial" w:eastAsia="Arial" w:hAnsi="Arial"/>
                <w:b w:val="1"/>
                <w:bCs w:val="1"/>
                <w:color w:val="00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DD">
            <w:pPr>
              <w:rPr/>
            </w:pPr>
            <w:r w:rsidDel="00000000" w:rsidR="00000000" w:rsidRPr="00000000">
              <w:rPr>
                <w:rFonts w:ascii="Arial" w:cs="Arial" w:eastAsia="Arial" w:hAnsi="Arial"/>
                <w:color w:val="333333"/>
                <w:sz w:val="20"/>
                <w:szCs w:val="20"/>
                <w:rtl w:val="0"/>
              </w:rPr>
              <w:t xml:space="preserve">Conservative budgeting with 5–8% contingency; quarterly Governing Board financial review.</w:t>
            </w:r>
            <w:r w:rsidDel="00000000" w:rsidR="00000000" w:rsidRPr="00000000">
              <w:rPr>
                <w:rtl w:val="0"/>
              </w:rPr>
            </w:r>
          </w:p>
        </w:tc>
      </w:tr>
    </w:tbl>
    <w:p w:rsidR="00000000" w:rsidDel="00000000" w:rsidP="00000000" w:rsidRDefault="00000000" w:rsidRPr="00000000" w14:paraId="000002DE">
      <w:pPr>
        <w:rPr/>
      </w:pPr>
      <w:r w:rsidDel="00000000" w:rsidR="00000000" w:rsidRPr="00000000">
        <w:br w:type="page"/>
      </w:r>
      <w:r w:rsidDel="00000000" w:rsidR="00000000" w:rsidRPr="00000000">
        <w:rPr>
          <w:rtl w:val="0"/>
        </w:rPr>
      </w:r>
    </w:p>
    <w:p w:rsidR="00000000" w:rsidDel="00000000" w:rsidP="00000000" w:rsidRDefault="00000000" w:rsidRPr="00000000" w14:paraId="000002DF">
      <w:pPr>
        <w:spacing w:after="60" w:before="300" w:lineRule="auto"/>
        <w:rPr/>
      </w:pPr>
      <w:r w:rsidDel="00000000" w:rsidR="00000000" w:rsidRPr="00000000">
        <w:rPr>
          <w:rFonts w:ascii="Arial" w:cs="Arial" w:eastAsia="Arial" w:hAnsi="Arial"/>
          <w:b w:val="1"/>
          <w:bCs w:val="1"/>
          <w:color w:val="1b3557"/>
          <w:sz w:val="30"/>
          <w:szCs w:val="30"/>
          <w:rtl w:val="0"/>
        </w:rPr>
        <w:t xml:space="preserve">16. CONCLUSION &amp; FORMAL REQUEST</w:t>
      </w:r>
      <w:r w:rsidDel="00000000" w:rsidR="00000000" w:rsidRPr="00000000">
        <w:rPr>
          <w:rtl w:val="0"/>
        </w:rPr>
      </w:r>
    </w:p>
    <w:p w:rsidR="00000000" w:rsidDel="00000000" w:rsidP="00000000" w:rsidRDefault="00000000" w:rsidRPr="00000000" w14:paraId="000002E0">
      <w:pPr>
        <w:spacing w:after="80" w:before="80" w:lineRule="auto"/>
        <w:rPr/>
      </w:pPr>
      <w:r w:rsidDel="00000000" w:rsidR="00000000" w:rsidRPr="00000000">
        <w:rPr/>
        <w:drawing>
          <wp:inline distB="0" distT="0" distL="0" distR="0">
            <wp:extent cx="5905500" cy="114300"/>
            <wp:effectExtent b="0" l="0" r="0" t="0"/>
            <wp:docPr descr="divider.png" id="2" name="image1.png"/>
            <a:graphic>
              <a:graphicData uri="http://schemas.openxmlformats.org/drawingml/2006/picture">
                <pic:pic>
                  <pic:nvPicPr>
                    <pic:cNvPr descr="divider.png" id="0" name="image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spacing w:after="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8" w:val="single"/>
              <w:left w:color="1b3557" w:space="0" w:sz="8" w:val="single"/>
              <w:bottom w:color="1b3557" w:space="0" w:sz="8" w:val="single"/>
              <w:right w:color="1b3557" w:space="0" w:sz="8" w:val="single"/>
            </w:tcBorders>
            <w:shd w:fill="eaf0f7" w:val="clear"/>
            <w:tcMar>
              <w:top w:w="180.0" w:type="dxa"/>
              <w:left w:w="220.0" w:type="dxa"/>
              <w:bottom w:w="180.0" w:type="dxa"/>
              <w:right w:w="220.0" w:type="dxa"/>
            </w:tcMar>
          </w:tcPr>
          <w:p w:rsidR="00000000" w:rsidDel="00000000" w:rsidP="00000000" w:rsidRDefault="00000000" w:rsidRPr="00000000" w14:paraId="000002E2">
            <w:pPr>
              <w:spacing w:after="60" w:lineRule="auto"/>
              <w:jc w:val="center"/>
              <w:rPr/>
            </w:pPr>
            <w:r w:rsidDel="00000000" w:rsidR="00000000" w:rsidRPr="00000000">
              <w:rPr>
                <w:rFonts w:ascii="Arial" w:cs="Arial" w:eastAsia="Arial" w:hAnsi="Arial"/>
                <w:b w:val="1"/>
                <w:bCs w:val="1"/>
                <w:color w:val="1b3557"/>
                <w:sz w:val="26"/>
                <w:szCs w:val="26"/>
                <w:rtl w:val="0"/>
              </w:rPr>
              <w:t xml:space="preserve">Tarbiyat National Youth Tech Missions School &amp; College is not a construction project.</w:t>
            </w:r>
            <w:r w:rsidDel="00000000" w:rsidR="00000000" w:rsidRPr="00000000">
              <w:rPr>
                <w:rtl w:val="0"/>
              </w:rPr>
            </w:r>
          </w:p>
          <w:p w:rsidR="00000000" w:rsidDel="00000000" w:rsidP="00000000" w:rsidRDefault="00000000" w:rsidRPr="00000000" w14:paraId="000002E3">
            <w:pPr>
              <w:spacing w:after="60" w:lineRule="auto"/>
              <w:jc w:val="center"/>
              <w:rPr/>
            </w:pPr>
            <w:r w:rsidDel="00000000" w:rsidR="00000000" w:rsidRPr="00000000">
              <w:rPr>
                <w:rFonts w:ascii="Arial" w:cs="Arial" w:eastAsia="Arial" w:hAnsi="Arial"/>
                <w:i w:val="1"/>
                <w:iCs w:val="1"/>
                <w:color w:val="333333"/>
                <w:sz w:val="24"/>
                <w:szCs w:val="24"/>
                <w:rtl w:val="0"/>
              </w:rPr>
              <w:t xml:space="preserve">It is not an exam factory with better laboratories.</w:t>
            </w:r>
            <w:r w:rsidDel="00000000" w:rsidR="00000000" w:rsidRPr="00000000">
              <w:rPr>
                <w:rtl w:val="0"/>
              </w:rPr>
            </w:r>
          </w:p>
          <w:p w:rsidR="00000000" w:rsidDel="00000000" w:rsidP="00000000" w:rsidRDefault="00000000" w:rsidRPr="00000000" w14:paraId="000002E4">
            <w:pPr>
              <w:spacing w:after="60" w:lineRule="auto"/>
              <w:jc w:val="center"/>
              <w:rPr/>
            </w:pPr>
            <w:r w:rsidDel="00000000" w:rsidR="00000000" w:rsidRPr="00000000">
              <w:rPr>
                <w:rFonts w:ascii="Arial" w:cs="Arial" w:eastAsia="Arial" w:hAnsi="Arial"/>
                <w:i w:val="1"/>
                <w:iCs w:val="1"/>
                <w:color w:val="333333"/>
                <w:sz w:val="24"/>
                <w:szCs w:val="24"/>
                <w:rtl w:val="0"/>
              </w:rPr>
              <w:t xml:space="preserve">It is not even merely a school.</w:t>
            </w:r>
            <w:r w:rsidDel="00000000" w:rsidR="00000000" w:rsidRPr="00000000">
              <w:rPr>
                <w:rtl w:val="0"/>
              </w:rPr>
            </w:r>
          </w:p>
          <w:p w:rsidR="00000000" w:rsidDel="00000000" w:rsidP="00000000" w:rsidRDefault="00000000" w:rsidRPr="00000000" w14:paraId="000002E5">
            <w:pPr>
              <w:jc w:val="center"/>
              <w:rPr/>
            </w:pPr>
            <w:r w:rsidDel="00000000" w:rsidR="00000000" w:rsidRPr="00000000">
              <w:rPr>
                <w:rFonts w:ascii="Arial" w:cs="Arial" w:eastAsia="Arial" w:hAnsi="Arial"/>
                <w:i w:val="1"/>
                <w:iCs w:val="1"/>
                <w:color w:val="b8860b"/>
                <w:sz w:val="24"/>
                <w:szCs w:val="24"/>
                <w:rtl w:val="0"/>
              </w:rPr>
              <w:t xml:space="preserve">It is Oman's declaration to the world: that her children will build the future, defend it, and profit from it — in their own language, with their own values, on their own sovereign soil.</w:t>
            </w:r>
            <w:r w:rsidDel="00000000" w:rsidR="00000000" w:rsidRPr="00000000">
              <w:rPr>
                <w:rtl w:val="0"/>
              </w:rPr>
            </w:r>
          </w:p>
        </w:tc>
      </w:tr>
    </w:tbl>
    <w:p w:rsidR="00000000" w:rsidDel="00000000" w:rsidP="00000000" w:rsidRDefault="00000000" w:rsidRPr="00000000" w14:paraId="000002E6">
      <w:pPr>
        <w:spacing w:after="140" w:lineRule="auto"/>
        <w:rPr/>
      </w:pPr>
      <w:r w:rsidDel="00000000" w:rsidR="00000000" w:rsidRPr="00000000">
        <w:rPr>
          <w:rtl w:val="0"/>
        </w:rPr>
      </w:r>
    </w:p>
    <w:p w:rsidR="00000000" w:rsidDel="00000000" w:rsidP="00000000" w:rsidRDefault="00000000" w:rsidRPr="00000000" w14:paraId="000002E7">
      <w:pPr>
        <w:spacing w:after="130" w:lineRule="auto"/>
        <w:jc w:val="both"/>
        <w:rPr/>
      </w:pPr>
      <w:r w:rsidDel="00000000" w:rsidR="00000000" w:rsidRPr="00000000">
        <w:rPr>
          <w:rFonts w:ascii="Arial" w:cs="Arial" w:eastAsia="Arial" w:hAnsi="Arial"/>
          <w:color w:val="333333"/>
          <w:sz w:val="21"/>
          <w:szCs w:val="21"/>
          <w:rtl w:val="0"/>
        </w:rPr>
        <w:t xml:space="preserve">Version 4.0 presents a complete institutional architecture that resolves seven fundamental tensions simultaneously: technical excellence without cultural erosion; innovation without examination abandonment; entrepreneurship without IP loss; digital advancement without sovereignty sacrifice; global credentialing without foreign dependency; world-class faculty without values compromise; and a residential community that is both the most productive R&amp;D environment and the most deeply Omani in the region.</w:t>
      </w:r>
      <w:r w:rsidDel="00000000" w:rsidR="00000000" w:rsidRPr="00000000">
        <w:rPr>
          <w:rtl w:val="0"/>
        </w:rPr>
      </w:r>
    </w:p>
    <w:p w:rsidR="00000000" w:rsidDel="00000000" w:rsidP="00000000" w:rsidRDefault="00000000" w:rsidRPr="00000000" w14:paraId="000002E8">
      <w:pPr>
        <w:spacing w:after="130" w:lineRule="auto"/>
        <w:jc w:val="both"/>
        <w:rPr/>
      </w:pPr>
      <w:r w:rsidDel="00000000" w:rsidR="00000000" w:rsidRPr="00000000">
        <w:rPr>
          <w:rFonts w:ascii="Arial" w:cs="Arial" w:eastAsia="Arial" w:hAnsi="Arial"/>
          <w:color w:val="333333"/>
          <w:sz w:val="21"/>
          <w:szCs w:val="21"/>
          <w:rtl w:val="0"/>
        </w:rPr>
        <w:t xml:space="preserve">Dr. Sudhir Pawar (alias Dr. Salahuddin), with over 20 years of institutional development experience, the INSPIRE Method™, the Institutional Compliance Manual &amp; Handbook for India, and a proven track record of establishing and guiding educational institutions across India, commits the full intellectual, institutional, and human resources of Tarbiyat Sociotech Foundation to realising this vision — on Omani soil, for Omani children, in service of Vision 2040.</w:t>
      </w:r>
      <w:r w:rsidDel="00000000" w:rsidR="00000000" w:rsidRPr="00000000">
        <w:rPr>
          <w:rtl w:val="0"/>
        </w:rPr>
      </w:r>
    </w:p>
    <w:p w:rsidR="00000000" w:rsidDel="00000000" w:rsidP="00000000" w:rsidRDefault="00000000" w:rsidRPr="00000000" w14:paraId="000002E9">
      <w:pPr>
        <w:spacing w:after="100" w:lineRule="auto"/>
        <w:rPr/>
      </w:pPr>
      <w:r w:rsidDel="00000000" w:rsidR="00000000" w:rsidRPr="00000000">
        <w:rPr>
          <w:rtl w:val="0"/>
        </w:rPr>
      </w:r>
    </w:p>
    <w:p w:rsidR="00000000" w:rsidDel="00000000" w:rsidP="00000000" w:rsidRDefault="00000000" w:rsidRPr="00000000" w14:paraId="000002EA">
      <w:pPr>
        <w:spacing w:after="80" w:before="200" w:lineRule="auto"/>
        <w:rPr/>
      </w:pPr>
      <w:r w:rsidDel="00000000" w:rsidR="00000000" w:rsidRPr="00000000">
        <w:rPr>
          <w:rFonts w:ascii="Arial" w:cs="Arial" w:eastAsia="Arial" w:hAnsi="Arial"/>
          <w:b w:val="1"/>
          <w:bCs w:val="1"/>
          <w:color w:val="1b3557"/>
          <w:sz w:val="25"/>
          <w:szCs w:val="25"/>
          <w:rtl w:val="0"/>
        </w:rPr>
        <w:t xml:space="preserve">We Respectfully Request:</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EB">
            <w:pPr>
              <w:jc w:val="center"/>
              <w:rPr/>
            </w:pPr>
            <w:r w:rsidDel="00000000" w:rsidR="00000000" w:rsidRPr="00000000">
              <w:rPr>
                <w:rFonts w:ascii="Arial" w:cs="Arial" w:eastAsia="Arial" w:hAnsi="Arial"/>
                <w:b w:val="1"/>
                <w:bCs w:val="1"/>
                <w:color w:val="ffffff"/>
                <w:sz w:val="22"/>
                <w:szCs w:val="22"/>
                <w:rtl w:val="0"/>
              </w:rPr>
              <w:t xml:space="preserve">01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fffff" w:val="clear"/>
            <w:tcMar>
              <w:top w:w="100.0" w:type="dxa"/>
              <w:left w:w="120.0" w:type="dxa"/>
              <w:bottom w:w="100.0" w:type="dxa"/>
              <w:right w:w="100.0" w:type="dxa"/>
            </w:tcMar>
          </w:tcPr>
          <w:p w:rsidR="00000000" w:rsidDel="00000000" w:rsidP="00000000" w:rsidRDefault="00000000" w:rsidRPr="00000000" w14:paraId="000002EC">
            <w:pPr>
              <w:rPr/>
            </w:pPr>
            <w:r w:rsidDel="00000000" w:rsidR="00000000" w:rsidRPr="00000000">
              <w:rPr>
                <w:rFonts w:ascii="Arial" w:cs="Arial" w:eastAsia="Arial" w:hAnsi="Arial"/>
                <w:color w:val="333333"/>
                <w:sz w:val="21"/>
                <w:szCs w:val="21"/>
                <w:rtl w:val="0"/>
              </w:rPr>
              <w:t xml:space="preserve">A formal presentation to the Ministry of Education, MoHERI, and MOCIIP to present Version 4.0 in full — including live demonstration of the Sovereign Competency Graph prototype and dual-credentialing matrix.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ED">
            <w:pPr>
              <w:jc w:val="center"/>
              <w:rPr/>
            </w:pPr>
            <w:r w:rsidDel="00000000" w:rsidR="00000000" w:rsidRPr="00000000">
              <w:rPr>
                <w:rFonts w:ascii="Arial" w:cs="Arial" w:eastAsia="Arial" w:hAnsi="Arial"/>
                <w:b w:val="1"/>
                <w:bCs w:val="1"/>
                <w:color w:val="ffffff"/>
                <w:sz w:val="22"/>
                <w:szCs w:val="22"/>
                <w:rtl w:val="0"/>
              </w:rPr>
              <w:t xml:space="preserve">02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eaf0f7" w:val="clear"/>
            <w:tcMar>
              <w:top w:w="100.0" w:type="dxa"/>
              <w:left w:w="120.0" w:type="dxa"/>
              <w:bottom w:w="100.0" w:type="dxa"/>
              <w:right w:w="100.0" w:type="dxa"/>
            </w:tcMar>
          </w:tcPr>
          <w:p w:rsidR="00000000" w:rsidDel="00000000" w:rsidP="00000000" w:rsidRDefault="00000000" w:rsidRPr="00000000" w14:paraId="000002EE">
            <w:pPr>
              <w:rPr/>
            </w:pPr>
            <w:r w:rsidDel="00000000" w:rsidR="00000000" w:rsidRPr="00000000">
              <w:rPr>
                <w:rFonts w:ascii="Arial" w:cs="Arial" w:eastAsia="Arial" w:hAnsi="Arial"/>
                <w:color w:val="333333"/>
                <w:sz w:val="21"/>
                <w:szCs w:val="21"/>
                <w:rtl w:val="0"/>
              </w:rPr>
              <w:t xml:space="preserve">Land allocation of minimum 60,000 sqm in the Nizwa Education Cluster and in-principle approval to proceed.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EF">
            <w:pPr>
              <w:jc w:val="center"/>
              <w:rPr/>
            </w:pPr>
            <w:r w:rsidDel="00000000" w:rsidR="00000000" w:rsidRPr="00000000">
              <w:rPr>
                <w:rFonts w:ascii="Arial" w:cs="Arial" w:eastAsia="Arial" w:hAnsi="Arial"/>
                <w:b w:val="1"/>
                <w:bCs w:val="1"/>
                <w:color w:val="ffffff"/>
                <w:sz w:val="22"/>
                <w:szCs w:val="22"/>
                <w:rtl w:val="0"/>
              </w:rPr>
              <w:t xml:space="preserve">03</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fffff" w:val="clear"/>
            <w:tcMar>
              <w:top w:w="100.0" w:type="dxa"/>
              <w:left w:w="120.0" w:type="dxa"/>
              <w:bottom w:w="100.0" w:type="dxa"/>
              <w:right w:w="100.0" w:type="dxa"/>
            </w:tcMar>
          </w:tcPr>
          <w:p w:rsidR="00000000" w:rsidDel="00000000" w:rsidP="00000000" w:rsidRDefault="00000000" w:rsidRPr="00000000" w14:paraId="000002F0">
            <w:pPr>
              <w:rPr/>
            </w:pPr>
            <w:r w:rsidDel="00000000" w:rsidR="00000000" w:rsidRPr="00000000">
              <w:rPr>
                <w:rFonts w:ascii="Arial" w:cs="Arial" w:eastAsia="Arial" w:hAnsi="Arial"/>
                <w:color w:val="333333"/>
                <w:sz w:val="21"/>
                <w:szCs w:val="21"/>
                <w:rtl w:val="0"/>
              </w:rPr>
              <w:t xml:space="preserve">Formal recognition from MoHERI of the Proof of Capability Profile™ as a valid credential for Omani higher education entry — alongside, not instead of, recognised board examination certificates.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F1">
            <w:pPr>
              <w:jc w:val="center"/>
              <w:rPr/>
            </w:pPr>
            <w:r w:rsidDel="00000000" w:rsidR="00000000" w:rsidRPr="00000000">
              <w:rPr>
                <w:rFonts w:ascii="Arial" w:cs="Arial" w:eastAsia="Arial" w:hAnsi="Arial"/>
                <w:b w:val="1"/>
                <w:bCs w:val="1"/>
                <w:color w:val="ffffff"/>
                <w:sz w:val="22"/>
                <w:szCs w:val="22"/>
                <w:rtl w:val="0"/>
              </w:rPr>
              <w:t xml:space="preserve">04</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eaf0f7" w:val="clear"/>
            <w:tcMar>
              <w:top w:w="100.0" w:type="dxa"/>
              <w:left w:w="120.0" w:type="dxa"/>
              <w:bottom w:w="100.0" w:type="dxa"/>
              <w:right w:w="100.0" w:type="dxa"/>
            </w:tcMar>
          </w:tcPr>
          <w:p w:rsidR="00000000" w:rsidDel="00000000" w:rsidP="00000000" w:rsidRDefault="00000000" w:rsidRPr="00000000" w14:paraId="000002F2">
            <w:pPr>
              <w:rPr/>
            </w:pPr>
            <w:r w:rsidDel="00000000" w:rsidR="00000000" w:rsidRPr="00000000">
              <w:rPr>
                <w:rFonts w:ascii="Arial" w:cs="Arial" w:eastAsia="Arial" w:hAnsi="Arial"/>
                <w:color w:val="333333"/>
                <w:sz w:val="21"/>
                <w:szCs w:val="21"/>
                <w:rtl w:val="0"/>
              </w:rPr>
              <w:t xml:space="preserve">Fast-track Micro-SME registration pathway formalised with MOCIIP for student-registered campus enterprises — enabling direct government procurement of student-built technology under the Import Substitution mandate.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F3">
            <w:pPr>
              <w:jc w:val="center"/>
              <w:rPr/>
            </w:pPr>
            <w:r w:rsidDel="00000000" w:rsidR="00000000" w:rsidRPr="00000000">
              <w:rPr>
                <w:rFonts w:ascii="Arial" w:cs="Arial" w:eastAsia="Arial" w:hAnsi="Arial"/>
                <w:b w:val="1"/>
                <w:bCs w:val="1"/>
                <w:color w:val="ffffff"/>
                <w:sz w:val="22"/>
                <w:szCs w:val="22"/>
                <w:rtl w:val="0"/>
              </w:rPr>
              <w:t xml:space="preserve">05</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fffff" w:val="clear"/>
            <w:tcMar>
              <w:top w:w="100.0" w:type="dxa"/>
              <w:left w:w="120.0" w:type="dxa"/>
              <w:bottom w:w="100.0" w:type="dxa"/>
              <w:right w:w="100.0" w:type="dxa"/>
            </w:tcMar>
          </w:tcPr>
          <w:p w:rsidR="00000000" w:rsidDel="00000000" w:rsidP="00000000" w:rsidRDefault="00000000" w:rsidRPr="00000000" w14:paraId="000002F4">
            <w:pPr>
              <w:rPr/>
            </w:pPr>
            <w:r w:rsidDel="00000000" w:rsidR="00000000" w:rsidRPr="00000000">
              <w:rPr>
                <w:rFonts w:ascii="Arial" w:cs="Arial" w:eastAsia="Arial" w:hAnsi="Arial"/>
                <w:color w:val="333333"/>
                <w:sz w:val="21"/>
                <w:szCs w:val="21"/>
                <w:rtl w:val="0"/>
              </w:rPr>
              <w:t xml:space="preserve">Formal Implementation Agreement — Foundation team long-term visas, quality accommodation, periodic home travel, healthcare, and competitive professional salary (Section 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F5">
            <w:pPr>
              <w:jc w:val="center"/>
              <w:rPr/>
            </w:pPr>
            <w:r w:rsidDel="00000000" w:rsidR="00000000" w:rsidRPr="00000000">
              <w:rPr>
                <w:rFonts w:ascii="Arial" w:cs="Arial" w:eastAsia="Arial" w:hAnsi="Arial"/>
                <w:b w:val="1"/>
                <w:bCs w:val="1"/>
                <w:color w:val="ffffff"/>
                <w:sz w:val="22"/>
                <w:szCs w:val="22"/>
                <w:rtl w:val="0"/>
              </w:rPr>
              <w:t xml:space="preserve">06</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eaf0f7" w:val="clear"/>
            <w:tcMar>
              <w:top w:w="100.0" w:type="dxa"/>
              <w:left w:w="120.0" w:type="dxa"/>
              <w:bottom w:w="100.0" w:type="dxa"/>
              <w:right w:w="100.0" w:type="dxa"/>
            </w:tcMar>
          </w:tcPr>
          <w:p w:rsidR="00000000" w:rsidDel="00000000" w:rsidP="00000000" w:rsidRDefault="00000000" w:rsidRPr="00000000" w14:paraId="000002F6">
            <w:pPr>
              <w:rPr/>
            </w:pPr>
            <w:r w:rsidDel="00000000" w:rsidR="00000000" w:rsidRPr="00000000">
              <w:rPr>
                <w:rFonts w:ascii="Arial" w:cs="Arial" w:eastAsia="Arial" w:hAnsi="Arial"/>
                <w:color w:val="333333"/>
                <w:sz w:val="21"/>
                <w:szCs w:val="21"/>
                <w:rtl w:val="0"/>
              </w:rPr>
              <w:t xml:space="preserve">Board examination partnership formalised with CBSE, Cambridge, or equivalent Omani national board — confirming dual-credentialing pathway and examination registration for all campus students.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F7">
            <w:pPr>
              <w:jc w:val="center"/>
              <w:rPr/>
            </w:pPr>
            <w:r w:rsidDel="00000000" w:rsidR="00000000" w:rsidRPr="00000000">
              <w:rPr>
                <w:rFonts w:ascii="Arial" w:cs="Arial" w:eastAsia="Arial" w:hAnsi="Arial"/>
                <w:b w:val="1"/>
                <w:bCs w:val="1"/>
                <w:color w:val="ffffff"/>
                <w:sz w:val="22"/>
                <w:szCs w:val="22"/>
                <w:rtl w:val="0"/>
              </w:rPr>
              <w:t xml:space="preserve">07</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fffff" w:val="clear"/>
            <w:tcMar>
              <w:top w:w="100.0" w:type="dxa"/>
              <w:left w:w="120.0" w:type="dxa"/>
              <w:bottom w:w="100.0" w:type="dxa"/>
              <w:right w:w="100.0" w:type="dxa"/>
            </w:tcMar>
          </w:tcPr>
          <w:p w:rsidR="00000000" w:rsidDel="00000000" w:rsidP="00000000" w:rsidRDefault="00000000" w:rsidRPr="00000000" w14:paraId="000002F8">
            <w:pPr>
              <w:rPr/>
            </w:pPr>
            <w:r w:rsidDel="00000000" w:rsidR="00000000" w:rsidRPr="00000000">
              <w:rPr>
                <w:rFonts w:ascii="Arial" w:cs="Arial" w:eastAsia="Arial" w:hAnsi="Arial"/>
                <w:color w:val="333333"/>
                <w:sz w:val="21"/>
                <w:szCs w:val="21"/>
                <w:rtl w:val="0"/>
              </w:rPr>
              <w:t xml:space="preserve">Governing Board constituted with Ministry nominees from MoE, MoHERI, and MOCIIP before construction commencement.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F9">
            <w:pPr>
              <w:jc w:val="center"/>
              <w:rPr/>
            </w:pPr>
            <w:r w:rsidDel="00000000" w:rsidR="00000000" w:rsidRPr="00000000">
              <w:rPr>
                <w:rFonts w:ascii="Arial" w:cs="Arial" w:eastAsia="Arial" w:hAnsi="Arial"/>
                <w:b w:val="1"/>
                <w:bCs w:val="1"/>
                <w:color w:val="ffffff"/>
                <w:sz w:val="22"/>
                <w:szCs w:val="22"/>
                <w:rtl w:val="0"/>
              </w:rPr>
              <w:t xml:space="preserve">08</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eaf0f7" w:val="clear"/>
            <w:tcMar>
              <w:top w:w="100.0" w:type="dxa"/>
              <w:left w:w="120.0" w:type="dxa"/>
              <w:bottom w:w="100.0" w:type="dxa"/>
              <w:right w:w="100.0" w:type="dxa"/>
            </w:tcMar>
          </w:tcPr>
          <w:p w:rsidR="00000000" w:rsidDel="00000000" w:rsidP="00000000" w:rsidRDefault="00000000" w:rsidRPr="00000000" w14:paraId="000002FA">
            <w:pPr>
              <w:rPr/>
            </w:pPr>
            <w:r w:rsidDel="00000000" w:rsidR="00000000" w:rsidRPr="00000000">
              <w:rPr>
                <w:rFonts w:ascii="Arial" w:cs="Arial" w:eastAsia="Arial" w:hAnsi="Arial"/>
                <w:color w:val="333333"/>
                <w:sz w:val="21"/>
                <w:szCs w:val="21"/>
                <w:rtl w:val="0"/>
              </w:rPr>
              <w:t xml:space="preserve">Mutual commitment to minimum 10-year partnership — reviewed jointly at expiry.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FB">
            <w:pPr>
              <w:jc w:val="center"/>
              <w:rPr/>
            </w:pPr>
            <w:r w:rsidDel="00000000" w:rsidR="00000000" w:rsidRPr="00000000">
              <w:rPr>
                <w:rFonts w:ascii="Arial" w:cs="Arial" w:eastAsia="Arial" w:hAnsi="Arial"/>
                <w:b w:val="1"/>
                <w:bCs w:val="1"/>
                <w:color w:val="ffffff"/>
                <w:sz w:val="22"/>
                <w:szCs w:val="22"/>
                <w:rtl w:val="0"/>
              </w:rPr>
              <w:t xml:space="preserve">09</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fffff" w:val="clear"/>
            <w:tcMar>
              <w:top w:w="100.0" w:type="dxa"/>
              <w:left w:w="120.0" w:type="dxa"/>
              <w:bottom w:w="100.0" w:type="dxa"/>
              <w:right w:w="100.0" w:type="dxa"/>
            </w:tcMar>
          </w:tcPr>
          <w:p w:rsidR="00000000" w:rsidDel="00000000" w:rsidP="00000000" w:rsidRDefault="00000000" w:rsidRPr="00000000" w14:paraId="000002FC">
            <w:pPr>
              <w:rPr/>
            </w:pPr>
            <w:r w:rsidDel="00000000" w:rsidR="00000000" w:rsidRPr="00000000">
              <w:rPr>
                <w:rFonts w:ascii="Arial" w:cs="Arial" w:eastAsia="Arial" w:hAnsi="Arial"/>
                <w:color w:val="333333"/>
                <w:sz w:val="21"/>
                <w:szCs w:val="21"/>
                <w:rtl w:val="0"/>
              </w:rPr>
              <w:t xml:space="preserve">Government of Oman full funding: OMR 39,250,000 with milestone-based disbursement tied to construction and commissioning progress.</w:t>
            </w:r>
            <w:r w:rsidDel="00000000" w:rsidR="00000000" w:rsidRPr="00000000">
              <w:rPr>
                <w:rtl w:val="0"/>
              </w:rPr>
            </w:r>
          </w:p>
        </w:tc>
      </w:tr>
    </w:tbl>
    <w:p w:rsidR="00000000" w:rsidDel="00000000" w:rsidP="00000000" w:rsidRDefault="00000000" w:rsidRPr="00000000" w14:paraId="000002FD">
      <w:pPr>
        <w:spacing w:after="220" w:lineRule="auto"/>
        <w:rPr/>
      </w:pPr>
      <w:r w:rsidDel="00000000" w:rsidR="00000000" w:rsidRPr="00000000">
        <w:rPr>
          <w:rtl w:val="0"/>
        </w:rPr>
      </w:r>
    </w:p>
    <w:p w:rsidR="00000000" w:rsidDel="00000000" w:rsidP="00000000" w:rsidRDefault="00000000" w:rsidRPr="00000000" w14:paraId="000002FE">
      <w:pPr>
        <w:jc w:val="center"/>
        <w:rPr/>
      </w:pPr>
      <w:r w:rsidDel="00000000" w:rsidR="00000000" w:rsidRPr="00000000">
        <w:rPr>
          <w:rFonts w:ascii="Arial" w:cs="Arial" w:eastAsia="Arial" w:hAnsi="Arial"/>
          <w:i w:val="1"/>
          <w:iCs w:val="1"/>
          <w:color w:val="777777"/>
          <w:sz w:val="21"/>
          <w:szCs w:val="21"/>
          <w:rtl w:val="0"/>
        </w:rPr>
        <w:t xml:space="preserve">Respectfully submitted with complete commitment to the Sultanate of Oman and its Vision 2040,</w:t>
      </w:r>
      <w:r w:rsidDel="00000000" w:rsidR="00000000" w:rsidRPr="00000000">
        <w:rPr>
          <w:rtl w:val="0"/>
        </w:rPr>
      </w:r>
    </w:p>
    <w:p w:rsidR="00000000" w:rsidDel="00000000" w:rsidP="00000000" w:rsidRDefault="00000000" w:rsidRPr="00000000" w14:paraId="000002FF">
      <w:pPr>
        <w:spacing w:after="100" w:lineRule="auto"/>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w:cs="Arial" w:eastAsia="Arial" w:hAnsi="Arial"/>
          <w:b w:val="1"/>
          <w:bCs w:val="1"/>
          <w:color w:val="1b3557"/>
          <w:sz w:val="28"/>
          <w:szCs w:val="28"/>
          <w:rtl w:val="0"/>
        </w:rPr>
        <w:t xml:space="preserve">Dr. Sudhir Pawar (alias Dr. Salahuddin)</w:t>
      </w: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w:cs="Arial" w:eastAsia="Arial" w:hAnsi="Arial"/>
          <w:color w:val="333333"/>
          <w:sz w:val="21"/>
          <w:szCs w:val="21"/>
          <w:rtl w:val="0"/>
        </w:rPr>
        <w:t xml:space="preserve">Founder &amp; Concept Architect — Tarbiyat National Youth Tech Missions Campus</w:t>
      </w:r>
      <w:r w:rsidDel="00000000" w:rsidR="00000000" w:rsidRPr="00000000">
        <w:rPr>
          <w:rtl w:val="0"/>
        </w:rPr>
      </w:r>
    </w:p>
    <w:p w:rsidR="00000000" w:rsidDel="00000000" w:rsidP="00000000" w:rsidRDefault="00000000" w:rsidRPr="00000000" w14:paraId="00000302">
      <w:pPr>
        <w:rPr/>
      </w:pPr>
      <w:r w:rsidDel="00000000" w:rsidR="00000000" w:rsidRPr="00000000">
        <w:rPr>
          <w:rFonts w:ascii="Arial" w:cs="Arial" w:eastAsia="Arial" w:hAnsi="Arial"/>
          <w:color w:val="333333"/>
          <w:sz w:val="21"/>
          <w:szCs w:val="21"/>
          <w:rtl w:val="0"/>
        </w:rPr>
        <w:t xml:space="preserve">CEO &amp; Director — SR World Solutions | IRME Institute</w:t>
      </w: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w:cs="Arial" w:eastAsia="Arial" w:hAnsi="Arial"/>
          <w:i w:val="1"/>
          <w:iCs w:val="1"/>
          <w:color w:val="777777"/>
          <w:sz w:val="19"/>
          <w:szCs w:val="19"/>
          <w:rtl w:val="0"/>
        </w:rPr>
        <w:t xml:space="preserve">Author: INSPIRE Method™  |  Institutional Compliance Manual &amp; Handbook for India</w:t>
      </w:r>
      <w:r w:rsidDel="00000000" w:rsidR="00000000" w:rsidRPr="00000000">
        <w:rPr>
          <w:rtl w:val="0"/>
        </w:rPr>
      </w:r>
    </w:p>
    <w:p w:rsidR="00000000" w:rsidDel="00000000" w:rsidP="00000000" w:rsidRDefault="00000000" w:rsidRPr="00000000" w14:paraId="00000304">
      <w:pPr>
        <w:rPr/>
      </w:pPr>
      <w:r w:rsidDel="00000000" w:rsidR="00000000" w:rsidRPr="00000000">
        <w:rPr>
          <w:rFonts w:ascii="Arial" w:cs="Arial" w:eastAsia="Arial" w:hAnsi="Arial"/>
          <w:i w:val="1"/>
          <w:iCs w:val="1"/>
          <w:color w:val="777777"/>
          <w:sz w:val="19"/>
          <w:szCs w:val="19"/>
          <w:rtl w:val="0"/>
        </w:rPr>
        <w:t xml:space="preserve">20+ Years in Educational Institutional Development</w:t>
      </w:r>
      <w:r w:rsidDel="00000000" w:rsidR="00000000" w:rsidRPr="00000000">
        <w:rPr>
          <w:rtl w:val="0"/>
        </w:rPr>
      </w:r>
    </w:p>
    <w:p w:rsidR="00000000" w:rsidDel="00000000" w:rsidP="00000000" w:rsidRDefault="00000000" w:rsidRPr="00000000" w14:paraId="00000305">
      <w:pPr>
        <w:spacing w:before="80" w:lineRule="auto"/>
        <w:rPr/>
      </w:pPr>
      <w:r w:rsidDel="00000000" w:rsidR="00000000" w:rsidRPr="00000000">
        <w:rPr>
          <w:rFonts w:ascii="Arial" w:cs="Arial" w:eastAsia="Arial" w:hAnsi="Arial"/>
          <w:b w:val="1"/>
          <w:bCs w:val="1"/>
          <w:color w:val="b8860b"/>
          <w:sz w:val="22"/>
          <w:szCs w:val="22"/>
          <w:rtl w:val="0"/>
        </w:rPr>
        <w:t xml:space="preserve">Tarbiyat Sociotech Foundation, New Delhi, Republic of India</w:t>
      </w:r>
      <w:r w:rsidDel="00000000" w:rsidR="00000000" w:rsidRPr="00000000">
        <w:rPr>
          <w:rtl w:val="0"/>
        </w:rPr>
      </w:r>
    </w:p>
    <w:p w:rsidR="00000000" w:rsidDel="00000000" w:rsidP="00000000" w:rsidRDefault="00000000" w:rsidRPr="00000000" w14:paraId="00000306">
      <w:pPr>
        <w:rPr/>
      </w:pPr>
      <w:r w:rsidDel="00000000" w:rsidR="00000000" w:rsidRPr="00000000">
        <w:rPr>
          <w:rFonts w:ascii="Arial" w:cs="Arial" w:eastAsia="Arial" w:hAnsi="Arial"/>
          <w:color w:val="777777"/>
          <w:sz w:val="19"/>
          <w:szCs w:val="19"/>
          <w:rtl w:val="0"/>
        </w:rPr>
        <w:t xml:space="preserve">legal.srworlds.in  |  irme.in</w:t>
      </w:r>
      <w:r w:rsidDel="00000000" w:rsidR="00000000" w:rsidRPr="00000000">
        <w:rPr>
          <w:rtl w:val="0"/>
        </w:rPr>
      </w:r>
    </w:p>
    <w:p w:rsidR="00000000" w:rsidDel="00000000" w:rsidP="00000000" w:rsidRDefault="00000000" w:rsidRPr="00000000" w14:paraId="00000307">
      <w:pPr>
        <w:spacing w:after="80" w:before="80" w:lineRule="auto"/>
        <w:rPr/>
      </w:pPr>
      <w:r w:rsidDel="00000000" w:rsidR="00000000" w:rsidRPr="00000000">
        <w:rPr/>
        <w:drawing>
          <wp:inline distB="0" distT="0" distL="0" distR="0">
            <wp:extent cx="5905500" cy="95250"/>
            <wp:effectExtent b="0" l="0" r="0" t="0"/>
            <wp:docPr descr="banner.png" id="3" name="image3.png"/>
            <a:graphic>
              <a:graphicData uri="http://schemas.openxmlformats.org/drawingml/2006/picture">
                <pic:pic>
                  <pic:nvPicPr>
                    <pic:cNvPr descr="banner.png" id="0" name="image3.png"/>
                    <pic:cNvPicPr preferRelativeResize="0"/>
                  </pic:nvPicPr>
                  <pic:blipFill>
                    <a:blip r:embed="rId11"/>
                    <a:srcRect b="0" l="0" r="0" t="0"/>
                    <a:stretch>
                      <a:fillRect/>
                    </a:stretch>
                  </pic:blipFill>
                  <pic:spPr>
                    <a:xfrm>
                      <a:off x="0" y="0"/>
                      <a:ext cx="5905500" cy="95250"/>
                    </a:xfrm>
                    <a:prstGeom prst="rect"/>
                    <a:ln/>
                  </pic:spPr>
                </pic:pic>
              </a:graphicData>
            </a:graphic>
          </wp:inline>
        </w:drawing>
      </w:r>
      <w:r w:rsidDel="00000000" w:rsidR="00000000" w:rsidRPr="00000000">
        <w:rPr>
          <w:rtl w:val="0"/>
        </w:rPr>
      </w:r>
    </w:p>
    <w:sectPr>
      <w:headerReference r:id="rId12" w:type="default"/>
      <w:footerReference r:id="rId13" w:type="default"/>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pBdr>
        <w:top w:color="1b3557" w:space="4" w:sz="4" w:val="single"/>
      </w:pBdr>
      <w:tabs>
        <w:tab w:val="right" w:leader="none" w:pos="9026"/>
      </w:tabs>
      <w:spacing w:before="60" w:lineRule="auto"/>
      <w:rPr/>
    </w:pPr>
    <w:r w:rsidDel="00000000" w:rsidR="00000000" w:rsidRPr="00000000">
      <w:rPr>
        <w:rFonts w:ascii="Arial" w:cs="Arial" w:eastAsia="Arial" w:hAnsi="Arial"/>
        <w:color w:val="777777"/>
        <w:sz w:val="15"/>
        <w:szCs w:val="15"/>
        <w:rtl w:val="0"/>
      </w:rPr>
      <w:t xml:space="preserve">Tarbiyat Sociotech Foundation, New Delhi  |  Strictly Confidential  |  For Official Use OnlyPage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
      <w:tblW w:w="10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3740"/>
      <w:tblGridChange w:id="0">
        <w:tblGrid>
          <w:gridCol w:w="6500"/>
          <w:gridCol w:w="37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80.0" w:type="dxa"/>
            <w:left w:w="160.0" w:type="dxa"/>
            <w:bottom w:w="80.0" w:type="dxa"/>
            <w:right w:w="80.0" w:type="dxa"/>
          </w:tcMar>
        </w:tcPr>
        <w:p w:rsidR="00000000" w:rsidDel="00000000" w:rsidP="00000000" w:rsidRDefault="00000000" w:rsidRPr="00000000" w14:paraId="00000309">
          <w:pPr>
            <w:rPr/>
          </w:pPr>
          <w:r w:rsidDel="00000000" w:rsidR="00000000" w:rsidRPr="00000000">
            <w:rPr>
              <w:rFonts w:ascii="Arial" w:cs="Arial" w:eastAsia="Arial" w:hAnsi="Arial"/>
              <w:b w:val="1"/>
              <w:bCs w:val="1"/>
              <w:color w:val="ffffff"/>
              <w:sz w:val="17"/>
              <w:szCs w:val="17"/>
              <w:rtl w:val="0"/>
            </w:rPr>
            <w:t xml:space="preserve">TARBIYAT NATIONAL YOUTH TECH MISSIONS CAMPUS — NIZWA, OMAN  |  v4.0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860b" w:val="clear"/>
          <w:tcMar>
            <w:top w:w="80.0" w:type="dxa"/>
            <w:left w:w="80.0" w:type="dxa"/>
            <w:bottom w:w="80.0" w:type="dxa"/>
            <w:right w:w="160.0" w:type="dxa"/>
          </w:tcMar>
          <w:vAlign w:val="center"/>
        </w:tcPr>
        <w:p w:rsidR="00000000" w:rsidDel="00000000" w:rsidP="00000000" w:rsidRDefault="00000000" w:rsidRPr="00000000" w14:paraId="0000030A">
          <w:pPr>
            <w:jc w:val="right"/>
            <w:rPr/>
          </w:pPr>
          <w:r w:rsidDel="00000000" w:rsidR="00000000" w:rsidRPr="00000000">
            <w:rPr>
              <w:rFonts w:ascii="Arial" w:cs="Arial" w:eastAsia="Arial" w:hAnsi="Arial"/>
              <w:color w:val="ffffff"/>
              <w:sz w:val="15"/>
              <w:szCs w:val="15"/>
              <w:rtl w:val="0"/>
            </w:rPr>
            <w:t xml:space="preserve">Sovereign Human Capital Edition  |  Vision 2040</w:t>
          </w:r>
          <w:r w:rsidDel="00000000" w:rsidR="00000000" w:rsidRPr="00000000">
            <w:rPr>
              <w:rtl w:val="0"/>
            </w:rPr>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90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