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4AF1" w14:textId="13E4BECD" w:rsidR="00767551" w:rsidRPr="00FF4556" w:rsidRDefault="00000000" w:rsidP="00FF4556">
      <w:pPr>
        <w:pStyle w:val="Heading1"/>
        <w:rPr>
          <w:color w:val="auto"/>
        </w:rPr>
      </w:pPr>
      <w:r w:rsidRPr="00FF4556">
        <w:rPr>
          <w:color w:val="auto"/>
        </w:rPr>
        <w:t xml:space="preserve"> Agreement for App Development</w:t>
      </w:r>
    </w:p>
    <w:p w14:paraId="0767AD8F" w14:textId="77777777" w:rsidR="00767551" w:rsidRPr="00FF4556" w:rsidRDefault="00000000">
      <w:pPr>
        <w:pStyle w:val="Heading1"/>
        <w:rPr>
          <w:color w:val="auto"/>
        </w:rPr>
      </w:pPr>
      <w:r w:rsidRPr="00FF4556">
        <w:rPr>
          <w:color w:val="auto"/>
        </w:rPr>
        <w:t>1. Company Legal Details</w:t>
      </w:r>
    </w:p>
    <w:p w14:paraId="2F7A0EA8" w14:textId="24627E86" w:rsidR="00767551" w:rsidRPr="00FF4556" w:rsidRDefault="00000000">
      <w:r w:rsidRPr="00FF4556">
        <w:br/>
        <w:t>Proprietor: Jayati Dutta Ray</w:t>
      </w:r>
      <w:r w:rsidRPr="00FF4556">
        <w:br/>
        <w:t>Company Name: Websrishti</w:t>
      </w:r>
      <w:r w:rsidRPr="00FF4556">
        <w:br/>
        <w:t>Address, Registration Number, and other legal identifiers will be shared upon request.</w:t>
      </w:r>
      <w:r w:rsidRPr="00FF4556">
        <w:br/>
        <w:t xml:space="preserve">Client: </w:t>
      </w:r>
      <w:r w:rsidR="00FF4556">
        <w:t>Nazia Mahmood</w:t>
      </w:r>
      <w:r w:rsidRPr="00FF4556">
        <w:br/>
      </w:r>
    </w:p>
    <w:p w14:paraId="78911659" w14:textId="77777777" w:rsidR="00767551" w:rsidRPr="00FF4556" w:rsidRDefault="00000000">
      <w:pPr>
        <w:pStyle w:val="Heading1"/>
        <w:rPr>
          <w:color w:val="auto"/>
        </w:rPr>
      </w:pPr>
      <w:r w:rsidRPr="00FF4556">
        <w:rPr>
          <w:color w:val="auto"/>
        </w:rPr>
        <w:t>2. Jurisdiction &amp; Legal Validity</w:t>
      </w:r>
    </w:p>
    <w:p w14:paraId="711353EF" w14:textId="77777777" w:rsidR="00767551" w:rsidRPr="00FF4556" w:rsidRDefault="00000000">
      <w:r w:rsidRPr="00FF4556">
        <w:br/>
        <w:t>This Agreement shall be governed by the laws of both India and Australia. Disputes will be resolved via mutual arbitration. If unresolved, jurisdiction shall lie in Kolkata, India for the developer and [City, State], Australia for the client.</w:t>
      </w:r>
      <w:r w:rsidRPr="00FF4556">
        <w:br/>
      </w:r>
    </w:p>
    <w:p w14:paraId="0D87DE8E" w14:textId="77777777" w:rsidR="00767551" w:rsidRPr="00FF4556" w:rsidRDefault="00000000">
      <w:pPr>
        <w:pStyle w:val="Heading1"/>
        <w:rPr>
          <w:color w:val="auto"/>
        </w:rPr>
      </w:pPr>
      <w:r w:rsidRPr="00FF4556">
        <w:rPr>
          <w:color w:val="auto"/>
        </w:rPr>
        <w:t>3. Scope of Work</w:t>
      </w:r>
    </w:p>
    <w:p w14:paraId="3071A243" w14:textId="77777777" w:rsidR="00767551" w:rsidRPr="00FF4556" w:rsidRDefault="00000000">
      <w:r w:rsidRPr="00FF4556">
        <w:br/>
        <w:t>This includes complete design and development of a matrimonial mobile application (iOS &amp; Android) and a website. It covers planning, system design, UI/UX, backend, frontend, API development, testing, deployment, documentation, and post-launch support.</w:t>
      </w:r>
      <w:r w:rsidRPr="00FF4556">
        <w:br/>
      </w:r>
    </w:p>
    <w:p w14:paraId="126AB26B" w14:textId="77777777" w:rsidR="00767551" w:rsidRPr="00FF4556" w:rsidRDefault="00000000">
      <w:pPr>
        <w:pStyle w:val="Heading1"/>
        <w:rPr>
          <w:color w:val="auto"/>
        </w:rPr>
      </w:pPr>
      <w:r w:rsidRPr="00FF4556">
        <w:rPr>
          <w:color w:val="auto"/>
        </w:rPr>
        <w:t>4. Project Timeline &amp; SDLC Phases (12 Weeks)</w:t>
      </w:r>
    </w:p>
    <w:p w14:paraId="224B70B0" w14:textId="77777777" w:rsidR="00767551" w:rsidRPr="00FF4556" w:rsidRDefault="00000000" w:rsidP="007E34C8">
      <w:pPr>
        <w:pStyle w:val="Heading2"/>
        <w:ind w:left="360"/>
        <w:rPr>
          <w:color w:val="auto"/>
        </w:rPr>
      </w:pPr>
      <w:r w:rsidRPr="00FF4556">
        <w:rPr>
          <w:color w:val="auto"/>
        </w:rPr>
        <w:t>Week 1-2 (Planning)</w:t>
      </w:r>
    </w:p>
    <w:p w14:paraId="432EE428" w14:textId="77777777" w:rsidR="00767551" w:rsidRPr="00FF4556" w:rsidRDefault="00000000" w:rsidP="007E34C8">
      <w:pPr>
        <w:pStyle w:val="ListBullet"/>
        <w:numPr>
          <w:ilvl w:val="0"/>
          <w:numId w:val="0"/>
        </w:numPr>
        <w:ind w:left="360"/>
      </w:pPr>
      <w:r w:rsidRPr="00FF4556">
        <w:t>• Requirements gathering from stakeholders</w:t>
      </w:r>
    </w:p>
    <w:p w14:paraId="78F3B2A9" w14:textId="77777777" w:rsidR="00767551" w:rsidRPr="00FF4556" w:rsidRDefault="00000000" w:rsidP="007E34C8">
      <w:pPr>
        <w:pStyle w:val="ListBullet"/>
        <w:numPr>
          <w:ilvl w:val="0"/>
          <w:numId w:val="0"/>
        </w:numPr>
        <w:ind w:left="360"/>
      </w:pPr>
      <w:r w:rsidRPr="00FF4556">
        <w:t>• Market research and tech stack selection</w:t>
      </w:r>
    </w:p>
    <w:p w14:paraId="3819FF52" w14:textId="77777777" w:rsidR="00767551" w:rsidRPr="00FF4556" w:rsidRDefault="00000000" w:rsidP="007E34C8">
      <w:pPr>
        <w:pStyle w:val="ListBullet"/>
        <w:numPr>
          <w:ilvl w:val="0"/>
          <w:numId w:val="0"/>
        </w:numPr>
        <w:ind w:left="360"/>
      </w:pPr>
      <w:r w:rsidRPr="00FF4556">
        <w:t>• Feasibility study and project plan finalization</w:t>
      </w:r>
    </w:p>
    <w:p w14:paraId="5864C56E" w14:textId="77777777" w:rsidR="00767551" w:rsidRPr="00FF4556" w:rsidRDefault="00000000" w:rsidP="007E34C8">
      <w:pPr>
        <w:pStyle w:val="Heading2"/>
        <w:ind w:left="360"/>
        <w:rPr>
          <w:color w:val="auto"/>
        </w:rPr>
      </w:pPr>
      <w:r w:rsidRPr="00FF4556">
        <w:rPr>
          <w:color w:val="auto"/>
        </w:rPr>
        <w:t>Week 3-4 (System Design)</w:t>
      </w:r>
    </w:p>
    <w:p w14:paraId="2CF6E23B" w14:textId="77777777" w:rsidR="00767551" w:rsidRPr="00FF4556" w:rsidRDefault="00000000" w:rsidP="007E34C8">
      <w:pPr>
        <w:pStyle w:val="ListBullet"/>
        <w:numPr>
          <w:ilvl w:val="0"/>
          <w:numId w:val="0"/>
        </w:numPr>
        <w:ind w:left="360"/>
      </w:pPr>
      <w:r w:rsidRPr="00FF4556">
        <w:t>• Wireframe and UI/UX design finalization</w:t>
      </w:r>
    </w:p>
    <w:p w14:paraId="1651C009" w14:textId="77777777" w:rsidR="00767551" w:rsidRPr="00FF4556" w:rsidRDefault="00000000" w:rsidP="007E34C8">
      <w:pPr>
        <w:pStyle w:val="ListBullet"/>
        <w:numPr>
          <w:ilvl w:val="0"/>
          <w:numId w:val="0"/>
        </w:numPr>
        <w:ind w:left="360"/>
      </w:pPr>
      <w:r w:rsidRPr="00FF4556">
        <w:t>• High-level backend and frontend architecture design</w:t>
      </w:r>
    </w:p>
    <w:p w14:paraId="5940E180" w14:textId="77777777" w:rsidR="00767551" w:rsidRPr="00FF4556" w:rsidRDefault="00000000" w:rsidP="007E34C8">
      <w:pPr>
        <w:pStyle w:val="ListBullet"/>
        <w:numPr>
          <w:ilvl w:val="0"/>
          <w:numId w:val="0"/>
        </w:numPr>
        <w:ind w:left="360"/>
      </w:pPr>
      <w:r w:rsidRPr="00FF4556">
        <w:t>• Database schema and API spec documentation</w:t>
      </w:r>
    </w:p>
    <w:p w14:paraId="2917C93D" w14:textId="77777777" w:rsidR="00767551" w:rsidRPr="00FF4556" w:rsidRDefault="00000000" w:rsidP="007E34C8">
      <w:pPr>
        <w:pStyle w:val="Heading2"/>
        <w:ind w:left="360"/>
        <w:rPr>
          <w:color w:val="auto"/>
        </w:rPr>
      </w:pPr>
      <w:r w:rsidRPr="00FF4556">
        <w:rPr>
          <w:color w:val="auto"/>
        </w:rPr>
        <w:t>Week 5-6 (Development Phase I)</w:t>
      </w:r>
    </w:p>
    <w:p w14:paraId="108FE58E" w14:textId="77777777" w:rsidR="00767551" w:rsidRPr="00FF4556" w:rsidRDefault="00000000" w:rsidP="007E34C8">
      <w:pPr>
        <w:pStyle w:val="ListBullet"/>
        <w:numPr>
          <w:ilvl w:val="0"/>
          <w:numId w:val="0"/>
        </w:numPr>
        <w:ind w:left="360"/>
      </w:pPr>
      <w:r w:rsidRPr="00FF4556">
        <w:t>• Frontend and backend coding begins</w:t>
      </w:r>
    </w:p>
    <w:p w14:paraId="7B663B7E" w14:textId="77777777" w:rsidR="00767551" w:rsidRPr="00FF4556" w:rsidRDefault="00000000" w:rsidP="007E34C8">
      <w:pPr>
        <w:pStyle w:val="ListBullet"/>
        <w:numPr>
          <w:ilvl w:val="0"/>
          <w:numId w:val="0"/>
        </w:numPr>
        <w:ind w:left="360"/>
      </w:pPr>
      <w:r w:rsidRPr="00FF4556">
        <w:lastRenderedPageBreak/>
        <w:t>• User registration, filters, and biodata features implemented</w:t>
      </w:r>
    </w:p>
    <w:p w14:paraId="1C0558D9" w14:textId="77777777" w:rsidR="00767551" w:rsidRPr="00FF4556" w:rsidRDefault="00000000" w:rsidP="007E34C8">
      <w:pPr>
        <w:pStyle w:val="Heading2"/>
        <w:ind w:left="360"/>
        <w:rPr>
          <w:color w:val="auto"/>
        </w:rPr>
      </w:pPr>
      <w:r w:rsidRPr="00FF4556">
        <w:rPr>
          <w:color w:val="auto"/>
        </w:rPr>
        <w:t>Week 7-8 (Development Phase II)</w:t>
      </w:r>
    </w:p>
    <w:p w14:paraId="142E2AEA" w14:textId="77777777" w:rsidR="00767551" w:rsidRPr="00FF4556" w:rsidRDefault="00000000" w:rsidP="007E34C8">
      <w:pPr>
        <w:pStyle w:val="ListBullet"/>
        <w:numPr>
          <w:ilvl w:val="0"/>
          <w:numId w:val="0"/>
        </w:numPr>
        <w:ind w:left="360"/>
      </w:pPr>
      <w:r w:rsidRPr="00FF4556">
        <w:t>• Selfie verification, subscription setup, in-app chat</w:t>
      </w:r>
    </w:p>
    <w:p w14:paraId="4A3121AF" w14:textId="77777777" w:rsidR="00767551" w:rsidRPr="00FF4556" w:rsidRDefault="00000000" w:rsidP="007E34C8">
      <w:pPr>
        <w:pStyle w:val="ListBullet"/>
        <w:numPr>
          <w:ilvl w:val="0"/>
          <w:numId w:val="0"/>
        </w:numPr>
        <w:ind w:left="360"/>
      </w:pPr>
      <w:r w:rsidRPr="00FF4556">
        <w:t>• Admin dashboard development</w:t>
      </w:r>
    </w:p>
    <w:p w14:paraId="59E605C6" w14:textId="77777777" w:rsidR="00767551" w:rsidRPr="00FF4556" w:rsidRDefault="00000000" w:rsidP="007E34C8">
      <w:pPr>
        <w:pStyle w:val="Heading2"/>
        <w:ind w:left="360"/>
        <w:rPr>
          <w:color w:val="auto"/>
        </w:rPr>
      </w:pPr>
      <w:r w:rsidRPr="00FF4556">
        <w:rPr>
          <w:color w:val="auto"/>
        </w:rPr>
        <w:t>Week 9-10 (Testing)</w:t>
      </w:r>
    </w:p>
    <w:p w14:paraId="6878568B" w14:textId="77777777" w:rsidR="00767551" w:rsidRPr="00FF4556" w:rsidRDefault="00000000" w:rsidP="007E34C8">
      <w:pPr>
        <w:pStyle w:val="ListBullet"/>
        <w:numPr>
          <w:ilvl w:val="0"/>
          <w:numId w:val="0"/>
        </w:numPr>
        <w:ind w:left="360"/>
      </w:pPr>
      <w:r w:rsidRPr="00FF4556">
        <w:t>• Unit, integration, and system testing</w:t>
      </w:r>
    </w:p>
    <w:p w14:paraId="6B9CF5A0" w14:textId="77777777" w:rsidR="00767551" w:rsidRPr="00FF4556" w:rsidRDefault="00000000" w:rsidP="007E34C8">
      <w:pPr>
        <w:pStyle w:val="ListBullet"/>
        <w:numPr>
          <w:ilvl w:val="0"/>
          <w:numId w:val="0"/>
        </w:numPr>
        <w:ind w:left="360"/>
      </w:pPr>
      <w:r w:rsidRPr="00FF4556">
        <w:t>• Performance, security, and compatibility testing</w:t>
      </w:r>
    </w:p>
    <w:p w14:paraId="7F87E0E0" w14:textId="77777777" w:rsidR="00767551" w:rsidRPr="00FF4556" w:rsidRDefault="00000000" w:rsidP="007E34C8">
      <w:pPr>
        <w:pStyle w:val="Heading2"/>
        <w:ind w:left="360"/>
        <w:rPr>
          <w:color w:val="auto"/>
        </w:rPr>
      </w:pPr>
      <w:r w:rsidRPr="00FF4556">
        <w:rPr>
          <w:color w:val="auto"/>
        </w:rPr>
        <w:t>Week 11 (Client UAT)</w:t>
      </w:r>
    </w:p>
    <w:p w14:paraId="1ACAE4FE" w14:textId="77777777" w:rsidR="00767551" w:rsidRPr="00FF4556" w:rsidRDefault="00000000" w:rsidP="007E34C8">
      <w:pPr>
        <w:pStyle w:val="ListBullet"/>
        <w:numPr>
          <w:ilvl w:val="0"/>
          <w:numId w:val="0"/>
        </w:numPr>
        <w:ind w:left="360"/>
      </w:pPr>
      <w:r w:rsidRPr="00FF4556">
        <w:t>• Client testing and feedback incorporation</w:t>
      </w:r>
    </w:p>
    <w:p w14:paraId="74BFA23C" w14:textId="77777777" w:rsidR="00767551" w:rsidRPr="00FF4556" w:rsidRDefault="00000000" w:rsidP="007E34C8">
      <w:pPr>
        <w:pStyle w:val="ListBullet"/>
        <w:numPr>
          <w:ilvl w:val="0"/>
          <w:numId w:val="0"/>
        </w:numPr>
        <w:ind w:left="360"/>
      </w:pPr>
      <w:r w:rsidRPr="00FF4556">
        <w:t>• Final optimizations and QA</w:t>
      </w:r>
    </w:p>
    <w:p w14:paraId="76BFE050" w14:textId="77777777" w:rsidR="00767551" w:rsidRPr="00FF4556" w:rsidRDefault="00000000" w:rsidP="007E34C8">
      <w:pPr>
        <w:pStyle w:val="Heading2"/>
        <w:ind w:left="360"/>
        <w:rPr>
          <w:color w:val="auto"/>
        </w:rPr>
      </w:pPr>
      <w:r w:rsidRPr="00FF4556">
        <w:rPr>
          <w:color w:val="auto"/>
        </w:rPr>
        <w:t>Week 12 (Deployment &amp; Go Live)</w:t>
      </w:r>
    </w:p>
    <w:p w14:paraId="3A0D5B78" w14:textId="77777777" w:rsidR="00767551" w:rsidRPr="00FF4556" w:rsidRDefault="00000000" w:rsidP="007E34C8">
      <w:pPr>
        <w:pStyle w:val="ListBullet"/>
        <w:numPr>
          <w:ilvl w:val="0"/>
          <w:numId w:val="0"/>
        </w:numPr>
        <w:ind w:left="360"/>
      </w:pPr>
      <w:r w:rsidRPr="00FF4556">
        <w:t>• App Store &amp; Play Store deployment</w:t>
      </w:r>
    </w:p>
    <w:p w14:paraId="2D7ACE8E" w14:textId="77777777" w:rsidR="00767551" w:rsidRPr="00FF4556" w:rsidRDefault="00000000" w:rsidP="007E34C8">
      <w:pPr>
        <w:pStyle w:val="ListBullet"/>
        <w:numPr>
          <w:ilvl w:val="0"/>
          <w:numId w:val="0"/>
        </w:numPr>
        <w:ind w:left="360"/>
      </w:pPr>
      <w:r w:rsidRPr="00FF4556">
        <w:t>• Website deployment and documentation handover</w:t>
      </w:r>
    </w:p>
    <w:p w14:paraId="5B52EDC2" w14:textId="77777777" w:rsidR="00767551" w:rsidRPr="00FF4556" w:rsidRDefault="00000000">
      <w:pPr>
        <w:pStyle w:val="Heading1"/>
        <w:rPr>
          <w:color w:val="auto"/>
        </w:rPr>
      </w:pPr>
      <w:r w:rsidRPr="00FF4556">
        <w:rPr>
          <w:color w:val="auto"/>
        </w:rPr>
        <w:t>5. Payment Structure</w:t>
      </w:r>
    </w:p>
    <w:p w14:paraId="177812F5" w14:textId="77777777" w:rsidR="00767551" w:rsidRPr="00FF4556" w:rsidRDefault="00000000">
      <w:r w:rsidRPr="00075D46">
        <w:rPr>
          <w:color w:val="FFFFFF" w:themeColor="background1"/>
        </w:rPr>
        <w:br/>
        <w:t>Total Project Cost: AUD 8,000</w:t>
      </w:r>
      <w:r w:rsidRPr="00FF4556">
        <w:br/>
      </w:r>
      <w:r w:rsidRPr="00FF4556">
        <w:br/>
        <w:t xml:space="preserve">• 40% Advance at project start  </w:t>
      </w:r>
      <w:r w:rsidRPr="00FF4556">
        <w:br/>
        <w:t xml:space="preserve">• 30% Post UI/UX and data integration approval  </w:t>
      </w:r>
      <w:r w:rsidRPr="00FF4556">
        <w:br/>
        <w:t>• 30% Upon final upload and delivery</w:t>
      </w:r>
      <w:r w:rsidRPr="00FF4556">
        <w:br/>
      </w:r>
      <w:r w:rsidRPr="00FF4556">
        <w:br/>
        <w:t>Full IP ownership transfers upon receipt of final payment.</w:t>
      </w:r>
      <w:r w:rsidRPr="00FF4556">
        <w:br/>
      </w:r>
    </w:p>
    <w:p w14:paraId="747BEE8F" w14:textId="77777777" w:rsidR="00767551" w:rsidRPr="00FF4556" w:rsidRDefault="00000000">
      <w:pPr>
        <w:pStyle w:val="Heading1"/>
        <w:rPr>
          <w:color w:val="auto"/>
        </w:rPr>
      </w:pPr>
      <w:r w:rsidRPr="00FF4556">
        <w:rPr>
          <w:color w:val="auto"/>
        </w:rPr>
        <w:t>6. Intellectual Property Rights</w:t>
      </w:r>
    </w:p>
    <w:p w14:paraId="517BCE92" w14:textId="77777777" w:rsidR="00767551" w:rsidRPr="00FF4556" w:rsidRDefault="00000000">
      <w:r w:rsidRPr="00FF4556">
        <w:br/>
        <w:t>All source code, UI/UX designs, databases, and documentation will be transferred to the client after final payment. Ownership includes all backend, frontend, creative, and deployment assets.</w:t>
      </w:r>
      <w:r w:rsidRPr="00FF4556">
        <w:br/>
      </w:r>
    </w:p>
    <w:p w14:paraId="15B0A32A" w14:textId="77777777" w:rsidR="00767551" w:rsidRPr="00FF4556" w:rsidRDefault="00000000">
      <w:pPr>
        <w:pStyle w:val="Heading1"/>
        <w:rPr>
          <w:color w:val="auto"/>
        </w:rPr>
      </w:pPr>
      <w:r w:rsidRPr="00FF4556">
        <w:rPr>
          <w:color w:val="auto"/>
        </w:rPr>
        <w:t>7. Confidentiality &amp; Data Protection</w:t>
      </w:r>
    </w:p>
    <w:p w14:paraId="347039DB" w14:textId="77777777" w:rsidR="00767551" w:rsidRPr="00FF4556" w:rsidRDefault="00000000">
      <w:r w:rsidRPr="00FF4556">
        <w:br/>
        <w:t>Both parties will maintain confidentiality and comply with data privacy regulations applicable in India and Australia, including GDPR.</w:t>
      </w:r>
      <w:r w:rsidRPr="00FF4556">
        <w:br/>
      </w:r>
    </w:p>
    <w:p w14:paraId="506857DB" w14:textId="77777777" w:rsidR="00767551" w:rsidRPr="00FF4556" w:rsidRDefault="00000000">
      <w:pPr>
        <w:pStyle w:val="Heading1"/>
        <w:rPr>
          <w:color w:val="auto"/>
        </w:rPr>
      </w:pPr>
      <w:r w:rsidRPr="00FF4556">
        <w:rPr>
          <w:color w:val="auto"/>
        </w:rPr>
        <w:t>8. Termination &amp; Dispute Resolution</w:t>
      </w:r>
    </w:p>
    <w:p w14:paraId="4DFF4978" w14:textId="77777777" w:rsidR="00767551" w:rsidRPr="00FF4556" w:rsidRDefault="00000000">
      <w:r w:rsidRPr="00FF4556">
        <w:br/>
        <w:t xml:space="preserve">• Termination before Week 3: Advance is non-refundable  </w:t>
      </w:r>
      <w:r w:rsidRPr="00FF4556">
        <w:br/>
        <w:t xml:space="preserve">• Termination after Week 6: 70% of total cost payable for partial work  </w:t>
      </w:r>
      <w:r w:rsidRPr="00FF4556">
        <w:br/>
        <w:t xml:space="preserve">• After completion: Full payment due for IP handover  </w:t>
      </w:r>
      <w:r w:rsidRPr="00FF4556">
        <w:br/>
      </w:r>
      <w:r w:rsidRPr="00FF4556">
        <w:br/>
        <w:t>Disputes to be resolved via arbitration before legal proceedings in respective jurisdictions.</w:t>
      </w:r>
      <w:r w:rsidRPr="00FF4556">
        <w:br/>
      </w:r>
    </w:p>
    <w:p w14:paraId="676B8A1E" w14:textId="701D014B" w:rsidR="00C74AB7" w:rsidRPr="00FF4556" w:rsidRDefault="00FF4556" w:rsidP="00C74AB7">
      <w:pPr>
        <w:pStyle w:val="Heading1"/>
        <w:rPr>
          <w:color w:val="auto"/>
        </w:rPr>
      </w:pPr>
      <w:r>
        <w:rPr>
          <w:color w:val="auto"/>
        </w:rPr>
        <w:t>9</w:t>
      </w:r>
      <w:r w:rsidR="00C74AB7" w:rsidRPr="00FF4556">
        <w:rPr>
          <w:color w:val="auto"/>
        </w:rPr>
        <w:t>. Deliverables at Each Stage</w:t>
      </w:r>
    </w:p>
    <w:p w14:paraId="2A1CD79A" w14:textId="77777777" w:rsidR="00C74AB7" w:rsidRPr="00FF4556" w:rsidRDefault="00C74AB7" w:rsidP="007E34C8">
      <w:pPr>
        <w:pStyle w:val="Heading2"/>
        <w:ind w:left="360"/>
        <w:rPr>
          <w:color w:val="auto"/>
        </w:rPr>
      </w:pPr>
      <w:r w:rsidRPr="00FF4556">
        <w:rPr>
          <w:color w:val="auto"/>
        </w:rPr>
        <w:t xml:space="preserve">. Maintenance &amp; Support (Post-Launch) </w:t>
      </w:r>
    </w:p>
    <w:p w14:paraId="2F87E771" w14:textId="77777777" w:rsidR="00C74AB7" w:rsidRPr="00FF4556" w:rsidRDefault="00C74AB7" w:rsidP="007E34C8">
      <w:pPr>
        <w:pStyle w:val="ListBullet"/>
        <w:numPr>
          <w:ilvl w:val="0"/>
          <w:numId w:val="0"/>
        </w:numPr>
        <w:ind w:left="360"/>
      </w:pPr>
      <w:r w:rsidRPr="00FF4556">
        <w:t>• Ongoing bug fixes and feature enhancements based on user feedback.</w:t>
      </w:r>
    </w:p>
    <w:p w14:paraId="0BC6B23F" w14:textId="77777777" w:rsidR="00C74AB7" w:rsidRPr="00FF4556" w:rsidRDefault="00C74AB7" w:rsidP="007E34C8">
      <w:pPr>
        <w:pStyle w:val="ListBullet"/>
        <w:numPr>
          <w:ilvl w:val="0"/>
          <w:numId w:val="0"/>
        </w:numPr>
        <w:ind w:left="360"/>
      </w:pPr>
      <w:r w:rsidRPr="00FF4556">
        <w:t>• Monitoring performance using tools like Firebase or Sentry.</w:t>
      </w:r>
    </w:p>
    <w:p w14:paraId="60B0C658" w14:textId="77777777" w:rsidR="00C74AB7" w:rsidRPr="00FF4556" w:rsidRDefault="00C74AB7" w:rsidP="007E34C8">
      <w:pPr>
        <w:pStyle w:val="ListBullet"/>
        <w:numPr>
          <w:ilvl w:val="0"/>
          <w:numId w:val="0"/>
        </w:numPr>
        <w:ind w:left="360"/>
      </w:pPr>
      <w:r w:rsidRPr="00FF4556">
        <w:t>• Handling user queries and feedback through support systems.</w:t>
      </w:r>
    </w:p>
    <w:p w14:paraId="78B6054B" w14:textId="5015CDF8" w:rsidR="00C74AB7" w:rsidRPr="00075D46" w:rsidRDefault="00C74AB7" w:rsidP="007E34C8">
      <w:pPr>
        <w:pStyle w:val="ListBullet"/>
        <w:numPr>
          <w:ilvl w:val="0"/>
          <w:numId w:val="0"/>
        </w:numPr>
        <w:ind w:left="360"/>
        <w:rPr>
          <w:color w:val="FFFFFF" w:themeColor="background1"/>
        </w:rPr>
      </w:pPr>
      <w:r w:rsidRPr="00FF4556">
        <w:t xml:space="preserve">• Providing monthly maintenance packages </w:t>
      </w:r>
      <w:r w:rsidRPr="00075D46">
        <w:rPr>
          <w:color w:val="FFFFFF" w:themeColor="background1"/>
        </w:rPr>
        <w:t>(e.g., AUD 250/month).</w:t>
      </w:r>
    </w:p>
    <w:p w14:paraId="79F5FA97" w14:textId="02D25FEF" w:rsidR="00C74AB7" w:rsidRPr="00FF4556" w:rsidRDefault="00C74AB7" w:rsidP="007E34C8">
      <w:pPr>
        <w:pStyle w:val="Heading2"/>
        <w:ind w:left="360"/>
        <w:rPr>
          <w:color w:val="auto"/>
        </w:rPr>
      </w:pPr>
      <w:r w:rsidRPr="00FF4556">
        <w:rPr>
          <w:color w:val="auto"/>
        </w:rPr>
        <w:t>Evaluation (Post-Deployment Review)</w:t>
      </w:r>
    </w:p>
    <w:p w14:paraId="6C9B65DE" w14:textId="77777777" w:rsidR="00C74AB7" w:rsidRPr="00FF4556" w:rsidRDefault="00C74AB7" w:rsidP="007E34C8">
      <w:pPr>
        <w:pStyle w:val="ListBullet"/>
        <w:numPr>
          <w:ilvl w:val="0"/>
          <w:numId w:val="0"/>
        </w:numPr>
        <w:ind w:left="360"/>
      </w:pPr>
      <w:r w:rsidRPr="00FF4556">
        <w:t>• Reviewing app metrics: installs, ratings, usage, and revenue.</w:t>
      </w:r>
    </w:p>
    <w:p w14:paraId="209FEEF6" w14:textId="77777777" w:rsidR="00C74AB7" w:rsidRPr="00FF4556" w:rsidRDefault="00C74AB7" w:rsidP="007E34C8">
      <w:pPr>
        <w:pStyle w:val="ListBullet"/>
        <w:numPr>
          <w:ilvl w:val="0"/>
          <w:numId w:val="0"/>
        </w:numPr>
        <w:ind w:left="360"/>
      </w:pPr>
      <w:r w:rsidRPr="00FF4556">
        <w:t>• Collecting structured user feedback and improvement ideas.</w:t>
      </w:r>
    </w:p>
    <w:p w14:paraId="329F09D7" w14:textId="77777777" w:rsidR="00C74AB7" w:rsidRPr="00FF4556" w:rsidRDefault="00C74AB7" w:rsidP="007E34C8">
      <w:pPr>
        <w:pStyle w:val="ListBullet"/>
        <w:numPr>
          <w:ilvl w:val="0"/>
          <w:numId w:val="0"/>
        </w:numPr>
        <w:ind w:left="360"/>
      </w:pPr>
      <w:r w:rsidRPr="00FF4556">
        <w:t>• Analyzing project costs vs. ROI.</w:t>
      </w:r>
    </w:p>
    <w:p w14:paraId="52B5F8F6" w14:textId="1A4958F8" w:rsidR="00C74AB7" w:rsidRPr="00FF4556" w:rsidRDefault="00C74AB7" w:rsidP="00C74AB7">
      <w:r w:rsidRPr="00FF4556">
        <w:t>• Documenting lessons learned and future roadmap suggestions</w:t>
      </w:r>
    </w:p>
    <w:sectPr w:rsidR="00C74AB7" w:rsidRPr="00FF45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B89F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96F4B"/>
    <w:multiLevelType w:val="hybridMultilevel"/>
    <w:tmpl w:val="BCBE3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A8556E"/>
    <w:multiLevelType w:val="hybridMultilevel"/>
    <w:tmpl w:val="3D925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9802013">
    <w:abstractNumId w:val="8"/>
  </w:num>
  <w:num w:numId="2" w16cid:durableId="1710184243">
    <w:abstractNumId w:val="6"/>
  </w:num>
  <w:num w:numId="3" w16cid:durableId="569997047">
    <w:abstractNumId w:val="5"/>
  </w:num>
  <w:num w:numId="4" w16cid:durableId="1617129091">
    <w:abstractNumId w:val="4"/>
  </w:num>
  <w:num w:numId="5" w16cid:durableId="1777017127">
    <w:abstractNumId w:val="7"/>
  </w:num>
  <w:num w:numId="6" w16cid:durableId="283200668">
    <w:abstractNumId w:val="3"/>
  </w:num>
  <w:num w:numId="7" w16cid:durableId="439185591">
    <w:abstractNumId w:val="2"/>
  </w:num>
  <w:num w:numId="8" w16cid:durableId="1736665050">
    <w:abstractNumId w:val="1"/>
  </w:num>
  <w:num w:numId="9" w16cid:durableId="892039614">
    <w:abstractNumId w:val="0"/>
  </w:num>
  <w:num w:numId="10" w16cid:durableId="84307364">
    <w:abstractNumId w:val="9"/>
  </w:num>
  <w:num w:numId="11" w16cid:durableId="6754243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C80"/>
    <w:rsid w:val="00075D46"/>
    <w:rsid w:val="0015074B"/>
    <w:rsid w:val="0029639D"/>
    <w:rsid w:val="00326F90"/>
    <w:rsid w:val="003E7117"/>
    <w:rsid w:val="00767551"/>
    <w:rsid w:val="007E34C8"/>
    <w:rsid w:val="00AA1D8D"/>
    <w:rsid w:val="00B47730"/>
    <w:rsid w:val="00C74AB7"/>
    <w:rsid w:val="00CB0664"/>
    <w:rsid w:val="00F30CE1"/>
    <w:rsid w:val="00FB0461"/>
    <w:rsid w:val="00FC693F"/>
    <w:rsid w:val="00FF4556"/>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48E8A"/>
  <w14:defaultImageDpi w14:val="300"/>
  <w15:docId w15:val="{D1FA1AEA-4DF0-4846-9D8E-698AB00C0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483</Words>
  <Characters>2755</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Draft Agreement for App Development</vt:lpstr>
      <vt:lpstr>1. Company Legal Details</vt:lpstr>
      <vt:lpstr>2. Jurisdiction &amp; Legal Validity</vt:lpstr>
      <vt:lpstr>3. Scope of Work</vt:lpstr>
      <vt:lpstr>4. Project Timeline &amp; SDLC Phases (12 Weeks)</vt:lpstr>
      <vt:lpstr>    Week 1-2 (Planning)</vt:lpstr>
      <vt:lpstr>    Week 3-4 (System Design)</vt:lpstr>
      <vt:lpstr>    Week 5-6 (Development Phase I)</vt:lpstr>
      <vt:lpstr>    Week 7-8 (Development Phase II)</vt:lpstr>
      <vt:lpstr>    Week 9-10 (Testing)</vt:lpstr>
      <vt:lpstr>    Week 11 (Client UAT)</vt:lpstr>
      <vt:lpstr>    Week 12 (Deployment &amp; Go Live)</vt:lpstr>
      <vt:lpstr>5. Payment Structure</vt:lpstr>
      <vt:lpstr>6. Intellectual Property Rights</vt:lpstr>
      <vt:lpstr>7. Confidentiality &amp; Data Protection</vt:lpstr>
      <vt:lpstr>8. Termination &amp; Dispute Resolution</vt:lpstr>
      <vt:lpstr>9. Deliverables at Each Stage</vt:lpstr>
      <vt:lpstr>    . Maintenance &amp; Support (Post-Launch) </vt:lpstr>
      <vt:lpstr>    Evaluation (Post-Deployment Review)</vt:lpstr>
    </vt:vector>
  </TitlesOfParts>
  <Manager/>
  <Company/>
  <LinksUpToDate>false</LinksUpToDate>
  <CharactersWithSpaces>3232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Jayati Dutta Ray</cp:lastModifiedBy>
  <cp:revision>4</cp:revision>
  <dcterms:created xsi:type="dcterms:W3CDTF">2013-12-23T23:15:00Z</dcterms:created>
  <dcterms:modified xsi:type="dcterms:W3CDTF">2025-08-13T19:28:00Z</dcterms:modified>
  <cp:category/>
</cp:coreProperties>
</file>