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00" w:rsidRDefault="003C35F5" w:rsidP="003C35F5">
      <w:pPr>
        <w:pStyle w:val="a3"/>
        <w:numPr>
          <w:ilvl w:val="0"/>
          <w:numId w:val="1"/>
        </w:numPr>
      </w:pPr>
      <w:r>
        <w:t xml:space="preserve">Добавить в ИБП2000 измерение напряжения </w:t>
      </w:r>
      <w:r w:rsidRPr="003C35F5">
        <w:rPr>
          <w:lang w:val="en-US"/>
        </w:rPr>
        <w:t>DC</w:t>
      </w:r>
      <w:r>
        <w:t xml:space="preserve"> входа</w:t>
      </w:r>
      <w:r w:rsidR="005A73B9">
        <w:t xml:space="preserve"> </w:t>
      </w:r>
      <w:r w:rsidR="00BC09FA">
        <w:t>(батареи)</w:t>
      </w:r>
      <w:r>
        <w:t xml:space="preserve">, а также калибровку  </w:t>
      </w:r>
      <w:r w:rsidR="00BC09FA">
        <w:t>(</w:t>
      </w:r>
      <w:proofErr w:type="gramStart"/>
      <w:r w:rsidR="00BC09FA">
        <w:rPr>
          <w:lang w:val="en-US"/>
        </w:rPr>
        <w:t>U</w:t>
      </w:r>
      <w:proofErr w:type="gramEnd"/>
      <w:r w:rsidR="00BC09FA">
        <w:t>бат)</w:t>
      </w:r>
      <w:r w:rsidR="00737FF6">
        <w:t xml:space="preserve"> </w:t>
      </w:r>
      <w:r w:rsidR="00BC09FA">
        <w:t xml:space="preserve"> </w:t>
      </w:r>
      <w:r w:rsidR="00737FF6">
        <w:t>(добавить в протокол)</w:t>
      </w:r>
      <w:r>
        <w:t>.</w:t>
      </w:r>
    </w:p>
    <w:p w:rsidR="005A73B9" w:rsidRDefault="00BC09FA" w:rsidP="003C35F5">
      <w:pPr>
        <w:pStyle w:val="a3"/>
        <w:numPr>
          <w:ilvl w:val="0"/>
          <w:numId w:val="1"/>
        </w:numPr>
      </w:pPr>
      <w:r>
        <w:t xml:space="preserve">Добавить два параметра </w:t>
      </w:r>
      <w:r>
        <w:rPr>
          <w:lang w:val="en-US"/>
        </w:rPr>
        <w:t>U</w:t>
      </w:r>
      <w:r>
        <w:t>бат</w:t>
      </w:r>
      <w:r w:rsidRPr="00BC09FA">
        <w:rPr>
          <w:sz w:val="16"/>
          <w:szCs w:val="16"/>
        </w:rPr>
        <w:t xml:space="preserve"> </w:t>
      </w:r>
      <w:proofErr w:type="spellStart"/>
      <w:r w:rsidR="005A73B9">
        <w:t>вкл</w:t>
      </w:r>
      <w:proofErr w:type="spellEnd"/>
      <w:r>
        <w:t xml:space="preserve">, </w:t>
      </w:r>
      <w:r>
        <w:rPr>
          <w:lang w:val="en-US"/>
        </w:rPr>
        <w:t>U</w:t>
      </w:r>
      <w:r>
        <w:t>бат</w:t>
      </w:r>
      <w:r w:rsidRPr="00BC09FA">
        <w:rPr>
          <w:sz w:val="16"/>
          <w:szCs w:val="16"/>
        </w:rPr>
        <w:t xml:space="preserve"> </w:t>
      </w:r>
      <w:proofErr w:type="spellStart"/>
      <w:r w:rsidR="005A73B9" w:rsidRPr="005A73B9">
        <w:t>вык</w:t>
      </w:r>
      <w:proofErr w:type="gramStart"/>
      <w:r w:rsidR="005A73B9" w:rsidRPr="005A73B9">
        <w:t>л</w:t>
      </w:r>
      <w:proofErr w:type="spellEnd"/>
      <w:r w:rsidRPr="005A73B9">
        <w:t>-</w:t>
      </w:r>
      <w:proofErr w:type="gramEnd"/>
      <w:r>
        <w:rPr>
          <w:sz w:val="16"/>
          <w:szCs w:val="16"/>
        </w:rPr>
        <w:t xml:space="preserve"> </w:t>
      </w:r>
      <w:r w:rsidR="005A73B9">
        <w:t>напряжения АКБ при котором включается  или отключается повышатель ИБП2000 (диапазон</w:t>
      </w:r>
      <w:r w:rsidR="00743519">
        <w:t xml:space="preserve"> </w:t>
      </w:r>
      <w:r w:rsidR="00743519">
        <w:rPr>
          <w:lang w:val="en-US"/>
        </w:rPr>
        <w:t>U</w:t>
      </w:r>
      <w:r w:rsidR="00743519">
        <w:t>бат</w:t>
      </w:r>
      <w:r w:rsidR="005A73B9">
        <w:t xml:space="preserve"> 40-72В)</w:t>
      </w:r>
      <w:r w:rsidR="00737FF6">
        <w:t xml:space="preserve"> (добавить в протокол)</w:t>
      </w:r>
      <w:r w:rsidR="005A73B9">
        <w:t>.</w:t>
      </w:r>
    </w:p>
    <w:p w:rsidR="00BC09FA" w:rsidRDefault="005A73B9" w:rsidP="003C35F5">
      <w:pPr>
        <w:pStyle w:val="a3"/>
        <w:numPr>
          <w:ilvl w:val="0"/>
          <w:numId w:val="1"/>
        </w:numPr>
      </w:pPr>
      <w:r>
        <w:t>По пункту 2) устанавливается би</w:t>
      </w:r>
      <w:proofErr w:type="gramStart"/>
      <w:r>
        <w:t>т</w:t>
      </w:r>
      <w:r w:rsidR="00737FF6">
        <w:t>(</w:t>
      </w:r>
      <w:proofErr w:type="gramEnd"/>
      <w:r w:rsidR="00737FF6">
        <w:t>добавить в протокол)</w:t>
      </w:r>
      <w:r>
        <w:t xml:space="preserve"> «АКБ разряжена».</w:t>
      </w:r>
    </w:p>
    <w:p w:rsidR="003C35F5" w:rsidRPr="00857CA2" w:rsidRDefault="00383D57" w:rsidP="003C35F5">
      <w:pPr>
        <w:pStyle w:val="a3"/>
        <w:numPr>
          <w:ilvl w:val="0"/>
          <w:numId w:val="1"/>
        </w:numPr>
      </w:pPr>
      <w:r>
        <w:t>Сигнал управления корректором: 1-включен, 0-выключен.</w:t>
      </w:r>
    </w:p>
    <w:p w:rsidR="00857CA2" w:rsidRDefault="00857CA2" w:rsidP="003C35F5">
      <w:pPr>
        <w:pStyle w:val="a3"/>
        <w:numPr>
          <w:ilvl w:val="0"/>
          <w:numId w:val="1"/>
        </w:numPr>
      </w:pPr>
      <w:r>
        <w:t>Устанавливается бит если 3000</w:t>
      </w:r>
      <w:r w:rsidRPr="00857CA2">
        <w:t>&lt;</w:t>
      </w:r>
      <w:r>
        <w:rPr>
          <w:lang w:val="en-US"/>
        </w:rPr>
        <w:t>P</w:t>
      </w:r>
      <w:r w:rsidRPr="00857CA2">
        <w:t>&lt;</w:t>
      </w:r>
      <w:r>
        <w:t>3600ВА*</w:t>
      </w:r>
      <w:r w:rsidR="00737FF6">
        <w:t>(добавить в протокол).</w:t>
      </w:r>
    </w:p>
    <w:p w:rsidR="00857CA2" w:rsidRDefault="00857CA2" w:rsidP="00857CA2">
      <w:pPr>
        <w:pStyle w:val="a3"/>
        <w:numPr>
          <w:ilvl w:val="0"/>
          <w:numId w:val="1"/>
        </w:numPr>
      </w:pPr>
      <w:r>
        <w:t xml:space="preserve">Устанавливается бит если </w:t>
      </w:r>
      <w:r>
        <w:rPr>
          <w:lang w:val="en-US"/>
        </w:rPr>
        <w:t>P</w:t>
      </w:r>
      <w:r w:rsidRPr="00857CA2">
        <w:t>&gt;</w:t>
      </w:r>
      <w:r>
        <w:t>3600ВА*</w:t>
      </w:r>
      <w:r w:rsidR="00737FF6">
        <w:t>(добавить в протокол).</w:t>
      </w:r>
    </w:p>
    <w:p w:rsidR="00857CA2" w:rsidRDefault="00857CA2" w:rsidP="0083216E">
      <w:pPr>
        <w:spacing w:after="0" w:line="360" w:lineRule="auto"/>
      </w:pPr>
      <w:r>
        <w:t xml:space="preserve">*В описании инвертора есть во втором пакете запроса телеметрии </w:t>
      </w:r>
      <w:r w:rsidRPr="00857CA2">
        <w:rPr>
          <w:rFonts w:ascii="Times New Roman" w:eastAsia="Calibri" w:hAnsi="Times New Roman" w:cs="Times New Roman"/>
          <w:color w:val="000000"/>
          <w:lang w:val="en-US"/>
        </w:rPr>
        <w:t>B</w:t>
      </w:r>
      <w:r w:rsidRPr="00857CA2">
        <w:rPr>
          <w:rFonts w:ascii="Times New Roman" w:eastAsia="Calibri" w:hAnsi="Times New Roman" w:cs="Times New Roman"/>
          <w:color w:val="000000"/>
        </w:rPr>
        <w:t>[</w:t>
      </w:r>
      <w:r w:rsidRPr="00857CA2">
        <w:rPr>
          <w:rFonts w:ascii="Times New Roman" w:hAnsi="Times New Roman" w:cs="Times New Roman"/>
          <w:color w:val="000000" w:themeColor="text1"/>
        </w:rPr>
        <w:t>3</w:t>
      </w:r>
      <w:r w:rsidRPr="00857CA2">
        <w:rPr>
          <w:rFonts w:ascii="Times New Roman" w:eastAsia="Calibri" w:hAnsi="Times New Roman" w:cs="Times New Roman"/>
          <w:color w:val="000000"/>
        </w:rPr>
        <w:t xml:space="preserve">,0] </w:t>
      </w:r>
      <w:r w:rsidRPr="00857CA2">
        <w:rPr>
          <w:rFonts w:ascii="Times New Roman" w:hAnsi="Times New Roman" w:cs="Times New Roman"/>
          <w:color w:val="000000" w:themeColor="text1"/>
        </w:rPr>
        <w:t>–</w:t>
      </w:r>
      <w:r w:rsidRPr="00857CA2">
        <w:rPr>
          <w:rFonts w:ascii="Times New Roman" w:eastAsia="Calibri" w:hAnsi="Times New Roman" w:cs="Times New Roman"/>
          <w:color w:val="000000"/>
        </w:rPr>
        <w:t xml:space="preserve"> </w:t>
      </w:r>
      <w:r w:rsidRPr="00857CA2">
        <w:rPr>
          <w:rFonts w:ascii="Times New Roman" w:hAnsi="Times New Roman" w:cs="Times New Roman"/>
          <w:color w:val="000000" w:themeColor="text1"/>
        </w:rPr>
        <w:t>перегрузка по мощности (активной или полной)</w:t>
      </w:r>
      <w:r>
        <w:rPr>
          <w:rFonts w:ascii="Times New Roman" w:eastAsia="Calibri" w:hAnsi="Times New Roman" w:cs="Times New Roman"/>
          <w:color w:val="000000"/>
        </w:rPr>
        <w:t xml:space="preserve">- не понятно, когда </w:t>
      </w:r>
      <w:r w:rsidR="0083216E">
        <w:rPr>
          <w:rFonts w:ascii="Times New Roman" w:eastAsia="Calibri" w:hAnsi="Times New Roman" w:cs="Times New Roman"/>
          <w:color w:val="000000"/>
        </w:rPr>
        <w:t>бит устанавливается</w:t>
      </w:r>
      <w:r w:rsidR="00737FF6">
        <w:rPr>
          <w:rFonts w:ascii="Times New Roman" w:eastAsia="Calibri" w:hAnsi="Times New Roman" w:cs="Times New Roman"/>
          <w:color w:val="000000"/>
        </w:rPr>
        <w:t>.</w:t>
      </w:r>
    </w:p>
    <w:p w:rsidR="00857CA2" w:rsidRDefault="005C21FC" w:rsidP="003C35F5">
      <w:pPr>
        <w:pStyle w:val="a3"/>
        <w:numPr>
          <w:ilvl w:val="0"/>
          <w:numId w:val="1"/>
        </w:numPr>
      </w:pPr>
      <w:r>
        <w:t>Добавить в протокол бит: причина отключения - перегрузка по току.</w:t>
      </w:r>
    </w:p>
    <w:p w:rsidR="005C21FC" w:rsidRDefault="005C21FC" w:rsidP="003C35F5">
      <w:pPr>
        <w:pStyle w:val="a3"/>
        <w:numPr>
          <w:ilvl w:val="0"/>
          <w:numId w:val="1"/>
        </w:numPr>
      </w:pPr>
      <w:r>
        <w:t xml:space="preserve">Добавить в протокол бит: причина отключения – неисправность контура регулирования </w:t>
      </w:r>
      <w:r>
        <w:rPr>
          <w:lang w:val="en-US"/>
        </w:rPr>
        <w:t>DC</w:t>
      </w:r>
      <w:r w:rsidRPr="005C21FC">
        <w:t>-</w:t>
      </w:r>
      <w:r>
        <w:rPr>
          <w:lang w:val="en-US"/>
        </w:rPr>
        <w:t>DC</w:t>
      </w:r>
      <w:r w:rsidRPr="005C21FC">
        <w:t xml:space="preserve"> </w:t>
      </w:r>
      <w:r>
        <w:t>преобразователя.</w:t>
      </w:r>
    </w:p>
    <w:p w:rsidR="001F3C02" w:rsidRPr="003C35F5" w:rsidRDefault="001F3C02" w:rsidP="001F3C02">
      <w:r>
        <w:t xml:space="preserve">Примечание: у ИБП не будет светодиодов и звука, поэтому нужно передавать в УКУ </w:t>
      </w:r>
      <w:proofErr w:type="gramStart"/>
      <w:r>
        <w:t>параметры</w:t>
      </w:r>
      <w:proofErr w:type="gramEnd"/>
      <w:r>
        <w:t xml:space="preserve"> по которым загораются светодиоды и включается звук на УКУ.</w:t>
      </w:r>
    </w:p>
    <w:sectPr w:rsidR="001F3C02" w:rsidRPr="003C35F5" w:rsidSect="0000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500D3"/>
    <w:multiLevelType w:val="hybridMultilevel"/>
    <w:tmpl w:val="6E342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E560D"/>
    <w:multiLevelType w:val="hybridMultilevel"/>
    <w:tmpl w:val="6896C6D4"/>
    <w:lvl w:ilvl="0" w:tplc="2B908AA6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C908BE"/>
    <w:rsid w:val="00004F00"/>
    <w:rsid w:val="000E7C52"/>
    <w:rsid w:val="001F3C02"/>
    <w:rsid w:val="002317B6"/>
    <w:rsid w:val="00383D57"/>
    <w:rsid w:val="003C35F5"/>
    <w:rsid w:val="005A73B9"/>
    <w:rsid w:val="005C21FC"/>
    <w:rsid w:val="005F66AF"/>
    <w:rsid w:val="00737FF6"/>
    <w:rsid w:val="00743519"/>
    <w:rsid w:val="0083216E"/>
    <w:rsid w:val="00857CA2"/>
    <w:rsid w:val="009872F1"/>
    <w:rsid w:val="00A51771"/>
    <w:rsid w:val="00BC09FA"/>
    <w:rsid w:val="00C908BE"/>
    <w:rsid w:val="00D25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2015-12-17T06:40:00Z</dcterms:created>
  <dcterms:modified xsi:type="dcterms:W3CDTF">2015-12-22T10:50:00Z</dcterms:modified>
</cp:coreProperties>
</file>