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member-dashboard-v2.6-approved"/>
    <w:p>
      <w:pPr>
        <w:pStyle w:val="Heading1"/>
      </w:pPr>
      <w:r>
        <w:t xml:space="preserve">Member Dashboard — v2.6 Approved ✓</w:t>
      </w:r>
    </w:p>
    <w:p>
      <w:pPr>
        <w:pStyle w:val="FirstParagraph"/>
      </w:pPr>
      <w:r>
        <w:rPr>
          <w:b/>
          <w:bCs/>
        </w:rPr>
        <w:t xml:space="preserve">Status:</w:t>
      </w:r>
      <w:r>
        <w:t xml:space="preserve"> </w:t>
      </w:r>
      <w:r>
        <w:t xml:space="preserve">UI looks good based on your screenshot. Cards are clean, badges restored, favorite labeling fixed.</w:t>
      </w:r>
    </w:p>
    <w:p>
      <w:r>
        <w:pict>
          <v:rect style="width:0;height:1.5pt" o:hralign="center" o:hrstd="t" o:hr="t"/>
        </w:pict>
      </w:r>
    </w:p>
    <w:bookmarkStart w:id="20" w:name="X7a1a4bb24cf21f481bb33d8ee349c0bcf2814b2"/>
    <w:p>
      <w:pPr>
        <w:pStyle w:val="Heading2"/>
      </w:pPr>
      <w:r>
        <w:t xml:space="preserve">How to (re)export — step‑by‑step (Windows / PowerShell)</w:t>
      </w:r>
    </w:p>
    <w:p>
      <w:pPr>
        <w:numPr>
          <w:ilvl w:val="0"/>
          <w:numId w:val="1001"/>
        </w:numPr>
      </w:pPr>
      <w:r>
        <w:t xml:space="preserve">Make sure the file in your repo is</w:t>
      </w:r>
      <w:r>
        <w:t xml:space="preserve"> </w:t>
      </w:r>
      <w:r>
        <w:rPr>
          <w:rStyle w:val="VerbatimChar"/>
        </w:rPr>
        <w:t xml:space="preserve">scripts/millions_export_member_html.py</w:t>
      </w:r>
      <w:r>
        <w:t xml:space="preserve"> </w:t>
      </w:r>
      <w:r>
        <w:t xml:space="preserve">(v2.6 from canvas).</w:t>
      </w:r>
    </w:p>
    <w:p>
      <w:pPr>
        <w:numPr>
          <w:ilvl w:val="0"/>
          <w:numId w:val="1001"/>
        </w:numPr>
      </w:pPr>
      <w:r>
        <w:t xml:space="preserve">Run: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python scripts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millions_export_member_html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py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season 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week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planner </w:t>
      </w:r>
      <w:r>
        <w:rPr>
          <w:rStyle w:val="StringTok"/>
        </w:rPr>
        <w:t xml:space="preserve">"picks/millions/millions_planner.csv"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out </w:t>
      </w:r>
      <w:r>
        <w:rPr>
          <w:rStyle w:val="StringTok"/>
        </w:rPr>
        <w:t xml:space="preserve">"picks/millions/exports/member_week_1.html"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sort_by kickoff</w:t>
      </w:r>
    </w:p>
    <w:p>
      <w:pPr>
        <w:numPr>
          <w:ilvl w:val="0"/>
          <w:numId w:val="1001"/>
        </w:numPr>
      </w:pPr>
      <w:r>
        <w:t xml:space="preserve">Open the HTML output in your browser.</w:t>
      </w:r>
    </w:p>
    <w:p>
      <w:r>
        <w:pict>
          <v:rect style="width:0;height:1.5pt" o:hralign="center" o:hrstd="t" o:hr="t"/>
        </w:pict>
      </w:r>
    </w:p>
    <w:bookmarkEnd w:id="20"/>
    <w:bookmarkStart w:id="21" w:name="visual-qa-checklist-1-min"/>
    <w:p>
      <w:pPr>
        <w:pStyle w:val="Heading2"/>
      </w:pPr>
      <w:r>
        <w:t xml:space="preserve">Visual QA checklist (1 min)</w:t>
      </w:r>
    </w:p>
    <w:p>
      <w:pPr>
        <w:pStyle w:val="Compact"/>
        <w:numPr>
          <w:ilvl w:val="0"/>
          <w:numId w:val="1002"/>
        </w:numPr>
      </w:pPr>
      <w:r>
        <w:t xml:space="preserve">Header has both teams and any</w:t>
      </w:r>
      <w:r>
        <w:t xml:space="preserve"> </w:t>
      </w:r>
      <w:r>
        <w:rPr>
          <w:b/>
          <w:bCs/>
        </w:rPr>
        <w:t xml:space="preserve">Top/Bottom 5 DVOA</w:t>
      </w:r>
      <w:r>
        <w:t xml:space="preserve"> </w:t>
      </w:r>
      <w:r>
        <w:t xml:space="preserve">pills.</w:t>
      </w:r>
    </w:p>
    <w:p>
      <w:pPr>
        <w:pStyle w:val="Compact"/>
        <w:numPr>
          <w:ilvl w:val="0"/>
          <w:numId w:val="1002"/>
        </w:numPr>
      </w:pPr>
      <w:r>
        <w:t xml:space="preserve">“Favorite (open/current)”</w:t>
      </w:r>
      <w:r>
        <w:t xml:space="preserve"> </w:t>
      </w:r>
      <w:r>
        <w:t xml:space="preserve">shows a</w:t>
      </w:r>
      <w:r>
        <w:t xml:space="preserve"> </w:t>
      </w:r>
      <w:r>
        <w:rPr>
          <w:b/>
          <w:bCs/>
        </w:rPr>
        <w:t xml:space="preserve">team + spread</w:t>
      </w:r>
      <w:r>
        <w:t xml:space="preserve"> </w:t>
      </w:r>
      <w:r>
        <w:t xml:space="preserve">if determinable; otherwise row label becomes</w:t>
      </w:r>
      <w:r>
        <w:t xml:space="preserve"> </w:t>
      </w:r>
      <w:r>
        <w:rPr>
          <w:b/>
          <w:bCs/>
        </w:rPr>
        <w:t xml:space="preserve">Open / Current</w:t>
      </w:r>
      <w:r>
        <w:t xml:space="preserve"> </w:t>
      </w:r>
      <w:r>
        <w:t xml:space="preserve">with</w:t>
      </w:r>
      <w:r>
        <w:t xml:space="preserve"> </w:t>
      </w:r>
      <w:r>
        <w:t xml:space="preserve">“HOME -x.x / AWAY +x.x”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Total</w:t>
      </w:r>
      <w:r>
        <w:t xml:space="preserve"> </w:t>
      </w:r>
      <w:r>
        <w:t xml:space="preserve">shows a single number on the right (or</w:t>
      </w:r>
      <w:r>
        <w:t xml:space="preserve"> </w:t>
      </w:r>
      <w:r>
        <w:rPr>
          <w:b/>
          <w:bCs/>
        </w:rPr>
        <w:t xml:space="preserve">TBD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DVOA rows (Total, Off, Def) appear for</w:t>
      </w:r>
      <w:r>
        <w:t xml:space="preserve"> </w:t>
      </w:r>
      <w:r>
        <w:rPr>
          <w:b/>
          <w:bCs/>
        </w:rPr>
        <w:t xml:space="preserve">both teams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Auto‑Notes</w:t>
      </w:r>
      <w:r>
        <w:t xml:space="preserve"> </w:t>
      </w:r>
      <w:r>
        <w:t xml:space="preserve">row appears</w:t>
      </w:r>
      <w:r>
        <w:t xml:space="preserve"> </w:t>
      </w:r>
      <w:r>
        <w:rPr>
          <w:b/>
          <w:bCs/>
        </w:rPr>
        <w:t xml:space="preserve">only</w:t>
      </w:r>
      <w:r>
        <w:t xml:space="preserve"> </w:t>
      </w:r>
      <w:r>
        <w:t xml:space="preserve">when there’s at least one chip.</w:t>
      </w:r>
    </w:p>
    <w:p>
      <w:pPr>
        <w:pStyle w:val="Compact"/>
        <w:numPr>
          <w:ilvl w:val="0"/>
          <w:numId w:val="1002"/>
        </w:numPr>
      </w:pPr>
      <w:r>
        <w:t xml:space="preserve">Kickoff shows local PT time.</w:t>
      </w:r>
    </w:p>
    <w:p>
      <w:r>
        <w:pict>
          <v:rect style="width:0;height:1.5pt" o:hralign="center" o:hrstd="t" o:hr="t"/>
        </w:pict>
      </w:r>
    </w:p>
    <w:bookmarkEnd w:id="21"/>
    <w:bookmarkStart w:id="29" w:name="Xca26e4518049345bf3cce1cb73fa04c7ad75a9e"/>
    <w:p>
      <w:pPr>
        <w:pStyle w:val="Heading2"/>
      </w:pPr>
      <w:r>
        <w:t xml:space="preserve">Planner columns the exporter expects (source-of-truth)</w:t>
      </w:r>
    </w:p>
    <w:p>
      <w:pPr>
        <w:pStyle w:val="BlockText"/>
      </w:pPr>
      <w:r>
        <w:t xml:space="preserve">If a column is missing/blank, it simply shows</w:t>
      </w:r>
      <w:r>
        <w:t xml:space="preserve"> </w:t>
      </w:r>
      <w:r>
        <w:rPr>
          <w:rStyle w:val="VerbatimChar"/>
        </w:rPr>
        <w:t xml:space="preserve">TBD</w:t>
      </w:r>
      <w:r>
        <w:t xml:space="preserve"> </w:t>
      </w:r>
      <w:r>
        <w:t xml:space="preserve">or hides the chip.</w:t>
      </w:r>
    </w:p>
    <w:bookmarkStart w:id="22" w:name="matchup-timing"/>
    <w:p>
      <w:pPr>
        <w:pStyle w:val="Heading3"/>
      </w:pPr>
      <w:r>
        <w:t xml:space="preserve">Matchup &amp; timing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team</w:t>
      </w:r>
      <w:r>
        <w:t xml:space="preserve">,</w:t>
      </w:r>
      <w:r>
        <w:t xml:space="preserve"> </w:t>
      </w:r>
      <w:r>
        <w:rPr>
          <w:rStyle w:val="VerbatimChar"/>
        </w:rPr>
        <w:t xml:space="preserve">opponent</w:t>
      </w:r>
      <w:r>
        <w:t xml:space="preserve">,</w:t>
      </w:r>
      <w:r>
        <w:t xml:space="preserve"> </w:t>
      </w:r>
      <w:r>
        <w:rPr>
          <w:rStyle w:val="VerbatimChar"/>
        </w:rPr>
        <w:t xml:space="preserve">home_or_away</w:t>
      </w:r>
      <w:r>
        <w:t xml:space="preserve"> </w:t>
      </w:r>
      <w:r>
        <w:t xml:space="preserve">(</w:t>
      </w:r>
      <w:r>
        <w:t xml:space="preserve">“HOME”</w:t>
      </w:r>
      <w:r>
        <w:t xml:space="preserve"> </w:t>
      </w:r>
      <w:r>
        <w:t xml:space="preserve">/</w:t>
      </w:r>
      <w:r>
        <w:t xml:space="preserve"> </w:t>
      </w:r>
      <w:r>
        <w:t xml:space="preserve">“AWAY”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kickoff_local</w:t>
      </w:r>
      <w:r>
        <w:t xml:space="preserve"> </w:t>
      </w:r>
      <w:r>
        <w:rPr>
          <w:i/>
          <w:iCs/>
        </w:rPr>
        <w:t xml:space="preserve">(or)</w:t>
      </w:r>
      <w:r>
        <w:t xml:space="preserve"> </w:t>
      </w:r>
      <w:r>
        <w:rPr>
          <w:rStyle w:val="VerbatimChar"/>
        </w:rPr>
        <w:t xml:space="preserve">kickoff_pt</w:t>
      </w:r>
      <w:r>
        <w:t xml:space="preserve"> </w:t>
      </w:r>
      <w:r>
        <w:rPr>
          <w:i/>
          <w:iCs/>
        </w:rPr>
        <w:t xml:space="preserve">(optional)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_kickoff_sort_key</w:t>
      </w:r>
      <w:r>
        <w:t xml:space="preserve"> </w:t>
      </w:r>
      <w:r>
        <w:rPr>
          <w:i/>
          <w:iCs/>
        </w:rPr>
        <w:t xml:space="preserve">(optional precalc)</w:t>
      </w:r>
    </w:p>
    <w:bookmarkEnd w:id="22"/>
    <w:bookmarkStart w:id="23" w:name="lines-spreads-totals"/>
    <w:p>
      <w:pPr>
        <w:pStyle w:val="Heading3"/>
      </w:pPr>
      <w:r>
        <w:t xml:space="preserve">Lines — spreads &amp; totals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open_spread_home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open_spread_away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current_spread_home</w:t>
      </w:r>
      <w:r>
        <w:t xml:space="preserve">,</w:t>
      </w:r>
      <w:r>
        <w:t xml:space="preserve"> </w:t>
      </w:r>
      <w:r>
        <w:rPr>
          <w:rStyle w:val="VerbatimChar"/>
        </w:rPr>
        <w:t xml:space="preserve">current_spread_away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circa_line</w:t>
      </w:r>
      <w:r>
        <w:t xml:space="preserve"> </w:t>
      </w:r>
      <w:r>
        <w:rPr>
          <w:i/>
          <w:iCs/>
        </w:rPr>
        <w:t xml:space="preserve">(optional)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Totals (any one works, first found wins):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current_total</w:t>
      </w:r>
      <w:r>
        <w:t xml:space="preserve">,</w:t>
      </w:r>
      <w:r>
        <w:t xml:space="preserve"> </w:t>
      </w:r>
      <w:r>
        <w:rPr>
          <w:rStyle w:val="VerbatimChar"/>
        </w:rPr>
        <w:t xml:space="preserve">market_total_current</w:t>
      </w:r>
      <w:r>
        <w:t xml:space="preserve">,</w:t>
      </w:r>
      <w:r>
        <w:t xml:space="preserve"> </w:t>
      </w:r>
      <w:r>
        <w:rPr>
          <w:rStyle w:val="VerbatimChar"/>
        </w:rPr>
        <w:t xml:space="preserve">closing_total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open_total</w:t>
      </w:r>
      <w:r>
        <w:t xml:space="preserve">,</w:t>
      </w:r>
      <w:r>
        <w:t xml:space="preserve"> </w:t>
      </w:r>
      <w:r>
        <w:rPr>
          <w:rStyle w:val="VerbatimChar"/>
        </w:rPr>
        <w:t xml:space="preserve">circa_total</w:t>
      </w:r>
    </w:p>
    <w:bookmarkEnd w:id="23"/>
    <w:bookmarkStart w:id="24" w:name="movement-notes"/>
    <w:p>
      <w:pPr>
        <w:pStyle w:val="Heading3"/>
      </w:pPr>
      <w:r>
        <w:t xml:space="preserve">Movement / notes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line_delta_home</w:t>
      </w:r>
      <w:r>
        <w:t xml:space="preserve"> </w:t>
      </w:r>
      <w:r>
        <w:rPr>
          <w:i/>
          <w:iCs/>
        </w:rPr>
        <w:t xml:space="preserve">(pts; threshold default 2.5)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injuries_key_home</w:t>
      </w:r>
      <w:r>
        <w:t xml:space="preserve">,</w:t>
      </w:r>
      <w:r>
        <w:t xml:space="preserve"> </w:t>
      </w:r>
      <w:r>
        <w:rPr>
          <w:rStyle w:val="VerbatimChar"/>
        </w:rPr>
        <w:t xml:space="preserve">injuries_key_away</w:t>
      </w:r>
      <w:r>
        <w:t xml:space="preserve"> </w:t>
      </w:r>
      <w:r>
        <w:rPr>
          <w:i/>
          <w:iCs/>
        </w:rPr>
        <w:t xml:space="preserve">(short text OK)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weather_notes</w:t>
      </w:r>
      <w:r>
        <w:t xml:space="preserve"> </w:t>
      </w:r>
      <w:r>
        <w:rPr>
          <w:i/>
          <w:iCs/>
        </w:rPr>
        <w:t xml:space="preserve">(free text)</w:t>
      </w:r>
    </w:p>
    <w:bookmarkEnd w:id="24"/>
    <w:bookmarkStart w:id="25" w:name="travel-rest-qb"/>
    <w:p>
      <w:pPr>
        <w:pStyle w:val="Heading3"/>
      </w:pPr>
      <w:r>
        <w:t xml:space="preserve">Travel / rest &amp; QB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rest_days_home</w:t>
      </w:r>
      <w:r>
        <w:t xml:space="preserve">,</w:t>
      </w:r>
      <w:r>
        <w:t xml:space="preserve"> </w:t>
      </w:r>
      <w:r>
        <w:rPr>
          <w:rStyle w:val="VerbatimChar"/>
        </w:rPr>
        <w:t xml:space="preserve">rest_days_away</w:t>
      </w:r>
      <w:r>
        <w:t xml:space="preserve">,</w:t>
      </w:r>
      <w:r>
        <w:t xml:space="preserve"> </w:t>
      </w:r>
      <w:r>
        <w:rPr>
          <w:rStyle w:val="VerbatimChar"/>
        </w:rPr>
        <w:t xml:space="preserve">rest_days_diff</w:t>
      </w:r>
      <w:r>
        <w:t xml:space="preserve"> </w:t>
      </w:r>
      <w:r>
        <w:rPr>
          <w:i/>
          <w:iCs/>
        </w:rPr>
        <w:t xml:space="preserve">(home − away)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qb_status_home</w:t>
      </w:r>
      <w:r>
        <w:t xml:space="preserve">,</w:t>
      </w:r>
      <w:r>
        <w:t xml:space="preserve"> </w:t>
      </w:r>
      <w:r>
        <w:rPr>
          <w:rStyle w:val="VerbatimChar"/>
        </w:rPr>
        <w:t xml:space="preserve">qb_status_away</w:t>
      </w:r>
      <w:r>
        <w:t xml:space="preserve"> </w:t>
      </w:r>
      <w:r>
        <w:rPr>
          <w:i/>
          <w:iCs/>
        </w:rPr>
        <w:t xml:space="preserve">(e.g., OUT, Q, D, PROB, ACT)</w:t>
      </w:r>
    </w:p>
    <w:bookmarkEnd w:id="25"/>
    <w:bookmarkStart w:id="26" w:name="Xc9d654b2c3e6689be8eacff2fd4e1fee60a19c9"/>
    <w:p>
      <w:pPr>
        <w:pStyle w:val="Heading3"/>
      </w:pPr>
      <w:r>
        <w:t xml:space="preserve">Structured weather (optional numeric chips)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wind_mph</w:t>
      </w:r>
      <w:r>
        <w:t xml:space="preserve">,</w:t>
      </w:r>
      <w:r>
        <w:t xml:space="preserve"> </w:t>
      </w:r>
      <w:r>
        <w:rPr>
          <w:rStyle w:val="VerbatimChar"/>
        </w:rPr>
        <w:t xml:space="preserve">gust_mph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temp_f</w:t>
      </w:r>
      <w:r>
        <w:t xml:space="preserve">,</w:t>
      </w:r>
      <w:r>
        <w:t xml:space="preserve"> </w:t>
      </w:r>
      <w:r>
        <w:rPr>
          <w:rStyle w:val="VerbatimChar"/>
        </w:rPr>
        <w:t xml:space="preserve">precip_code</w:t>
      </w:r>
      <w:r>
        <w:t xml:space="preserve"> </w:t>
      </w:r>
      <w:r>
        <w:rPr>
          <w:i/>
          <w:iCs/>
        </w:rPr>
        <w:t xml:space="preserve">(RAIN, SNOW, etc.)</w:t>
      </w:r>
    </w:p>
    <w:bookmarkEnd w:id="26"/>
    <w:bookmarkStart w:id="27" w:name="model-clv-optional"/>
    <w:p>
      <w:pPr>
        <w:pStyle w:val="Heading3"/>
      </w:pPr>
      <w:r>
        <w:t xml:space="preserve">Model &amp; CLV (optional)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edge_spread_team</w:t>
      </w:r>
      <w:r>
        <w:t xml:space="preserve"> </w:t>
      </w:r>
      <w:r>
        <w:rPr>
          <w:i/>
          <w:iCs/>
        </w:rPr>
        <w:t xml:space="preserve">(model vs market; ±)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clv_delta</w:t>
      </w:r>
      <w:r>
        <w:t xml:space="preserve"> </w:t>
      </w:r>
      <w:r>
        <w:rPr>
          <w:i/>
          <w:iCs/>
        </w:rPr>
        <w:t xml:space="preserve">(closing − contest; + is good)</w:t>
      </w:r>
    </w:p>
    <w:bookmarkEnd w:id="27"/>
    <w:bookmarkStart w:id="28" w:name="dvoa-projections-used-for-rows-pills"/>
    <w:p>
      <w:pPr>
        <w:pStyle w:val="Heading3"/>
      </w:pPr>
      <w:r>
        <w:t xml:space="preserve">DVOA projections (used for rows + pills)</w:t>
      </w:r>
    </w:p>
    <w:p>
      <w:pPr>
        <w:pStyle w:val="Compact"/>
        <w:numPr>
          <w:ilvl w:val="0"/>
          <w:numId w:val="1010"/>
        </w:numPr>
      </w:pPr>
      <w:r>
        <w:t xml:space="preserve">Team side:</w:t>
      </w:r>
      <w:r>
        <w:t xml:space="preserve"> </w:t>
      </w:r>
      <w:r>
        <w:rPr>
          <w:rStyle w:val="VerbatimChar"/>
        </w:rPr>
        <w:t xml:space="preserve">team_total_dvoa_proj</w:t>
      </w:r>
      <w:r>
        <w:t xml:space="preserve">,</w:t>
      </w:r>
      <w:r>
        <w:t xml:space="preserve"> </w:t>
      </w:r>
      <w:r>
        <w:rPr>
          <w:rStyle w:val="VerbatimChar"/>
        </w:rPr>
        <w:t xml:space="preserve">team_off_dvoa_proj</w:t>
      </w:r>
      <w:r>
        <w:t xml:space="preserve">,</w:t>
      </w:r>
      <w:r>
        <w:t xml:space="preserve"> </w:t>
      </w:r>
      <w:r>
        <w:rPr>
          <w:rStyle w:val="VerbatimChar"/>
        </w:rPr>
        <w:t xml:space="preserve">team_def_dvoa_proj</w:t>
      </w:r>
    </w:p>
    <w:p>
      <w:pPr>
        <w:pStyle w:val="Compact"/>
        <w:numPr>
          <w:ilvl w:val="0"/>
          <w:numId w:val="1010"/>
        </w:numPr>
      </w:pPr>
      <w:r>
        <w:t xml:space="preserve">Opp side:</w:t>
      </w:r>
      <w:r>
        <w:t xml:space="preserve"> </w:t>
      </w:r>
      <w:r>
        <w:rPr>
          <w:rStyle w:val="VerbatimChar"/>
        </w:rPr>
        <w:t xml:space="preserve">opp_total_dvoa_proj</w:t>
      </w:r>
      <w:r>
        <w:t xml:space="preserve">,</w:t>
      </w:r>
      <w:r>
        <w:t xml:space="preserve"> </w:t>
      </w:r>
      <w:r>
        <w:rPr>
          <w:rStyle w:val="VerbatimChar"/>
        </w:rPr>
        <w:t xml:space="preserve">opp_off_dvoa_proj</w:t>
      </w:r>
      <w:r>
        <w:t xml:space="preserve">,</w:t>
      </w:r>
      <w:r>
        <w:t xml:space="preserve"> </w:t>
      </w:r>
      <w:r>
        <w:rPr>
          <w:rStyle w:val="VerbatimChar"/>
        </w:rPr>
        <w:t xml:space="preserve">opp_def_dvoa_proj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odds-feed-fetch_nfl_odds-mapping-plan"/>
    <w:p>
      <w:pPr>
        <w:pStyle w:val="Heading2"/>
      </w:pPr>
      <w:r>
        <w:t xml:space="preserve">Odds feed (fetch_nfl_odds) — mapping plan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generate/update the planner CSV with all fields above. If the function currently writes to a separate odds file, we’ll merge/join into the planner.</w:t>
      </w:r>
    </w:p>
    <w:bookmarkStart w:id="30" w:name="what-to-pull-by-market"/>
    <w:p>
      <w:pPr>
        <w:pStyle w:val="Heading3"/>
      </w:pPr>
      <w:r>
        <w:t xml:space="preserve">What to pull (by market)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Point spread</w:t>
      </w:r>
      <w:r>
        <w:t xml:space="preserve"> </w:t>
      </w:r>
      <w:r>
        <w:t xml:space="preserve">(open + latest) for</w:t>
      </w:r>
      <w:r>
        <w:t xml:space="preserve"> </w:t>
      </w:r>
      <w:r>
        <w:rPr>
          <w:b/>
          <w:bCs/>
        </w:rPr>
        <w:t xml:space="preserve">home/away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Game total</w:t>
      </w:r>
      <w:r>
        <w:t xml:space="preserve"> </w:t>
      </w:r>
      <w:r>
        <w:t xml:space="preserve">(open + latest). If available, also</w:t>
      </w:r>
      <w:r>
        <w:t xml:space="preserve"> </w:t>
      </w:r>
      <w:r>
        <w:rPr>
          <w:b/>
          <w:bCs/>
        </w:rPr>
        <w:t xml:space="preserve">closing</w:t>
      </w:r>
      <w:r>
        <w:t xml:space="preserve"> </w:t>
      </w:r>
      <w:r>
        <w:t xml:space="preserve">when we backfill.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Book-specific</w:t>
      </w:r>
      <w:r>
        <w:t xml:space="preserve">: Circa spread and total if offered.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Timestamps</w:t>
      </w:r>
      <w:r>
        <w:t xml:space="preserve"> </w:t>
      </w:r>
      <w:r>
        <w:t xml:space="preserve">so we can compute</w:t>
      </w:r>
      <w:r>
        <w:t xml:space="preserve"> </w:t>
      </w:r>
      <w:r>
        <w:rPr>
          <w:rStyle w:val="VerbatimChar"/>
        </w:rPr>
        <w:t xml:space="preserve">line_delta_home</w:t>
      </w:r>
      <w:r>
        <w:t xml:space="preserve"> </w:t>
      </w:r>
      <w:r>
        <w:t xml:space="preserve">(current − open).</w:t>
      </w:r>
    </w:p>
    <w:bookmarkEnd w:id="30"/>
    <w:bookmarkStart w:id="31" w:name="how-to-computenormalize"/>
    <w:p>
      <w:pPr>
        <w:pStyle w:val="Heading3"/>
      </w:pPr>
      <w:r>
        <w:t xml:space="preserve">How to compute/normalize</w:t>
      </w:r>
    </w:p>
    <w:p>
      <w:pPr>
        <w:pStyle w:val="Compact"/>
        <w:numPr>
          <w:ilvl w:val="0"/>
          <w:numId w:val="1012"/>
        </w:numPr>
      </w:pPr>
      <w:r>
        <w:t xml:space="preserve">Ensure</w:t>
      </w:r>
      <w:r>
        <w:t xml:space="preserve"> </w:t>
      </w:r>
      <w:r>
        <w:rPr>
          <w:b/>
          <w:bCs/>
        </w:rPr>
        <w:t xml:space="preserve">anti‑symmetry</w:t>
      </w:r>
      <w:r>
        <w:t xml:space="preserve">:</w:t>
      </w:r>
      <w:r>
        <w:t xml:space="preserve"> </w:t>
      </w:r>
      <w:r>
        <w:rPr>
          <w:rStyle w:val="VerbatimChar"/>
        </w:rPr>
        <w:t xml:space="preserve">home_spread = -away_spread</w:t>
      </w:r>
      <w:r>
        <w:t xml:space="preserve"> </w:t>
      </w:r>
      <w:r>
        <w:t xml:space="preserve">(fixes same-sign feeds).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Favorite detection</w:t>
      </w:r>
      <w:r>
        <w:t xml:space="preserve">: favorite is the team with a</w:t>
      </w:r>
      <w:r>
        <w:t xml:space="preserve"> </w:t>
      </w:r>
      <w:r>
        <w:rPr>
          <w:b/>
          <w:bCs/>
        </w:rPr>
        <w:t xml:space="preserve">negative</w:t>
      </w:r>
      <w:r>
        <w:t xml:space="preserve"> </w:t>
      </w:r>
      <w:r>
        <w:t xml:space="preserve">spread.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Line move</w:t>
      </w:r>
      <w:r>
        <w:t xml:space="preserve">:</w:t>
      </w:r>
      <w:r>
        <w:t xml:space="preserve"> </w:t>
      </w:r>
      <w:r>
        <w:rPr>
          <w:rStyle w:val="VerbatimChar"/>
        </w:rPr>
        <w:t xml:space="preserve">line_delta_home = current_spread_home − open_spread_home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Totals precedence</w:t>
      </w:r>
      <w:r>
        <w:t xml:space="preserve">: pick in this order ⇒</w:t>
      </w:r>
      <w:r>
        <w:t xml:space="preserve"> </w:t>
      </w:r>
      <w:r>
        <w:rPr>
          <w:rStyle w:val="VerbatimChar"/>
        </w:rPr>
        <w:t xml:space="preserve">current_total → market_total_current → closing_total → open_total → circa_total</w:t>
      </w:r>
      <w:r>
        <w:t xml:space="preserve">.</w:t>
      </w:r>
    </w:p>
    <w:bookmarkEnd w:id="31"/>
    <w:bookmarkStart w:id="32" w:name="output-schema-merge-into-planner"/>
    <w:p>
      <w:pPr>
        <w:pStyle w:val="Heading3"/>
      </w:pPr>
      <w:r>
        <w:t xml:space="preserve">Output schema (merge into planner)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open_spread_home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open_spread_away</w:t>
      </w:r>
      <w:r>
        <w:t xml:space="preserve">,</w:t>
      </w:r>
      <w:r>
        <w:t xml:space="preserve"> </w:t>
      </w:r>
      <w:r>
        <w:rPr>
          <w:rStyle w:val="VerbatimChar"/>
        </w:rPr>
        <w:t xml:space="preserve">current_spread_home</w:t>
      </w:r>
      <w:r>
        <w:t xml:space="preserve">,</w:t>
      </w:r>
      <w:r>
        <w:t xml:space="preserve"> </w:t>
      </w:r>
      <w:r>
        <w:rPr>
          <w:rStyle w:val="VerbatimChar"/>
        </w:rPr>
        <w:t xml:space="preserve">current_spread_away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open_total</w:t>
      </w:r>
      <w:r>
        <w:t xml:space="preserve">,</w:t>
      </w:r>
      <w:r>
        <w:t xml:space="preserve"> </w:t>
      </w:r>
      <w:r>
        <w:rPr>
          <w:rStyle w:val="VerbatimChar"/>
        </w:rPr>
        <w:t xml:space="preserve">current_total</w:t>
      </w:r>
      <w:r>
        <w:t xml:space="preserve">,</w:t>
      </w:r>
      <w:r>
        <w:t xml:space="preserve"> </w:t>
      </w:r>
      <w:r>
        <w:rPr>
          <w:rStyle w:val="VerbatimChar"/>
        </w:rPr>
        <w:t xml:space="preserve">closing_total</w:t>
      </w:r>
      <w:r>
        <w:t xml:space="preserve">,</w:t>
      </w:r>
      <w:r>
        <w:t xml:space="preserve"> </w:t>
      </w:r>
      <w:r>
        <w:rPr>
          <w:rStyle w:val="VerbatimChar"/>
        </w:rPr>
        <w:t xml:space="preserve">circa_line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circa_total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line_delta_home</w:t>
      </w:r>
    </w:p>
    <w:p>
      <w:pPr>
        <w:pStyle w:val="Compact"/>
        <w:numPr>
          <w:ilvl w:val="0"/>
          <w:numId w:val="1013"/>
        </w:numPr>
      </w:pPr>
      <w:r>
        <w:t xml:space="preserve">Keep matchup keys:</w:t>
      </w:r>
      <w:r>
        <w:t xml:space="preserve"> </w:t>
      </w:r>
      <w:r>
        <w:rPr>
          <w:rStyle w:val="VerbatimChar"/>
        </w:rPr>
        <w:t xml:space="preserve">season</w:t>
      </w:r>
      <w:r>
        <w:t xml:space="preserve">,</w:t>
      </w:r>
      <w:r>
        <w:t xml:space="preserve"> </w:t>
      </w:r>
      <w:r>
        <w:rPr>
          <w:rStyle w:val="VerbatimChar"/>
        </w:rPr>
        <w:t xml:space="preserve">week</w:t>
      </w:r>
      <w:r>
        <w:t xml:space="preserve">,</w:t>
      </w:r>
      <w:r>
        <w:t xml:space="preserve"> </w:t>
      </w:r>
      <w:r>
        <w:rPr>
          <w:rStyle w:val="VerbatimChar"/>
        </w:rPr>
        <w:t xml:space="preserve">team</w:t>
      </w:r>
      <w:r>
        <w:t xml:space="preserve">,</w:t>
      </w:r>
      <w:r>
        <w:t xml:space="preserve"> </w:t>
      </w:r>
      <w:r>
        <w:rPr>
          <w:rStyle w:val="VerbatimChar"/>
        </w:rPr>
        <w:t xml:space="preserve">opponent</w:t>
      </w:r>
      <w:r>
        <w:t xml:space="preserve">,</w:t>
      </w:r>
      <w:r>
        <w:t xml:space="preserve"> </w:t>
      </w:r>
      <w:r>
        <w:rPr>
          <w:rStyle w:val="VerbatimChar"/>
        </w:rPr>
        <w:t xml:space="preserve">home_or_away</w:t>
      </w:r>
      <w:r>
        <w:t xml:space="preserve">,</w:t>
      </w:r>
      <w:r>
        <w:t xml:space="preserve"> </w:t>
      </w:r>
      <w:r>
        <w:rPr>
          <w:rStyle w:val="VerbatimChar"/>
        </w:rPr>
        <w:t xml:space="preserve">game_id</w:t>
      </w:r>
      <w:r>
        <w:t xml:space="preserve"> </w:t>
      </w:r>
      <w:r>
        <w:rPr>
          <w:i/>
          <w:iCs/>
        </w:rPr>
        <w:t xml:space="preserve">(if you have one)</w:t>
      </w:r>
    </w:p>
    <w:bookmarkEnd w:id="32"/>
    <w:bookmarkStart w:id="33" w:name="sanity-checks-to-add-in-code"/>
    <w:p>
      <w:pPr>
        <w:pStyle w:val="Heading3"/>
      </w:pPr>
      <w:r>
        <w:t xml:space="preserve">Sanity checks to add in code</w:t>
      </w:r>
    </w:p>
    <w:p>
      <w:pPr>
        <w:pStyle w:val="Compact"/>
        <w:numPr>
          <w:ilvl w:val="0"/>
          <w:numId w:val="1014"/>
        </w:numPr>
      </w:pPr>
      <w:r>
        <w:t xml:space="preserve">If only one side of spread is present → derive the other as its negative.</w:t>
      </w:r>
    </w:p>
    <w:p>
      <w:pPr>
        <w:pStyle w:val="Compact"/>
        <w:numPr>
          <w:ilvl w:val="0"/>
          <w:numId w:val="1014"/>
        </w:numPr>
      </w:pPr>
      <w:r>
        <w:t xml:space="preserve">If both sides present but not opposites → trust</w:t>
      </w:r>
      <w:r>
        <w:t xml:space="preserve"> </w:t>
      </w:r>
      <w:r>
        <w:rPr>
          <w:b/>
          <w:bCs/>
        </w:rPr>
        <w:t xml:space="preserve">home</w:t>
      </w:r>
      <w:r>
        <w:t xml:space="preserve"> </w:t>
      </w:r>
      <w:r>
        <w:t xml:space="preserve">and set away = -home.</w:t>
      </w:r>
    </w:p>
    <w:p>
      <w:pPr>
        <w:pStyle w:val="Compact"/>
        <w:numPr>
          <w:ilvl w:val="0"/>
          <w:numId w:val="1014"/>
        </w:numPr>
      </w:pPr>
      <w:r>
        <w:t xml:space="preserve">Drop obviously bad values (|spread| &gt; 60, total &lt; 20 or &gt; 100).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tonights-concrete-steps"/>
    <w:p>
      <w:pPr>
        <w:pStyle w:val="Heading2"/>
      </w:pPr>
      <w:r>
        <w:t xml:space="preserve">Tonight’s concrete steps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Lock v2.6</w:t>
      </w:r>
      <w:r>
        <w:t xml:space="preserve"> </w:t>
      </w:r>
      <w:r>
        <w:t xml:space="preserve">(done ✅).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Odds feed review</w:t>
      </w:r>
      <w:r>
        <w:t xml:space="preserve">: open</w:t>
      </w:r>
      <w:r>
        <w:t xml:space="preserve"> </w:t>
      </w:r>
      <w:r>
        <w:rPr>
          <w:rStyle w:val="VerbatimChar"/>
        </w:rPr>
        <w:t xml:space="preserve">fetch_nfl_odds.py</w:t>
      </w:r>
      <w:r>
        <w:t xml:space="preserve"> </w:t>
      </w:r>
      <w:r>
        <w:t xml:space="preserve">(or equivalent) and ensure it outputs the columns listed above.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Join into planner</w:t>
      </w:r>
      <w:r>
        <w:t xml:space="preserve"> </w:t>
      </w:r>
      <w:r>
        <w:t xml:space="preserve">(by</w:t>
      </w:r>
      <w:r>
        <w:t xml:space="preserve"> </w:t>
      </w:r>
      <w:r>
        <w:rPr>
          <w:rStyle w:val="VerbatimChar"/>
        </w:rPr>
        <w:t xml:space="preserve">season/week</w:t>
      </w:r>
      <w:r>
        <w:t xml:space="preserve"> </w:t>
      </w:r>
      <w:r>
        <w:t xml:space="preserve">+ matchup keys).</w:t>
      </w:r>
    </w:p>
    <w:p>
      <w:pPr>
        <w:pStyle w:val="Compact"/>
        <w:numPr>
          <w:ilvl w:val="0"/>
          <w:numId w:val="1015"/>
        </w:numPr>
      </w:pPr>
      <w:r>
        <w:t xml:space="preserve">Re-export the member HTML and skim the QA checklist.</w:t>
      </w:r>
    </w:p>
    <w:p>
      <w:pPr>
        <w:pStyle w:val="Compact"/>
        <w:numPr>
          <w:ilvl w:val="0"/>
          <w:numId w:val="1015"/>
        </w:numPr>
      </w:pPr>
      <w:r>
        <w:t xml:space="preserve">If good, we’ll move to</w:t>
      </w:r>
      <w:r>
        <w:t xml:space="preserve"> </w:t>
      </w:r>
      <w:r>
        <w:rPr>
          <w:b/>
          <w:bCs/>
        </w:rPr>
        <w:t xml:space="preserve">Master Dashboard polish</w:t>
      </w:r>
      <w:r>
        <w:t xml:space="preserve"> </w:t>
      </w:r>
      <w:r>
        <w:t xml:space="preserve">next.</w:t>
      </w:r>
    </w:p>
    <w:p>
      <w:r>
        <w:pict>
          <v:rect style="width:0;height:1.5pt" o:hralign="center" o:hrstd="t" o:hr="t"/>
        </w:pict>
      </w:r>
    </w:p>
    <w:bookmarkEnd w:id="35"/>
    <w:bookmarkStart w:id="36" w:name="if-you-want-i-can-wire-this-now"/>
    <w:p>
      <w:pPr>
        <w:pStyle w:val="Heading2"/>
      </w:pPr>
      <w:r>
        <w:t xml:space="preserve">If you want, I can wire this now</w:t>
      </w:r>
    </w:p>
    <w:p>
      <w:pPr>
        <w:pStyle w:val="Compact"/>
        <w:numPr>
          <w:ilvl w:val="0"/>
          <w:numId w:val="1016"/>
        </w:numPr>
      </w:pPr>
      <w:r>
        <w:t xml:space="preserve">Point me to the file (e.g.,</w:t>
      </w:r>
      <w:r>
        <w:t xml:space="preserve"> </w:t>
      </w:r>
      <w:r>
        <w:rPr>
          <w:rStyle w:val="VerbatimChar"/>
        </w:rPr>
        <w:t xml:space="preserve">data/fetch_nfl_odds.py</w:t>
      </w:r>
      <w:r>
        <w:t xml:space="preserve">) and the planner build script (e.g.,</w:t>
      </w:r>
      <w:r>
        <w:t xml:space="preserve"> </w:t>
      </w:r>
      <w:r>
        <w:rPr>
          <w:rStyle w:val="VerbatimChar"/>
        </w:rPr>
        <w:t xml:space="preserve">scripts/build_planner.py</w:t>
      </w:r>
      <w:r>
        <w:t xml:space="preserve">).</w:t>
      </w:r>
    </w:p>
    <w:p>
      <w:pPr>
        <w:pStyle w:val="Compact"/>
        <w:numPr>
          <w:ilvl w:val="0"/>
          <w:numId w:val="1016"/>
        </w:numPr>
      </w:pPr>
      <w:r>
        <w:t xml:space="preserve">I’ll add the normalization + merge step and push a ready-to-run command.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2025-08-20T04:50:46Z</dcterms:created>
  <dcterms:modified xsi:type="dcterms:W3CDTF">2025-08-20T04:50:46Z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