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c75013a14bf040293b7e45ef01e20de93080408"/>
    <w:p>
      <w:pPr>
        <w:pStyle w:val="Heading1"/>
      </w:pPr>
      <w:r>
        <w:t xml:space="preserve">NFL25 Agent — Millions Dashboard Progress Overview</w:t>
      </w:r>
    </w:p>
    <w:p>
      <w:r>
        <w:pict>
          <v:rect style="width:0;height:1.5pt" o:hralign="center" o:hrstd="t" o:hr="t"/>
        </w:pict>
      </w:r>
    </w:p>
    <w:bookmarkStart w:id="20" w:name="where-weve-been"/>
    <w:p>
      <w:pPr>
        <w:pStyle w:val="Heading2"/>
      </w:pPr>
      <w:r>
        <w:t xml:space="preserve">1) Where We’ve Been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CSV foundation</w:t>
      </w:r>
      <w:r>
        <w:t xml:space="preserve"> </w:t>
      </w:r>
      <w:r>
        <w:t xml:space="preserve">built (</w:t>
      </w:r>
      <w:r>
        <w:rPr>
          <w:rStyle w:val="VerbatimChar"/>
        </w:rPr>
        <w:t xml:space="preserve">millions_planner.csv</w:t>
      </w:r>
      <w:r>
        <w:t xml:space="preserve">) with contest lines, opponents, confidence, notes.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Normalization</w:t>
      </w:r>
      <w:r>
        <w:t xml:space="preserve">: all team aliases resolved via</w:t>
      </w:r>
      <w:r>
        <w:t xml:space="preserve"> </w:t>
      </w:r>
      <w:r>
        <w:rPr>
          <w:rStyle w:val="VerbatimChar"/>
        </w:rPr>
        <w:t xml:space="preserve">team_aliases.csv</w:t>
      </w:r>
      <w:r>
        <w:t xml:space="preserve"> </w:t>
      </w:r>
      <w:r>
        <w:t xml:space="preserve">to keep joins clean.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DVOA integration</w:t>
      </w:r>
      <w:r>
        <w:t xml:space="preserve">: projections for 2025 (</w:t>
      </w:r>
      <w:r>
        <w:rPr>
          <w:rStyle w:val="VerbatimChar"/>
        </w:rPr>
        <w:t xml:space="preserve">2025_dvoa_projections.csv</w:t>
      </w:r>
      <w:r>
        <w:t xml:space="preserve">) successfully merged, producing</w:t>
      </w:r>
      <w:r>
        <w:t xml:space="preserve"> </w:t>
      </w:r>
      <w:r>
        <w:rPr>
          <w:rStyle w:val="VerbatimChar"/>
        </w:rPr>
        <w:t xml:space="preserve">team_total_dvoa_proj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opp_total_dvoa_proj</w:t>
      </w:r>
      <w:r>
        <w:t xml:space="preserve">, and computed</w:t>
      </w:r>
      <w:r>
        <w:t xml:space="preserve"> </w:t>
      </w:r>
      <w:r>
        <w:rPr>
          <w:rStyle w:val="VerbatimChar"/>
        </w:rPr>
        <w:t xml:space="preserve">dvoa_diff_proj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Scripts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normalize_aliases</w:t>
      </w:r>
      <w:r>
        <w:t xml:space="preserve"> </w:t>
      </w:r>
      <w:r>
        <w:t xml:space="preserve">→ ensures team/opponent codes align.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validate_and_join_dvoa</w:t>
      </w:r>
      <w:r>
        <w:t xml:space="preserve"> </w:t>
      </w:r>
      <w:r>
        <w:t xml:space="preserve">→ confirmed clean join, no NaNs.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Survivor linkage</w:t>
      </w:r>
      <w:r>
        <w:t xml:space="preserve">: roadmap CSV in place for sharing rest days/kickoff context.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ZIP + repo hygiene</w:t>
      </w:r>
      <w:r>
        <w:t xml:space="preserve">: packaged and reviewed with venv/secrets excluded.</w:t>
      </w:r>
    </w:p>
    <w:p>
      <w:r>
        <w:pict>
          <v:rect style="width:0;height:1.5pt" o:hralign="center" o:hrstd="t" o:hr="t"/>
        </w:pict>
      </w:r>
    </w:p>
    <w:bookmarkEnd w:id="20"/>
    <w:bookmarkStart w:id="21" w:name="where-we-are-now"/>
    <w:p>
      <w:pPr>
        <w:pStyle w:val="Heading2"/>
      </w:pPr>
      <w:r>
        <w:t xml:space="preserve">2) Where We Are Now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Member dashboard v1</w:t>
      </w:r>
      <w:r>
        <w:t xml:space="preserve"> </w:t>
      </w:r>
      <w:r>
        <w:t xml:space="preserve">created (</w:t>
      </w:r>
      <w:r>
        <w:rPr>
          <w:rStyle w:val="VerbatimChar"/>
        </w:rPr>
        <w:t xml:space="preserve">member_week_1.html</w:t>
      </w:r>
      <w:r>
        <w:t xml:space="preserve">):</w:t>
      </w:r>
    </w:p>
    <w:p>
      <w:pPr>
        <w:pStyle w:val="Compact"/>
        <w:numPr>
          <w:ilvl w:val="1"/>
          <w:numId w:val="1004"/>
        </w:numPr>
      </w:pPr>
      <w:r>
        <w:t xml:space="preserve">Game cards showing matchup, circa line, DVOA projections, DVOA diff, rest days.</w:t>
      </w:r>
    </w:p>
    <w:p>
      <w:pPr>
        <w:pStyle w:val="Compact"/>
        <w:numPr>
          <w:ilvl w:val="1"/>
          <w:numId w:val="1004"/>
        </w:numPr>
      </w:pPr>
      <w:r>
        <w:t xml:space="preserve">Responsive grid layout with pill indicators for home/away.</w:t>
      </w:r>
    </w:p>
    <w:p>
      <w:pPr>
        <w:pStyle w:val="Compact"/>
        <w:numPr>
          <w:ilvl w:val="1"/>
          <w:numId w:val="1004"/>
        </w:numPr>
      </w:pPr>
      <w:r>
        <w:t xml:space="preserve">Automatic hiding of missing fields (prevents crashes on incomplete data).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Outputs validated</w:t>
      </w:r>
      <w:r>
        <w:t xml:space="preserve">: DVOA diff numbers show correctly; no NaN crashes; multiple games render.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 script</w:t>
      </w:r>
      <w:r>
        <w:t xml:space="preserve"> </w:t>
      </w:r>
      <w:r>
        <w:t xml:space="preserve">not yet implemented (placeholder in runbook).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 checks</w:t>
      </w:r>
      <w:r>
        <w:t xml:space="preserve"> </w:t>
      </w:r>
      <w:r>
        <w:t xml:space="preserve">still to be formalized in automation (currently manual eyeball).</w:t>
      </w:r>
    </w:p>
    <w:p>
      <w:r>
        <w:pict>
          <v:rect style="width:0;height:1.5pt" o:hralign="center" o:hrstd="t" o:hr="t"/>
        </w:pict>
      </w:r>
    </w:p>
    <w:bookmarkEnd w:id="21"/>
    <w:bookmarkStart w:id="25" w:name="where-were-going-next"/>
    <w:p>
      <w:pPr>
        <w:pStyle w:val="Heading2"/>
      </w:pPr>
      <w:r>
        <w:t xml:space="preserve">3) Where We’re Going Next</w:t>
      </w:r>
    </w:p>
    <w:bookmarkStart w:id="22" w:name="short-term-this-week"/>
    <w:p>
      <w:pPr>
        <w:pStyle w:val="Heading3"/>
      </w:pPr>
      <w:r>
        <w:t xml:space="preserve">Short Term (this week)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Audit Script (</w:t>
      </w:r>
      <w:r>
        <w:rPr>
          <w:rStyle w:val="VerbatimChar"/>
          <w:b/>
          <w:bCs/>
        </w:rPr>
        <w:t xml:space="preserve">millions_audit_week.py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Produce</w:t>
      </w:r>
      <w:r>
        <w:t xml:space="preserve"> </w:t>
      </w:r>
      <w:r>
        <w:rPr>
          <w:rStyle w:val="VerbatimChar"/>
        </w:rPr>
        <w:t xml:space="preserve">millions_week_audit.md</w:t>
      </w:r>
      <w:r>
        <w:t xml:space="preserve"> </w:t>
      </w:r>
      <w:r>
        <w:t xml:space="preserve">with missingness %, range checks, and alias anomalies.</w:t>
      </w:r>
    </w:p>
    <w:p>
      <w:pPr>
        <w:pStyle w:val="Compact"/>
        <w:numPr>
          <w:ilvl w:val="1"/>
          <w:numId w:val="1006"/>
        </w:numPr>
      </w:pPr>
      <w:r>
        <w:t xml:space="preserve">Optional CSV flags for debugging (</w:t>
      </w:r>
      <w:r>
        <w:rPr>
          <w:rStyle w:val="VerbatimChar"/>
        </w:rPr>
        <w:t xml:space="preserve">millions_week_audit_flags.csv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Dashboard polish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Format numbers (round DVOA diff to 2–3 decimals).</w:t>
      </w:r>
    </w:p>
    <w:p>
      <w:pPr>
        <w:pStyle w:val="Compact"/>
        <w:numPr>
          <w:ilvl w:val="1"/>
          <w:numId w:val="1007"/>
        </w:numPr>
      </w:pPr>
      <w:r>
        <w:t xml:space="preserve">Add kickoff date/time when available.</w:t>
      </w:r>
    </w:p>
    <w:p>
      <w:pPr>
        <w:pStyle w:val="Compact"/>
        <w:numPr>
          <w:ilvl w:val="1"/>
          <w:numId w:val="1007"/>
        </w:numPr>
      </w:pPr>
      <w:r>
        <w:t xml:space="preserve">Clarify HOME vs AWAY to avoid duplicate match cards.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Quality gates automation</w:t>
      </w:r>
      <w:r>
        <w:t xml:space="preserve">: Missing DVOA, invalid spreads, alias gaps flagged before export.</w:t>
      </w:r>
    </w:p>
    <w:bookmarkEnd w:id="22"/>
    <w:bookmarkStart w:id="23" w:name="mid-term-weeks-23"/>
    <w:p>
      <w:pPr>
        <w:pStyle w:val="Heading3"/>
      </w:pPr>
      <w:r>
        <w:t xml:space="preserve">Mid Term (Weeks 2–3)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Circa PDF ingestion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Parse weekly Circa contest PDF → structured CSV.</w:t>
      </w:r>
    </w:p>
    <w:p>
      <w:pPr>
        <w:pStyle w:val="Compact"/>
        <w:numPr>
          <w:ilvl w:val="1"/>
          <w:numId w:val="1009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line_value</w:t>
      </w:r>
      <w:r>
        <w:t xml:space="preserve"> </w:t>
      </w:r>
      <w:r>
        <w:t xml:space="preserve">calculation (market close − contest line).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EPA integration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Join offensive/defensive EPA, produce</w:t>
      </w:r>
      <w:r>
        <w:t xml:space="preserve"> </w:t>
      </w:r>
      <w:r>
        <w:rPr>
          <w:rStyle w:val="VerbatimChar"/>
        </w:rPr>
        <w:t xml:space="preserve">epa_diff</w:t>
      </w:r>
      <w:r>
        <w:t xml:space="preserve"> </w:t>
      </w:r>
      <w:r>
        <w:t xml:space="preserve">columns.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Injury/Weather enrichment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Add Tuesday/Thursday injury snapshots.</w:t>
      </w:r>
    </w:p>
    <w:p>
      <w:pPr>
        <w:pStyle w:val="Compact"/>
        <w:numPr>
          <w:ilvl w:val="1"/>
          <w:numId w:val="1011"/>
        </w:numPr>
      </w:pPr>
      <w:r>
        <w:t xml:space="preserve">Add Thursday/Saturday weather flags.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Audit to dashboard linkage</w:t>
      </w:r>
      <w:r>
        <w:t xml:space="preserve">: Show audit warnings inline in HTML export.</w:t>
      </w:r>
    </w:p>
    <w:bookmarkEnd w:id="23"/>
    <w:bookmarkStart w:id="24" w:name="long-term-season-goals"/>
    <w:p>
      <w:pPr>
        <w:pStyle w:val="Heading3"/>
      </w:pPr>
      <w:r>
        <w:t xml:space="preserve">Long Term (Season Goals)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Unified dashboard</w:t>
      </w:r>
      <w:r>
        <w:t xml:space="preserve">: Merge Survivor + Millions into one UI (single HTML/Markdown report).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Contrarian analysis</w:t>
      </w:r>
      <w:r>
        <w:t xml:space="preserve">: Integrate contest-wide pick % to flag consensus vs contrarian picks.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Trend view</w:t>
      </w:r>
      <w:r>
        <w:t xml:space="preserve">: Week-over-week DVOA/EPA regressions tracked for each team.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CI/CD polish</w:t>
      </w:r>
      <w:r>
        <w:t xml:space="preserve">: One command generates planner + exports + audit each week.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recommendations-for-path-forward"/>
    <w:p>
      <w:pPr>
        <w:pStyle w:val="Heading2"/>
      </w:pPr>
      <w:r>
        <w:t xml:space="preserve">4) Recommendations for Path Forward</w:t>
      </w:r>
    </w:p>
    <w:p>
      <w:pPr>
        <w:pStyle w:val="Compact"/>
        <w:numPr>
          <w:ilvl w:val="0"/>
          <w:numId w:val="1013"/>
        </w:numPr>
      </w:pPr>
      <w:r>
        <w:t xml:space="preserve">✅ Keep</w:t>
      </w:r>
      <w:r>
        <w:t xml:space="preserve"> </w:t>
      </w:r>
      <w:r>
        <w:rPr>
          <w:b/>
          <w:bCs/>
        </w:rPr>
        <w:t xml:space="preserve">Member dashboard</w:t>
      </w:r>
      <w:r>
        <w:t xml:space="preserve"> </w:t>
      </w:r>
      <w:r>
        <w:t xml:space="preserve">lean but functional — use it as the weekly player-facing view.</w:t>
      </w:r>
    </w:p>
    <w:p>
      <w:pPr>
        <w:pStyle w:val="Compact"/>
        <w:numPr>
          <w:ilvl w:val="0"/>
          <w:numId w:val="1013"/>
        </w:numPr>
      </w:pPr>
      <w:r>
        <w:t xml:space="preserve">🔜 Build</w:t>
      </w:r>
      <w:r>
        <w:t xml:space="preserve"> </w:t>
      </w:r>
      <w:r>
        <w:rPr>
          <w:b/>
          <w:bCs/>
        </w:rPr>
        <w:t xml:space="preserve">Master audit</w:t>
      </w:r>
      <w:r>
        <w:t xml:space="preserve"> </w:t>
      </w:r>
      <w:r>
        <w:t xml:space="preserve">next — ensures trust in underlying data before dashboard polish.</w:t>
      </w:r>
    </w:p>
    <w:p>
      <w:pPr>
        <w:pStyle w:val="Compact"/>
        <w:numPr>
          <w:ilvl w:val="0"/>
          <w:numId w:val="1013"/>
        </w:numPr>
      </w:pPr>
      <w:r>
        <w:t xml:space="preserve">⚙️ Start wiring Circa PDF ingest early — critical for line value analysis (core contest edge).</w:t>
      </w:r>
    </w:p>
    <w:p>
      <w:pPr>
        <w:pStyle w:val="Compact"/>
        <w:numPr>
          <w:ilvl w:val="0"/>
          <w:numId w:val="1013"/>
        </w:numPr>
      </w:pPr>
      <w:r>
        <w:t xml:space="preserve">🎨 Dashboard tinkering (styling, formatting) can follow once audit + ingest are stable.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2025-08-17T05:28:50Z</dcterms:created>
  <dcterms:modified xsi:type="dcterms:W3CDTF">2025-08-17T05:28:50Z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