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FE10D" w14:textId="66F81F68" w:rsidR="002C5CEE" w:rsidRPr="00613512" w:rsidRDefault="00613512">
      <w:pPr>
        <w:spacing w:before="2000" w:after="120"/>
        <w:jc w:val="center"/>
        <w:rPr>
          <w:sz w:val="28"/>
          <w:szCs w:val="28"/>
        </w:rPr>
      </w:pPr>
      <w:r w:rsidRPr="00613512">
        <w:rPr>
          <w:b/>
          <w:bCs/>
          <w:color w:val="1E3A5F"/>
          <w:sz w:val="144"/>
          <w:szCs w:val="144"/>
        </w:rPr>
        <w:drawing>
          <wp:anchor distT="0" distB="0" distL="114300" distR="114300" simplePos="0" relativeHeight="251658240" behindDoc="0" locked="0" layoutInCell="1" allowOverlap="1" wp14:anchorId="4C499604" wp14:editId="57D9CC1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019300" cy="1104900"/>
            <wp:effectExtent l="0" t="0" r="0" b="0"/>
            <wp:wrapTopAndBottom/>
            <wp:docPr id="106731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191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0000" w:rsidRPr="00613512">
        <w:rPr>
          <w:b/>
          <w:bCs/>
          <w:color w:val="1E3A5F"/>
          <w:sz w:val="144"/>
          <w:szCs w:val="144"/>
        </w:rPr>
        <w:t>StockFlow</w:t>
      </w:r>
      <w:proofErr w:type="spellEnd"/>
    </w:p>
    <w:p w14:paraId="69F98331" w14:textId="364C239F" w:rsidR="002C5CEE" w:rsidRPr="00613512" w:rsidRDefault="00000000">
      <w:pPr>
        <w:spacing w:after="80"/>
        <w:jc w:val="center"/>
        <w:rPr>
          <w:sz w:val="28"/>
          <w:szCs w:val="28"/>
        </w:rPr>
      </w:pPr>
      <w:r w:rsidRPr="00613512">
        <w:rPr>
          <w:color w:val="6B7280"/>
          <w:sz w:val="48"/>
          <w:szCs w:val="48"/>
        </w:rPr>
        <w:t xml:space="preserve">Inventory Management </w:t>
      </w:r>
      <w:r w:rsidR="00613512" w:rsidRPr="00613512">
        <w:rPr>
          <w:b/>
          <w:bCs/>
          <w:color w:val="6B7280"/>
          <w:sz w:val="48"/>
          <w:szCs w:val="48"/>
        </w:rPr>
        <w:t xml:space="preserve">System </w:t>
      </w:r>
      <w:r w:rsidR="00613512" w:rsidRPr="00613512">
        <w:rPr>
          <w:b/>
          <w:bCs/>
          <w:color w:val="6B7280"/>
          <w:sz w:val="48"/>
          <w:szCs w:val="48"/>
        </w:rPr>
        <w:br/>
      </w:r>
      <w:r w:rsidR="00613512" w:rsidRPr="00613512">
        <w:rPr>
          <w:b/>
          <w:bCs/>
          <w:color w:val="6B7280"/>
          <w:sz w:val="48"/>
          <w:szCs w:val="48"/>
        </w:rPr>
        <w:t>B2B SaaS</w:t>
      </w:r>
    </w:p>
    <w:p w14:paraId="242AD5FB" w14:textId="3BF0FA0E" w:rsidR="002C5CEE" w:rsidRDefault="00613512">
      <w:pPr>
        <w:spacing w:after="80"/>
        <w:jc w:val="center"/>
        <w:rPr>
          <w:color w:val="6B7280"/>
          <w:sz w:val="36"/>
          <w:szCs w:val="36"/>
        </w:rPr>
      </w:pPr>
      <w:r w:rsidRPr="00613512">
        <w:rPr>
          <w:color w:val="6B7280"/>
          <w:sz w:val="36"/>
          <w:szCs w:val="36"/>
        </w:rPr>
        <w:t xml:space="preserve">Case Study </w:t>
      </w:r>
      <w:r w:rsidR="00000000" w:rsidRPr="00613512">
        <w:rPr>
          <w:color w:val="6B7280"/>
          <w:sz w:val="36"/>
          <w:szCs w:val="36"/>
        </w:rPr>
        <w:t xml:space="preserve">Document  · </w:t>
      </w:r>
    </w:p>
    <w:p w14:paraId="25DAAF13" w14:textId="5C05CA10" w:rsidR="00613512" w:rsidRPr="00613512" w:rsidRDefault="00613512">
      <w:pPr>
        <w:spacing w:after="80"/>
        <w:jc w:val="center"/>
        <w:rPr>
          <w:sz w:val="28"/>
          <w:szCs w:val="28"/>
        </w:rPr>
      </w:pPr>
      <w:r>
        <w:rPr>
          <w:color w:val="6B7280"/>
          <w:sz w:val="36"/>
          <w:szCs w:val="36"/>
        </w:rPr>
        <w:t>NAME:SIDDHARTHA SAGI</w:t>
      </w:r>
    </w:p>
    <w:p w14:paraId="64DECA2D" w14:textId="77777777" w:rsidR="002C5CEE" w:rsidRDefault="00000000">
      <w:r>
        <w:br w:type="page"/>
      </w:r>
    </w:p>
    <w:p w14:paraId="51FF0AE5" w14:textId="77777777" w:rsidR="002C5CEE" w:rsidRDefault="00000000">
      <w:pPr>
        <w:pStyle w:val="Heading1"/>
        <w:pBdr>
          <w:bottom w:val="single" w:sz="1" w:space="0" w:color="2563EB"/>
        </w:pBdr>
        <w:shd w:val="clear" w:color="auto" w:fill="1E3A5F"/>
      </w:pPr>
      <w:r>
        <w:lastRenderedPageBreak/>
        <w:t>1. Executive Summary</w:t>
      </w:r>
    </w:p>
    <w:p w14:paraId="777CA575" w14:textId="016AC75F" w:rsidR="00613512" w:rsidRDefault="00613512" w:rsidP="00613512">
      <w:pPr>
        <w:spacing w:before="120" w:after="120"/>
      </w:pPr>
      <w:proofErr w:type="spellStart"/>
      <w:r>
        <w:t>StockFlow</w:t>
      </w:r>
      <w:proofErr w:type="spellEnd"/>
      <w:r>
        <w:t xml:space="preserve"> is a multi-tenant business-to-business (B2B) software-as-a-service (SaaS) system that assists companies in managing their inventories from various warehouses, maintaining relations with suppliers, and conducting re-</w:t>
      </w:r>
      <w:proofErr w:type="spellStart"/>
      <w:r>
        <w:t>ordering.This</w:t>
      </w:r>
      <w:proofErr w:type="spellEnd"/>
      <w:r>
        <w:t xml:space="preserve"> document discusses system architecture in relation to API reliability, database schema, and low stock alert systems, as well as production-related factors like authentication, caching, observability, and scalability.</w:t>
      </w:r>
    </w:p>
    <w:p w14:paraId="6DCD95B4" w14:textId="4259930A" w:rsidR="00613512" w:rsidRDefault="00613512" w:rsidP="00613512">
      <w:pPr>
        <w:spacing w:before="120" w:after="120"/>
      </w:pPr>
      <w:r>
        <w:t>While the proposed system showcases good knowledge of transaction integrity and normalization, it fails to incorporate many essential components needed for production-grade systems. These include idempotency, tenant isolation, query optimization (N+1 problems), authentication, rate limiting, caching, and indexing.</w:t>
      </w:r>
    </w:p>
    <w:p w14:paraId="78A77BC0" w14:textId="02F51786" w:rsidR="002C5CEE" w:rsidRDefault="00613512" w:rsidP="00613512">
      <w:pPr>
        <w:spacing w:before="120" w:after="120"/>
      </w:pPr>
      <w:r>
        <w:t>This document will cover all these deficiencies and further improve the system.</w:t>
      </w:r>
    </w:p>
    <w:p w14:paraId="4C437B2C" w14:textId="77777777" w:rsidR="002C5CEE" w:rsidRDefault="00000000">
      <w:pPr>
        <w:pStyle w:val="Heading1"/>
        <w:pBdr>
          <w:bottom w:val="single" w:sz="1" w:space="0" w:color="2563EB"/>
        </w:pBdr>
        <w:shd w:val="clear" w:color="auto" w:fill="1E3A5F"/>
      </w:pPr>
      <w:r>
        <w:t>2. System Context &amp; Requirements</w:t>
      </w:r>
    </w:p>
    <w:p w14:paraId="53D91BBA" w14:textId="77777777" w:rsidR="002C5CEE" w:rsidRDefault="00000000">
      <w:pPr>
        <w:pStyle w:val="Heading2"/>
        <w:pBdr>
          <w:bottom w:val="single" w:sz="4" w:space="3" w:color="2563EB"/>
        </w:pBdr>
      </w:pPr>
      <w:r>
        <w:t>2.1 Functional Requirements</w:t>
      </w:r>
    </w:p>
    <w:p w14:paraId="4B09991E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Product management: create, update, deactivate products with per-warehouse inventory records</w:t>
      </w:r>
    </w:p>
    <w:p w14:paraId="4A43F8FA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Multi-warehouse inventory tracking: quantities are per (product, warehouse) pair</w:t>
      </w:r>
    </w:p>
    <w:p w14:paraId="2CB369EF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Supplier management: many-to-many between suppliers and products (a product can have multiple suppliers; a supplier can supply multiple products to multiple companies)</w:t>
      </w:r>
    </w:p>
    <w:p w14:paraId="79F3CADD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Bundle products: a product can be composed of other products with defined quantities</w:t>
      </w:r>
    </w:p>
    <w:p w14:paraId="18BA86B6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Low-stock alerting: configurable thresholds per product type, filtered by recent sales velocity</w:t>
      </w:r>
    </w:p>
    <w:p w14:paraId="46CEA27F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Inventory transactions: append-only audit log of every quantity change with actor and reason</w:t>
      </w:r>
    </w:p>
    <w:p w14:paraId="003CCCB0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Multi-tenancy: each company has strict data isolation</w:t>
      </w:r>
    </w:p>
    <w:p w14:paraId="0D27F3C9" w14:textId="77777777" w:rsidR="002C5CEE" w:rsidRDefault="00000000">
      <w:pPr>
        <w:pStyle w:val="Heading2"/>
        <w:pBdr>
          <w:bottom w:val="single" w:sz="4" w:space="3" w:color="2563EB"/>
        </w:pBdr>
      </w:pPr>
      <w:r>
        <w:t>2.2 Non-Functional Requirements</w:t>
      </w:r>
    </w:p>
    <w:tbl>
      <w:tblPr>
        <w:tblW w:w="936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2C5CEE" w14:paraId="1BAE0D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02316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24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DE40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456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14698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2C5CEE" w14:paraId="668AA3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9C77B" w14:textId="77777777" w:rsidR="002C5CEE" w:rsidRDefault="00000000">
            <w:r>
              <w:rPr>
                <w:color w:val="1F2937"/>
                <w:sz w:val="18"/>
                <w:szCs w:val="18"/>
              </w:rPr>
              <w:t>API latency (p99)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6B17E" w14:textId="77777777" w:rsidR="002C5CEE" w:rsidRDefault="00000000">
            <w:r>
              <w:rPr>
                <w:color w:val="1F2937"/>
                <w:sz w:val="18"/>
                <w:szCs w:val="18"/>
              </w:rPr>
              <w:t xml:space="preserve">&lt; 200 </w:t>
            </w:r>
            <w:proofErr w:type="spellStart"/>
            <w:r>
              <w:rPr>
                <w:color w:val="1F2937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419B3" w14:textId="77777777" w:rsidR="002C5CEE" w:rsidRDefault="00000000">
            <w:r>
              <w:rPr>
                <w:color w:val="1F2937"/>
                <w:sz w:val="18"/>
                <w:szCs w:val="18"/>
              </w:rPr>
              <w:t>Dashboard UX threshold for interactive queries</w:t>
            </w:r>
          </w:p>
        </w:tc>
      </w:tr>
      <w:tr w:rsidR="002C5CEE" w14:paraId="0F64D1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48836" w14:textId="77777777" w:rsidR="002C5CEE" w:rsidRDefault="00000000">
            <w:r>
              <w:rPr>
                <w:color w:val="1F2937"/>
                <w:sz w:val="18"/>
                <w:szCs w:val="18"/>
              </w:rPr>
              <w:t>Alert generation (p99)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A7CE6" w14:textId="77777777" w:rsidR="002C5CEE" w:rsidRDefault="00000000">
            <w:r>
              <w:rPr>
                <w:color w:val="1F2937"/>
                <w:sz w:val="18"/>
                <w:szCs w:val="18"/>
              </w:rPr>
              <w:t xml:space="preserve">&lt; 500 </w:t>
            </w:r>
            <w:proofErr w:type="spellStart"/>
            <w:r>
              <w:rPr>
                <w:color w:val="1F2937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65202" w14:textId="77777777" w:rsidR="002C5CEE" w:rsidRDefault="00000000">
            <w:r>
              <w:rPr>
                <w:color w:val="1F2937"/>
                <w:sz w:val="18"/>
                <w:szCs w:val="18"/>
              </w:rPr>
              <w:t xml:space="preserve">Can be async; real-time widget requires &lt; 500 </w:t>
            </w:r>
            <w:proofErr w:type="spellStart"/>
            <w:r>
              <w:rPr>
                <w:color w:val="1F2937"/>
                <w:sz w:val="18"/>
                <w:szCs w:val="18"/>
              </w:rPr>
              <w:t>ms</w:t>
            </w:r>
            <w:proofErr w:type="spellEnd"/>
          </w:p>
        </w:tc>
      </w:tr>
      <w:tr w:rsidR="002C5CEE" w14:paraId="5AA4DD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392CC" w14:textId="77777777" w:rsidR="002C5CEE" w:rsidRDefault="00000000">
            <w:r>
              <w:rPr>
                <w:color w:val="1F2937"/>
                <w:sz w:val="18"/>
                <w:szCs w:val="18"/>
              </w:rPr>
              <w:t>Availability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357C0" w14:textId="77777777" w:rsidR="002C5CEE" w:rsidRDefault="00000000">
            <w:r>
              <w:rPr>
                <w:color w:val="1F2937"/>
                <w:sz w:val="18"/>
                <w:szCs w:val="18"/>
              </w:rPr>
              <w:t>99.9 % monthly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A5112" w14:textId="77777777" w:rsidR="002C5CEE" w:rsidRDefault="00000000">
            <w:r>
              <w:rPr>
                <w:color w:val="1F2937"/>
                <w:sz w:val="18"/>
                <w:szCs w:val="18"/>
              </w:rPr>
              <w:t>Translates to ≤ 43 min downtime/month</w:t>
            </w:r>
          </w:p>
        </w:tc>
      </w:tr>
      <w:tr w:rsidR="002C5CEE" w14:paraId="682395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B1FA3" w14:textId="77777777" w:rsidR="002C5CEE" w:rsidRDefault="00000000">
            <w:r>
              <w:rPr>
                <w:color w:val="1F2937"/>
                <w:sz w:val="18"/>
                <w:szCs w:val="18"/>
              </w:rPr>
              <w:t>Throughput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95561" w14:textId="77777777" w:rsidR="002C5CEE" w:rsidRDefault="00000000">
            <w:r>
              <w:rPr>
                <w:color w:val="1F2937"/>
                <w:sz w:val="18"/>
                <w:szCs w:val="18"/>
              </w:rPr>
              <w:t>500 RPS sustained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D47AD" w14:textId="77777777" w:rsidR="002C5CEE" w:rsidRDefault="00000000">
            <w:r>
              <w:rPr>
                <w:color w:val="1F2937"/>
                <w:sz w:val="18"/>
                <w:szCs w:val="18"/>
              </w:rPr>
              <w:t>Covers ~10,000 concurrent SMB users</w:t>
            </w:r>
          </w:p>
        </w:tc>
      </w:tr>
      <w:tr w:rsidR="002C5CEE" w14:paraId="68E97D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417A0" w14:textId="77777777" w:rsidR="002C5CEE" w:rsidRDefault="00000000">
            <w:r>
              <w:rPr>
                <w:color w:val="1F2937"/>
                <w:sz w:val="18"/>
                <w:szCs w:val="18"/>
              </w:rPr>
              <w:t>Data durability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3628" w14:textId="77777777" w:rsidR="002C5CEE" w:rsidRDefault="00000000">
            <w:r>
              <w:rPr>
                <w:color w:val="1F2937"/>
                <w:sz w:val="18"/>
                <w:szCs w:val="18"/>
              </w:rPr>
              <w:t>99.999 %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97EFD" w14:textId="77777777" w:rsidR="002C5CEE" w:rsidRDefault="00000000">
            <w:r>
              <w:rPr>
                <w:color w:val="1F2937"/>
                <w:sz w:val="18"/>
                <w:szCs w:val="18"/>
              </w:rPr>
              <w:t>Inventory is financial-adjacent data; loss is unacceptable</w:t>
            </w:r>
          </w:p>
        </w:tc>
      </w:tr>
      <w:tr w:rsidR="002C5CEE" w14:paraId="091E5D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931E3" w14:textId="77777777" w:rsidR="002C5CEE" w:rsidRDefault="00000000">
            <w:r>
              <w:rPr>
                <w:color w:val="1F2937"/>
                <w:sz w:val="18"/>
                <w:szCs w:val="18"/>
              </w:rPr>
              <w:t>MTTR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BCAC7" w14:textId="77777777" w:rsidR="002C5CEE" w:rsidRDefault="00000000">
            <w:r>
              <w:rPr>
                <w:color w:val="1F2937"/>
                <w:sz w:val="18"/>
                <w:szCs w:val="18"/>
              </w:rPr>
              <w:t>&lt; 15 min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EEAB1" w14:textId="77777777" w:rsidR="002C5CEE" w:rsidRDefault="00000000">
            <w:r>
              <w:rPr>
                <w:color w:val="1F2937"/>
                <w:sz w:val="18"/>
                <w:szCs w:val="18"/>
              </w:rPr>
              <w:t>Hot standby + automated failover</w:t>
            </w:r>
          </w:p>
        </w:tc>
      </w:tr>
    </w:tbl>
    <w:p w14:paraId="6CEA1948" w14:textId="77777777" w:rsidR="002C5CEE" w:rsidRDefault="002C5CEE">
      <w:pPr>
        <w:spacing w:before="120" w:after="120"/>
      </w:pPr>
    </w:p>
    <w:p w14:paraId="6BD8E25A" w14:textId="77777777" w:rsidR="002C5CEE" w:rsidRDefault="00000000">
      <w:pPr>
        <w:pStyle w:val="Heading2"/>
        <w:pBdr>
          <w:bottom w:val="single" w:sz="4" w:space="3" w:color="2563EB"/>
        </w:pBdr>
      </w:pPr>
      <w:r>
        <w:t>2.3 Assumptions &amp; Open Questions for Product Team</w:t>
      </w:r>
    </w:p>
    <w:p w14:paraId="7A7098FE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Are SKUs unique per-company or globally across the platform? (Affects unique constraint scope.)</w:t>
      </w:r>
    </w:p>
    <w:p w14:paraId="4CAA43AE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Do bundle products consume physical stock on </w:t>
      </w:r>
      <w:proofErr w:type="spellStart"/>
      <w:r>
        <w:rPr>
          <w:color w:val="1F2937"/>
        </w:rPr>
        <w:t>fulfillment</w:t>
      </w:r>
      <w:proofErr w:type="spellEnd"/>
      <w:r>
        <w:rPr>
          <w:color w:val="1F2937"/>
        </w:rPr>
        <w:t>, or are they assembled just-in-time? (Affects inventory deduction logic.)</w:t>
      </w:r>
    </w:p>
    <w:p w14:paraId="3AF34A58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Are suppliers a global registry or company-scoped? (Affects supplier table ownership and isolation model.)</w:t>
      </w:r>
    </w:p>
    <w:p w14:paraId="2277ED89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What is the definition of "recent" for sales activity in the alert system? (Candidate assumed 30 days — this must be a per-company configurable setting.)</w:t>
      </w:r>
    </w:p>
    <w:p w14:paraId="6DE052E5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lastRenderedPageBreak/>
        <w:t>Should thresholds be per-product globally or per-product-per-warehouse? (Critical for multi-warehouse companies.)</w:t>
      </w:r>
    </w:p>
    <w:p w14:paraId="51D908E3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Is there a concept of "in-transit" inventory from a supplier PO that should reduce the days-until-stockout calculation?</w:t>
      </w:r>
    </w:p>
    <w:p w14:paraId="0E36C34F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What roles exist (owner, warehouse manager, read-only viewer)? Required to design the authorization model.</w:t>
      </w:r>
    </w:p>
    <w:p w14:paraId="2E6F4A7E" w14:textId="77777777" w:rsidR="002C5CEE" w:rsidRDefault="00000000">
      <w:pPr>
        <w:pStyle w:val="Heading1"/>
        <w:pBdr>
          <w:bottom w:val="single" w:sz="1" w:space="0" w:color="2563EB"/>
        </w:pBdr>
        <w:shd w:val="clear" w:color="auto" w:fill="1E3A5F"/>
      </w:pPr>
      <w:r>
        <w:t>3. Critical Analysis of Candidate Submission</w:t>
      </w:r>
    </w:p>
    <w:p w14:paraId="7E898302" w14:textId="77777777" w:rsidR="002C5CEE" w:rsidRDefault="00000000">
      <w:pPr>
        <w:pStyle w:val="Heading2"/>
        <w:pBdr>
          <w:bottom w:val="single" w:sz="4" w:space="3" w:color="2563EB"/>
        </w:pBdr>
      </w:pPr>
      <w:r>
        <w:t>3.1 Part 1 — API Endpoint (Code Review)</w:t>
      </w:r>
    </w:p>
    <w:p w14:paraId="7C73EF9D" w14:textId="77777777" w:rsidR="002C5CEE" w:rsidRDefault="00000000">
      <w:pPr>
        <w:pStyle w:val="Heading3"/>
      </w:pPr>
      <w:r>
        <w:t>Issues Correctly Identified</w:t>
      </w:r>
    </w:p>
    <w:p w14:paraId="06BC5F09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Lack of transactional atomicity (two separate commits)</w:t>
      </w:r>
    </w:p>
    <w:p w14:paraId="03969FA2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Missing input validation for required fields</w:t>
      </w:r>
    </w:p>
    <w:p w14:paraId="4476C8A4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No error handling for database exceptions</w:t>
      </w:r>
    </w:p>
    <w:p w14:paraId="1BFC1DA9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Weak type safety for price and quantity</w:t>
      </w:r>
    </w:p>
    <w:p w14:paraId="320AAD51" w14:textId="77777777" w:rsidR="002C5CEE" w:rsidRDefault="002C5CEE">
      <w:pPr>
        <w:spacing w:before="120" w:after="120"/>
      </w:pPr>
    </w:p>
    <w:p w14:paraId="5EA7DCDB" w14:textId="77777777" w:rsidR="002C5CEE" w:rsidRDefault="00000000">
      <w:pPr>
        <w:pStyle w:val="Heading3"/>
      </w:pPr>
      <w:r>
        <w:t>Critical Issues Missed</w:t>
      </w:r>
    </w:p>
    <w:p w14:paraId="68D0B4FE" w14:textId="77777777" w:rsidR="002C5CEE" w:rsidRDefault="00000000">
      <w:pPr>
        <w:pBdr>
          <w:left w:val="thick" w:sz="12" w:space="0" w:color="DC2626"/>
        </w:pBdr>
        <w:shd w:val="clear" w:color="auto" w:fill="FEF2F2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CRITICAL BUG  </w:t>
      </w:r>
      <w:r>
        <w:rPr>
          <w:color w:val="1F2937"/>
          <w:sz w:val="18"/>
          <w:szCs w:val="18"/>
        </w:rPr>
        <w:t xml:space="preserve">  No authentication or authorization check. Any unauthenticated caller can create products. The endpoint must validate a JWT and verify the caller belongs to the company associated with </w:t>
      </w:r>
      <w:proofErr w:type="spellStart"/>
      <w:r>
        <w:rPr>
          <w:color w:val="1F2937"/>
          <w:sz w:val="18"/>
          <w:szCs w:val="18"/>
        </w:rPr>
        <w:t>warehouse_id</w:t>
      </w:r>
      <w:proofErr w:type="spellEnd"/>
      <w:r>
        <w:rPr>
          <w:color w:val="1F2937"/>
          <w:sz w:val="18"/>
          <w:szCs w:val="18"/>
        </w:rPr>
        <w:t>. Skipping this in a code review is a P0 security failure.</w:t>
      </w:r>
    </w:p>
    <w:p w14:paraId="29BC62A5" w14:textId="77777777" w:rsidR="002C5CEE" w:rsidRDefault="002C5CEE">
      <w:pPr>
        <w:spacing w:before="120" w:after="120"/>
      </w:pPr>
    </w:p>
    <w:p w14:paraId="3B211CC6" w14:textId="77777777" w:rsidR="002C5CEE" w:rsidRDefault="00000000">
      <w:pPr>
        <w:pBdr>
          <w:left w:val="thick" w:sz="12" w:space="0" w:color="DC2626"/>
        </w:pBdr>
        <w:shd w:val="clear" w:color="auto" w:fill="FEF2F2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CRITICAL BUG  </w:t>
      </w:r>
      <w:r>
        <w:rPr>
          <w:color w:val="1F2937"/>
          <w:sz w:val="18"/>
          <w:szCs w:val="18"/>
        </w:rPr>
        <w:t xml:space="preserve">  No idempotency key. If a client retries a 504-timed-out request, a second product record is created. Every state-mutating endpoint must accept an X-Idempotency-Key header and deduplicate on it.</w:t>
      </w:r>
    </w:p>
    <w:p w14:paraId="0059A0B0" w14:textId="77777777" w:rsidR="002C5CEE" w:rsidRDefault="002C5CEE">
      <w:pPr>
        <w:spacing w:before="120" w:after="120"/>
      </w:pPr>
    </w:p>
    <w:p w14:paraId="097641BA" w14:textId="77777777" w:rsidR="002C5CEE" w:rsidRDefault="00000000">
      <w:pPr>
        <w:pBdr>
          <w:left w:val="thick" w:sz="12" w:space="0" w:color="DC2626"/>
        </w:pBdr>
        <w:shd w:val="clear" w:color="auto" w:fill="FEF2F2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CRITICAL BUG  </w:t>
      </w:r>
      <w:r>
        <w:rPr>
          <w:color w:val="1F2937"/>
          <w:sz w:val="18"/>
          <w:szCs w:val="18"/>
        </w:rPr>
        <w:t xml:space="preserve">  Race condition on SKU uniqueness. Checking </w:t>
      </w:r>
      <w:proofErr w:type="spellStart"/>
      <w:r>
        <w:rPr>
          <w:color w:val="1F2937"/>
          <w:sz w:val="18"/>
          <w:szCs w:val="18"/>
        </w:rPr>
        <w:t>existsBySku</w:t>
      </w:r>
      <w:proofErr w:type="spellEnd"/>
      <w:r>
        <w:rPr>
          <w:color w:val="1F2937"/>
          <w:sz w:val="18"/>
          <w:szCs w:val="18"/>
        </w:rPr>
        <w:t xml:space="preserve">() then inserting is a classic TOCTOU race. Two concurrent requests with the same SKU both pass the check and both insert. The unique constraint at the DB layer is the real guard — the application check should be a fast pre-flight only, with a specific exception handler for </w:t>
      </w:r>
      <w:proofErr w:type="spellStart"/>
      <w:r>
        <w:rPr>
          <w:color w:val="1F2937"/>
          <w:sz w:val="18"/>
          <w:szCs w:val="18"/>
        </w:rPr>
        <w:t>ConstraintViolationException</w:t>
      </w:r>
      <w:proofErr w:type="spellEnd"/>
      <w:r>
        <w:rPr>
          <w:color w:val="1F2937"/>
          <w:sz w:val="18"/>
          <w:szCs w:val="18"/>
        </w:rPr>
        <w:t xml:space="preserve"> to return HTTP 409 Conflict.</w:t>
      </w:r>
    </w:p>
    <w:p w14:paraId="18C4427C" w14:textId="77777777" w:rsidR="002C5CEE" w:rsidRDefault="002C5CEE">
      <w:pPr>
        <w:spacing w:before="120" w:after="120"/>
      </w:pPr>
    </w:p>
    <w:p w14:paraId="3C373C98" w14:textId="77777777" w:rsidR="002C5CEE" w:rsidRDefault="00000000">
      <w:pPr>
        <w:pBdr>
          <w:left w:val="thick" w:sz="12" w:space="0" w:color="D97706"/>
        </w:pBdr>
        <w:shd w:val="clear" w:color="auto" w:fill="FFFBEB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WARNING  </w:t>
      </w:r>
      <w:r>
        <w:rPr>
          <w:color w:val="1F2937"/>
          <w:sz w:val="18"/>
          <w:szCs w:val="18"/>
        </w:rPr>
        <w:t xml:space="preserve">  No audit logging. B2B inventory systems require a tamper-evident log of who created what and when. The </w:t>
      </w:r>
      <w:proofErr w:type="spellStart"/>
      <w:r>
        <w:rPr>
          <w:color w:val="1F2937"/>
          <w:sz w:val="18"/>
          <w:szCs w:val="18"/>
        </w:rPr>
        <w:t>create_product</w:t>
      </w:r>
      <w:proofErr w:type="spellEnd"/>
      <w:r>
        <w:rPr>
          <w:color w:val="1F2937"/>
          <w:sz w:val="18"/>
          <w:szCs w:val="18"/>
        </w:rPr>
        <w:t xml:space="preserve"> action must write to an </w:t>
      </w:r>
      <w:proofErr w:type="spellStart"/>
      <w:r>
        <w:rPr>
          <w:color w:val="1F2937"/>
          <w:sz w:val="18"/>
          <w:szCs w:val="18"/>
        </w:rPr>
        <w:t>audit_log</w:t>
      </w:r>
      <w:proofErr w:type="spellEnd"/>
      <w:r>
        <w:rPr>
          <w:color w:val="1F2937"/>
          <w:sz w:val="18"/>
          <w:szCs w:val="18"/>
        </w:rPr>
        <w:t xml:space="preserve"> table, not just the entity tables.</w:t>
      </w:r>
    </w:p>
    <w:p w14:paraId="2E1C6E98" w14:textId="77777777" w:rsidR="002C5CEE" w:rsidRDefault="002C5CEE">
      <w:pPr>
        <w:spacing w:before="120" w:after="120"/>
      </w:pPr>
    </w:p>
    <w:p w14:paraId="13CB976F" w14:textId="77777777" w:rsidR="002C5CEE" w:rsidRDefault="00000000">
      <w:pPr>
        <w:pBdr>
          <w:left w:val="thick" w:sz="12" w:space="0" w:color="D97706"/>
        </w:pBdr>
        <w:shd w:val="clear" w:color="auto" w:fill="FFFBEB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WARNING  </w:t>
      </w:r>
      <w:r>
        <w:rPr>
          <w:color w:val="1F2937"/>
          <w:sz w:val="18"/>
          <w:szCs w:val="18"/>
        </w:rPr>
        <w:t xml:space="preserve">  No HTTP status code discipline. Returning {"message": "Product created"} with HTTP 200 instead of 201 Created violates REST conventions. 4xx errors must return consistent error envelope JSON, not raw exception messages.</w:t>
      </w:r>
    </w:p>
    <w:p w14:paraId="047D4B7A" w14:textId="77777777" w:rsidR="002C5CEE" w:rsidRDefault="002C5CEE">
      <w:pPr>
        <w:spacing w:before="120" w:after="120"/>
      </w:pPr>
    </w:p>
    <w:p w14:paraId="55C54C1A" w14:textId="77777777" w:rsidR="002C5CEE" w:rsidRDefault="00000000">
      <w:pPr>
        <w:pStyle w:val="Heading3"/>
      </w:pPr>
      <w:r>
        <w:t>Corrected Production Implementation (Python / Flask)</w:t>
      </w:r>
    </w:p>
    <w:p w14:paraId="0D0577E9" w14:textId="77777777" w:rsidR="002C5CEE" w:rsidRDefault="00000000">
      <w:pPr>
        <w:spacing w:after="120"/>
      </w:pPr>
      <w:r>
        <w:rPr>
          <w:color w:val="1F2937"/>
        </w:rPr>
        <w:t>The candidate chose to rewrite in Java/Spring Boot without justifying the language switch — a yellow flag in an interview. The original code is Python/Flask, so the correction should stay in that language and ecosystem unless the team's stack differs. Below is the complete corrected endpoint.</w:t>
      </w:r>
    </w:p>
    <w:p w14:paraId="25D5DFCA" w14:textId="77777777" w:rsidR="002C5CEE" w:rsidRDefault="00000000">
      <w:pPr>
        <w:pBdr>
          <w:top w:val="single" w:sz="1" w:space="0" w:color="CBD5E1"/>
          <w:left w:val="thick" w:sz="8" w:space="0" w:color="2563EB"/>
          <w:bottom w:val="single" w:sz="1" w:space="0" w:color="CBD5E1"/>
          <w:right w:val="single" w:sz="1" w:space="0" w:color="CBD5E1"/>
        </w:pBdr>
        <w:shd w:val="clear" w:color="auto" w:fill="F8FAFC"/>
        <w:spacing w:before="120" w:after="120"/>
        <w:ind w:left="360" w:righ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# auth.py — JWT middleware (abbreviated)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functools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import wraps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from flask import request, g,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jsonify</w:t>
      </w:r>
      <w:proofErr w:type="spellEnd"/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jwt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os</w:t>
      </w:r>
      <w:proofErr w:type="spellEnd"/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require_auth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(f):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@wraps(f)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def decorated(*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args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 **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kwargs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token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request.headers.get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("Authorization", "").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removeprefix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("Bearer ")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lastRenderedPageBreak/>
        <w:t xml:space="preserve">        if not token: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jsonify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({"error":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missing_token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"}), 401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try: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payload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jwt.decode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(token,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os.environ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["JWT_SECRET"], algorithms=["HS256"])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g.company_id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payload["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g.user_id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= payload["sub"]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except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jwt.ExpiredSignatureError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jsonify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({"error":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token_expired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"}), 401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except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jwt.InvalidTokenError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jsonify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({"error":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token_invalid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"}), 401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return f(*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args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 **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kwargs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return decorated</w:t>
      </w:r>
    </w:p>
    <w:p w14:paraId="18F7206D" w14:textId="77777777" w:rsidR="002C5CEE" w:rsidRDefault="002C5CEE">
      <w:pPr>
        <w:spacing w:before="120" w:after="120"/>
      </w:pPr>
    </w:p>
    <w:p w14:paraId="5BA3B97B" w14:textId="77777777" w:rsidR="002C5CEE" w:rsidRDefault="00000000">
      <w:pPr>
        <w:pBdr>
          <w:top w:val="single" w:sz="1" w:space="0" w:color="CBD5E1"/>
          <w:left w:val="thick" w:sz="8" w:space="0" w:color="2563EB"/>
          <w:bottom w:val="single" w:sz="1" w:space="0" w:color="CBD5E1"/>
          <w:right w:val="single" w:sz="1" w:space="0" w:color="CBD5E1"/>
        </w:pBdr>
        <w:shd w:val="clear" w:color="auto" w:fill="F8FAFC"/>
        <w:spacing w:before="120" w:after="120"/>
        <w:ind w:left="360" w:righ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# products.py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from flask import Blueprint, request,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jsonify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 g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from decimal import Decimal,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InvalidOperation</w:t>
      </w:r>
      <w:proofErr w:type="spellEnd"/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uuid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import uuid4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sqlalchemy.exc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IntegrityError</w:t>
      </w:r>
      <w:proofErr w:type="spellEnd"/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from .auth import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require_auth</w:t>
      </w:r>
      <w:proofErr w:type="spellEnd"/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from .models import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db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Product, Inventory, Warehouse,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AuditLog</w:t>
      </w:r>
      <w:proofErr w:type="spellEnd"/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bp = Blueprint("products", __name__)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@bp.post("/api/products")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@require_auth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create_product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():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# ── 1. Idempotency ────────────────────────────────────────────────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idempotency_key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request.headers.get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("X-Idempotency-Key")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idempotency_key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cached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IdempotencyCache.get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idempotency_key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if cached: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jsonify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(cached), 200          # replay stored response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# ── 2. Parse &amp; validate ───────────────────────────────────────────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data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request.get_json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(silent=True)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if data is None: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jsonify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({"error":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invalid_json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"}), 400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required = {"name",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sku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", "price",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"}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missing  = required -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data.keys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if missing: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jsonify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({"error":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missing_fields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", "fields": list(missing)}), 400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try: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price = Decimal(str(data["price"]))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if price &lt; 0: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raise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ValueError</w:t>
      </w:r>
      <w:proofErr w:type="spellEnd"/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except 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InvalidOperation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ValueError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jsonify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({"error": "price must be a non-negative decimal"}), 422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initial_qty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int(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data.get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initial_quantity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", 0))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initial_qty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&lt; 0: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jsonify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({"error":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initial_quantity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cannot be negative"}), 422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# ── 3. Authorization: warehouse must belong to caller's company ──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warehouse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Warehouse.query.filter_by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id=data["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g.company_id</w:t>
      </w:r>
      <w:proofErr w:type="spellEnd"/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).first()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if warehouse is None: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jsonify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({"error":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warehouse_not_found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"}), 404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# ── 4. Atomic creation (single transaction) ───────────────────────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try: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product = Product(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id           = str(uuid4()),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g.company_id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name         = data["name"].strip(),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sku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= data["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sku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"].strip().upper(),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price        = price,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data.get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", "standard"),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db.session.add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(product)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inventory = Inventory(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= product.id,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data["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quantity    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initial_qty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db.session.add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(inventory)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audit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AuditLog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g.company_id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actor_id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g.user_id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action       =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product.create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entity_type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= "product",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entity_id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= product.id,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payload      = {"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sku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product.sku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": data["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"]},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db.session.add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(audit)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db.session.commit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()   # single atomic commit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except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IntegrityError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as e: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db.session.rollback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# Inspect constraint name to give the right error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if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uq_product_company_sku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 in str(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e.orig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jsonify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({"error":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sku_conflict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          "message": "SKU already exists for this company"}), 409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jsonify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({"error":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db_constraint_violation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"}), 409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# ── 5. Build &amp; cache response ─────────────────────────────────────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response = {"message": "Product created",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": product.id}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idempotency_key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IdempotencyCache.set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idempotency_key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response,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ttl_seconds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=86400)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jsonify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(response), 201</w:t>
      </w:r>
    </w:p>
    <w:p w14:paraId="330F9341" w14:textId="77777777" w:rsidR="002C5CEE" w:rsidRDefault="002C5CEE">
      <w:pPr>
        <w:spacing w:before="120" w:after="120"/>
      </w:pPr>
    </w:p>
    <w:p w14:paraId="7790E9D8" w14:textId="77777777" w:rsidR="002C5CEE" w:rsidRDefault="00000000">
      <w:pPr>
        <w:pStyle w:val="Heading3"/>
      </w:pPr>
      <w:r>
        <w:t>Key Corrections Summary</w:t>
      </w:r>
    </w:p>
    <w:tbl>
      <w:tblPr>
        <w:tblW w:w="936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2C5CEE" w14:paraId="4C13C6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7FD61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328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3A18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Candidate Answer</w:t>
            </w:r>
          </w:p>
        </w:tc>
        <w:tc>
          <w:tcPr>
            <w:tcW w:w="328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18BFB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Production Fix</w:t>
            </w:r>
          </w:p>
        </w:tc>
      </w:tr>
      <w:tr w:rsidR="002C5CEE" w14:paraId="488A91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2754" w14:textId="77777777" w:rsidR="002C5CEE" w:rsidRDefault="00000000">
            <w:r>
              <w:rPr>
                <w:color w:val="1F2937"/>
                <w:sz w:val="18"/>
                <w:szCs w:val="18"/>
              </w:rPr>
              <w:t>Authentication</w:t>
            </w:r>
          </w:p>
        </w:tc>
        <w:tc>
          <w:tcPr>
            <w:tcW w:w="3280" w:type="dxa"/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48E78" w14:textId="77777777" w:rsidR="002C5CEE" w:rsidRDefault="00000000">
            <w:r>
              <w:rPr>
                <w:color w:val="DC2626"/>
                <w:sz w:val="18"/>
                <w:szCs w:val="18"/>
              </w:rPr>
              <w:t>Not mentioned</w:t>
            </w:r>
          </w:p>
        </w:tc>
        <w:tc>
          <w:tcPr>
            <w:tcW w:w="3280" w:type="dxa"/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A59F9" w14:textId="77777777" w:rsidR="002C5CEE" w:rsidRDefault="00000000">
            <w:r>
              <w:rPr>
                <w:color w:val="16A34A"/>
                <w:sz w:val="18"/>
                <w:szCs w:val="18"/>
              </w:rPr>
              <w:t xml:space="preserve">@require_auth decorator; validates JWT and binds </w:t>
            </w:r>
            <w:proofErr w:type="spellStart"/>
            <w:r>
              <w:rPr>
                <w:color w:val="16A34A"/>
                <w:sz w:val="18"/>
                <w:szCs w:val="18"/>
              </w:rPr>
              <w:t>company_id</w:t>
            </w:r>
            <w:proofErr w:type="spellEnd"/>
            <w:r>
              <w:rPr>
                <w:color w:val="16A34A"/>
                <w:sz w:val="18"/>
                <w:szCs w:val="18"/>
              </w:rPr>
              <w:t xml:space="preserve"> to request context</w:t>
            </w:r>
          </w:p>
        </w:tc>
      </w:tr>
      <w:tr w:rsidR="002C5CEE" w14:paraId="6BA609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E7981" w14:textId="77777777" w:rsidR="002C5CEE" w:rsidRDefault="00000000">
            <w:r>
              <w:rPr>
                <w:color w:val="1F2937"/>
                <w:sz w:val="18"/>
                <w:szCs w:val="18"/>
              </w:rPr>
              <w:t>Idempotency</w:t>
            </w:r>
          </w:p>
        </w:tc>
        <w:tc>
          <w:tcPr>
            <w:tcW w:w="3280" w:type="dxa"/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80D87" w14:textId="77777777" w:rsidR="002C5CEE" w:rsidRDefault="00000000">
            <w:r>
              <w:rPr>
                <w:color w:val="DC2626"/>
                <w:sz w:val="18"/>
                <w:szCs w:val="18"/>
              </w:rPr>
              <w:t>Not mentioned</w:t>
            </w:r>
          </w:p>
        </w:tc>
        <w:tc>
          <w:tcPr>
            <w:tcW w:w="3280" w:type="dxa"/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BA859" w14:textId="77777777" w:rsidR="002C5CEE" w:rsidRDefault="00000000">
            <w:r>
              <w:rPr>
                <w:color w:val="16A34A"/>
                <w:sz w:val="18"/>
                <w:szCs w:val="18"/>
              </w:rPr>
              <w:t>X-Idempotency-Key header with Redis-backed deduplication cache (24 h TTL)</w:t>
            </w:r>
          </w:p>
        </w:tc>
      </w:tr>
      <w:tr w:rsidR="002C5CEE" w14:paraId="5AB24A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9D219" w14:textId="77777777" w:rsidR="002C5CEE" w:rsidRDefault="00000000">
            <w:r>
              <w:rPr>
                <w:color w:val="1F2937"/>
                <w:sz w:val="18"/>
                <w:szCs w:val="18"/>
              </w:rPr>
              <w:t>SKU race condition</w:t>
            </w:r>
          </w:p>
        </w:tc>
        <w:tc>
          <w:tcPr>
            <w:tcW w:w="32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DE6F7" w14:textId="77777777" w:rsidR="002C5CEE" w:rsidRDefault="00000000">
            <w:proofErr w:type="spellStart"/>
            <w:r>
              <w:rPr>
                <w:color w:val="D97706"/>
                <w:sz w:val="18"/>
                <w:szCs w:val="18"/>
              </w:rPr>
              <w:t>existsBySku</w:t>
            </w:r>
            <w:proofErr w:type="spellEnd"/>
            <w:r>
              <w:rPr>
                <w:color w:val="D97706"/>
                <w:sz w:val="18"/>
                <w:szCs w:val="18"/>
              </w:rPr>
              <w:t>() pre-check only</w:t>
            </w:r>
          </w:p>
        </w:tc>
        <w:tc>
          <w:tcPr>
            <w:tcW w:w="3280" w:type="dxa"/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2826D" w14:textId="77777777" w:rsidR="002C5CEE" w:rsidRDefault="00000000">
            <w:r>
              <w:rPr>
                <w:color w:val="16A34A"/>
                <w:sz w:val="18"/>
                <w:szCs w:val="18"/>
              </w:rPr>
              <w:t xml:space="preserve">DB unique constraint </w:t>
            </w:r>
            <w:proofErr w:type="spellStart"/>
            <w:r>
              <w:rPr>
                <w:color w:val="16A34A"/>
                <w:sz w:val="18"/>
                <w:szCs w:val="18"/>
              </w:rPr>
              <w:t>uq_product_company_sku</w:t>
            </w:r>
            <w:proofErr w:type="spellEnd"/>
            <w:r>
              <w:rPr>
                <w:color w:val="16A34A"/>
                <w:sz w:val="18"/>
                <w:szCs w:val="18"/>
              </w:rPr>
              <w:t xml:space="preserve"> + catch </w:t>
            </w:r>
            <w:proofErr w:type="spellStart"/>
            <w:r>
              <w:rPr>
                <w:color w:val="16A34A"/>
                <w:sz w:val="18"/>
                <w:szCs w:val="18"/>
              </w:rPr>
              <w:t>IntegrityError</w:t>
            </w:r>
            <w:proofErr w:type="spellEnd"/>
            <w:r>
              <w:rPr>
                <w:color w:val="16A34A"/>
                <w:sz w:val="18"/>
                <w:szCs w:val="18"/>
              </w:rPr>
              <w:t xml:space="preserve"> → 409</w:t>
            </w:r>
          </w:p>
        </w:tc>
      </w:tr>
      <w:tr w:rsidR="002C5CEE" w14:paraId="150A79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7F52A" w14:textId="77777777" w:rsidR="002C5CEE" w:rsidRDefault="00000000">
            <w:r>
              <w:rPr>
                <w:color w:val="1F2937"/>
                <w:sz w:val="18"/>
                <w:szCs w:val="18"/>
              </w:rPr>
              <w:t>Transaction scope</w:t>
            </w:r>
          </w:p>
        </w:tc>
        <w:tc>
          <w:tcPr>
            <w:tcW w:w="3280" w:type="dxa"/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4F34B" w14:textId="77777777" w:rsidR="002C5CEE" w:rsidRDefault="00000000">
            <w:r>
              <w:rPr>
                <w:color w:val="16A34A"/>
                <w:sz w:val="18"/>
                <w:szCs w:val="18"/>
              </w:rPr>
              <w:t>@Transactional annotation (correct intent)</w:t>
            </w:r>
          </w:p>
        </w:tc>
        <w:tc>
          <w:tcPr>
            <w:tcW w:w="3280" w:type="dxa"/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67670" w14:textId="77777777" w:rsidR="002C5CEE" w:rsidRDefault="00000000">
            <w:r>
              <w:rPr>
                <w:color w:val="16A34A"/>
                <w:sz w:val="18"/>
                <w:szCs w:val="18"/>
              </w:rPr>
              <w:t xml:space="preserve">Single </w:t>
            </w:r>
            <w:proofErr w:type="spellStart"/>
            <w:r>
              <w:rPr>
                <w:color w:val="16A34A"/>
                <w:sz w:val="18"/>
                <w:szCs w:val="18"/>
              </w:rPr>
              <w:t>db.session.commit</w:t>
            </w:r>
            <w:proofErr w:type="spellEnd"/>
            <w:r>
              <w:rPr>
                <w:color w:val="16A34A"/>
                <w:sz w:val="18"/>
                <w:szCs w:val="18"/>
              </w:rPr>
              <w:t xml:space="preserve">() covering product + inventory + </w:t>
            </w:r>
            <w:proofErr w:type="spellStart"/>
            <w:r>
              <w:rPr>
                <w:color w:val="16A34A"/>
                <w:sz w:val="18"/>
                <w:szCs w:val="18"/>
              </w:rPr>
              <w:t>audit_log</w:t>
            </w:r>
            <w:proofErr w:type="spellEnd"/>
          </w:p>
        </w:tc>
      </w:tr>
      <w:tr w:rsidR="002C5CEE" w14:paraId="223027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9189D" w14:textId="77777777" w:rsidR="002C5CEE" w:rsidRDefault="00000000">
            <w:r>
              <w:rPr>
                <w:color w:val="1F2937"/>
                <w:sz w:val="18"/>
                <w:szCs w:val="18"/>
              </w:rPr>
              <w:t>HTTP status codes</w:t>
            </w:r>
          </w:p>
        </w:tc>
        <w:tc>
          <w:tcPr>
            <w:tcW w:w="32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213EF" w14:textId="77777777" w:rsidR="002C5CEE" w:rsidRDefault="00000000">
            <w:r>
              <w:rPr>
                <w:color w:val="D97706"/>
                <w:sz w:val="18"/>
                <w:szCs w:val="18"/>
              </w:rPr>
              <w:t>Not corrected (still 200 OK)</w:t>
            </w:r>
          </w:p>
        </w:tc>
        <w:tc>
          <w:tcPr>
            <w:tcW w:w="3280" w:type="dxa"/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36396" w14:textId="77777777" w:rsidR="002C5CEE" w:rsidRDefault="00000000">
            <w:r>
              <w:rPr>
                <w:color w:val="16A34A"/>
                <w:sz w:val="18"/>
                <w:szCs w:val="18"/>
              </w:rPr>
              <w:t>201 Created on success; 400/409/422 with structured error envelope</w:t>
            </w:r>
          </w:p>
        </w:tc>
      </w:tr>
      <w:tr w:rsidR="002C5CEE" w14:paraId="7E875D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A2196" w14:textId="77777777" w:rsidR="002C5CEE" w:rsidRDefault="00000000">
            <w:r>
              <w:rPr>
                <w:color w:val="1F2937"/>
                <w:sz w:val="18"/>
                <w:szCs w:val="18"/>
              </w:rPr>
              <w:t>Authorization (warehouse ownership)</w:t>
            </w:r>
          </w:p>
        </w:tc>
        <w:tc>
          <w:tcPr>
            <w:tcW w:w="3280" w:type="dxa"/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7538A" w14:textId="77777777" w:rsidR="002C5CEE" w:rsidRDefault="00000000">
            <w:r>
              <w:rPr>
                <w:color w:val="DC2626"/>
                <w:sz w:val="18"/>
                <w:szCs w:val="18"/>
              </w:rPr>
              <w:t>Not mentioned</w:t>
            </w:r>
          </w:p>
        </w:tc>
        <w:tc>
          <w:tcPr>
            <w:tcW w:w="3280" w:type="dxa"/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CC7BC" w14:textId="77777777" w:rsidR="002C5CEE" w:rsidRDefault="00000000">
            <w:r>
              <w:rPr>
                <w:color w:val="16A34A"/>
                <w:sz w:val="18"/>
                <w:szCs w:val="18"/>
              </w:rPr>
              <w:t xml:space="preserve">Verify </w:t>
            </w:r>
            <w:proofErr w:type="spellStart"/>
            <w:r>
              <w:rPr>
                <w:color w:val="16A34A"/>
                <w:sz w:val="18"/>
                <w:szCs w:val="18"/>
              </w:rPr>
              <w:t>warehouse.company_id</w:t>
            </w:r>
            <w:proofErr w:type="spellEnd"/>
            <w:r>
              <w:rPr>
                <w:color w:val="16A34A"/>
                <w:sz w:val="18"/>
                <w:szCs w:val="18"/>
              </w:rPr>
              <w:t xml:space="preserve"> == </w:t>
            </w:r>
            <w:proofErr w:type="spellStart"/>
            <w:r>
              <w:rPr>
                <w:color w:val="16A34A"/>
                <w:sz w:val="18"/>
                <w:szCs w:val="18"/>
              </w:rPr>
              <w:t>g.company_id</w:t>
            </w:r>
            <w:proofErr w:type="spellEnd"/>
            <w:r>
              <w:rPr>
                <w:color w:val="16A34A"/>
                <w:sz w:val="18"/>
                <w:szCs w:val="18"/>
              </w:rPr>
              <w:t xml:space="preserve"> before insert</w:t>
            </w:r>
          </w:p>
        </w:tc>
      </w:tr>
      <w:tr w:rsidR="002C5CEE" w14:paraId="099ACC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50875" w14:textId="77777777" w:rsidR="002C5CEE" w:rsidRDefault="00000000">
            <w:r>
              <w:rPr>
                <w:color w:val="1F2937"/>
                <w:sz w:val="18"/>
                <w:szCs w:val="18"/>
              </w:rPr>
              <w:lastRenderedPageBreak/>
              <w:t>Audit logging</w:t>
            </w:r>
          </w:p>
        </w:tc>
        <w:tc>
          <w:tcPr>
            <w:tcW w:w="3280" w:type="dxa"/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2445A" w14:textId="77777777" w:rsidR="002C5CEE" w:rsidRDefault="00000000">
            <w:r>
              <w:rPr>
                <w:color w:val="DC2626"/>
                <w:sz w:val="18"/>
                <w:szCs w:val="18"/>
              </w:rPr>
              <w:t>Not mentioned</w:t>
            </w:r>
          </w:p>
        </w:tc>
        <w:tc>
          <w:tcPr>
            <w:tcW w:w="3280" w:type="dxa"/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4EDFE" w14:textId="77777777" w:rsidR="002C5CEE" w:rsidRDefault="00000000">
            <w:proofErr w:type="spellStart"/>
            <w:r>
              <w:rPr>
                <w:color w:val="16A34A"/>
                <w:sz w:val="18"/>
                <w:szCs w:val="18"/>
              </w:rPr>
              <w:t>AuditLog</w:t>
            </w:r>
            <w:proofErr w:type="spellEnd"/>
            <w:r>
              <w:rPr>
                <w:color w:val="16A34A"/>
                <w:sz w:val="18"/>
                <w:szCs w:val="18"/>
              </w:rPr>
              <w:t xml:space="preserve"> row written in same transaction as entity changes</w:t>
            </w:r>
          </w:p>
        </w:tc>
      </w:tr>
    </w:tbl>
    <w:p w14:paraId="35460B27" w14:textId="77777777" w:rsidR="002C5CEE" w:rsidRDefault="00000000">
      <w:pPr>
        <w:pStyle w:val="Heading1"/>
        <w:pBdr>
          <w:bottom w:val="single" w:sz="1" w:space="0" w:color="2563EB"/>
        </w:pBdr>
        <w:shd w:val="clear" w:color="auto" w:fill="1E3A5F"/>
      </w:pPr>
      <w:r>
        <w:t>4. Database Schema Design</w:t>
      </w:r>
    </w:p>
    <w:p w14:paraId="5B26B859" w14:textId="77777777" w:rsidR="002C5CEE" w:rsidRDefault="00000000">
      <w:pPr>
        <w:pStyle w:val="Heading2"/>
        <w:pBdr>
          <w:bottom w:val="single" w:sz="4" w:space="3" w:color="2563EB"/>
        </w:pBdr>
      </w:pPr>
      <w:r>
        <w:t>4.1 Critique of Candidate Schema</w:t>
      </w:r>
    </w:p>
    <w:p w14:paraId="777B1EB9" w14:textId="77777777" w:rsidR="002C5CEE" w:rsidRDefault="00000000">
      <w:pPr>
        <w:pBdr>
          <w:left w:val="thick" w:sz="12" w:space="0" w:color="D97706"/>
        </w:pBdr>
        <w:shd w:val="clear" w:color="auto" w:fill="FFFBEB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WARNING  </w:t>
      </w:r>
      <w:r>
        <w:rPr>
          <w:color w:val="1F2937"/>
          <w:sz w:val="18"/>
          <w:szCs w:val="18"/>
        </w:rPr>
        <w:t xml:space="preserve">  The </w:t>
      </w:r>
      <w:proofErr w:type="spellStart"/>
      <w:r>
        <w:rPr>
          <w:color w:val="1F2937"/>
          <w:sz w:val="18"/>
          <w:szCs w:val="18"/>
        </w:rPr>
        <w:t>supplier_id</w:t>
      </w:r>
      <w:proofErr w:type="spellEnd"/>
      <w:r>
        <w:rPr>
          <w:color w:val="1F2937"/>
          <w:sz w:val="18"/>
          <w:szCs w:val="18"/>
        </w:rPr>
        <w:t xml:space="preserve"> foreign key on Product implies one-to-one </w:t>
      </w:r>
      <w:proofErr w:type="spellStart"/>
      <w:r>
        <w:rPr>
          <w:color w:val="1F2937"/>
          <w:sz w:val="18"/>
          <w:szCs w:val="18"/>
        </w:rPr>
        <w:t>supplier→product</w:t>
      </w:r>
      <w:proofErr w:type="spellEnd"/>
      <w:r>
        <w:rPr>
          <w:color w:val="1F2937"/>
          <w:sz w:val="18"/>
          <w:szCs w:val="18"/>
        </w:rPr>
        <w:t xml:space="preserve">. This breaks the common reality where a product has multiple approved suppliers (primary, backup). The relationship must be many-to-many via a </w:t>
      </w:r>
      <w:proofErr w:type="spellStart"/>
      <w:r>
        <w:rPr>
          <w:color w:val="1F2937"/>
          <w:sz w:val="18"/>
          <w:szCs w:val="18"/>
        </w:rPr>
        <w:t>product_suppliers</w:t>
      </w:r>
      <w:proofErr w:type="spellEnd"/>
      <w:r>
        <w:rPr>
          <w:color w:val="1F2937"/>
          <w:sz w:val="18"/>
          <w:szCs w:val="18"/>
        </w:rPr>
        <w:t xml:space="preserve"> junction table.</w:t>
      </w:r>
    </w:p>
    <w:p w14:paraId="49568ABB" w14:textId="77777777" w:rsidR="002C5CEE" w:rsidRDefault="002C5CEE">
      <w:pPr>
        <w:spacing w:before="120" w:after="120"/>
      </w:pPr>
    </w:p>
    <w:p w14:paraId="1814F497" w14:textId="77777777" w:rsidR="002C5CEE" w:rsidRDefault="00000000">
      <w:pPr>
        <w:pBdr>
          <w:left w:val="thick" w:sz="12" w:space="0" w:color="D97706"/>
        </w:pBdr>
        <w:shd w:val="clear" w:color="auto" w:fill="FFFBEB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WARNING  </w:t>
      </w:r>
      <w:r>
        <w:rPr>
          <w:color w:val="1F2937"/>
          <w:sz w:val="18"/>
          <w:szCs w:val="18"/>
        </w:rPr>
        <w:t xml:space="preserve">  Most tables are missing </w:t>
      </w:r>
      <w:proofErr w:type="spellStart"/>
      <w:r>
        <w:rPr>
          <w:color w:val="1F2937"/>
          <w:sz w:val="18"/>
          <w:szCs w:val="18"/>
        </w:rPr>
        <w:t>created_at</w:t>
      </w:r>
      <w:proofErr w:type="spellEnd"/>
      <w:r>
        <w:rPr>
          <w:color w:val="1F2937"/>
          <w:sz w:val="18"/>
          <w:szCs w:val="18"/>
        </w:rPr>
        <w:t xml:space="preserve">, </w:t>
      </w:r>
      <w:proofErr w:type="spellStart"/>
      <w:r>
        <w:rPr>
          <w:color w:val="1F2937"/>
          <w:sz w:val="18"/>
          <w:szCs w:val="18"/>
        </w:rPr>
        <w:t>updated_at</w:t>
      </w:r>
      <w:proofErr w:type="spellEnd"/>
      <w:r>
        <w:rPr>
          <w:color w:val="1F2937"/>
          <w:sz w:val="18"/>
          <w:szCs w:val="18"/>
        </w:rPr>
        <w:t xml:space="preserve">, and </w:t>
      </w:r>
      <w:proofErr w:type="spellStart"/>
      <w:r>
        <w:rPr>
          <w:color w:val="1F2937"/>
          <w:sz w:val="18"/>
          <w:szCs w:val="18"/>
        </w:rPr>
        <w:t>deleted_at</w:t>
      </w:r>
      <w:proofErr w:type="spellEnd"/>
      <w:r>
        <w:rPr>
          <w:color w:val="1F2937"/>
          <w:sz w:val="18"/>
          <w:szCs w:val="18"/>
        </w:rPr>
        <w:t xml:space="preserve"> timestamps. In a B2B SaaS, row-level timestamps are mandatory for debugging, data export (CDC), and soft-delete support.</w:t>
      </w:r>
    </w:p>
    <w:p w14:paraId="76F7F15C" w14:textId="77777777" w:rsidR="002C5CEE" w:rsidRDefault="002C5CEE">
      <w:pPr>
        <w:spacing w:before="120" w:after="120"/>
      </w:pPr>
    </w:p>
    <w:p w14:paraId="20F35295" w14:textId="77777777" w:rsidR="002C5CEE" w:rsidRDefault="00000000">
      <w:pPr>
        <w:pBdr>
          <w:left w:val="thick" w:sz="12" w:space="0" w:color="DC2626"/>
        </w:pBdr>
        <w:shd w:val="clear" w:color="auto" w:fill="FEF2F2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CRITICAL BUG  </w:t>
      </w:r>
      <w:r>
        <w:rPr>
          <w:color w:val="1F2937"/>
          <w:sz w:val="18"/>
          <w:szCs w:val="18"/>
        </w:rPr>
        <w:t xml:space="preserve">  No composite index on (</w:t>
      </w:r>
      <w:proofErr w:type="spellStart"/>
      <w:r>
        <w:rPr>
          <w:color w:val="1F2937"/>
          <w:sz w:val="18"/>
          <w:szCs w:val="18"/>
        </w:rPr>
        <w:t>company_id</w:t>
      </w:r>
      <w:proofErr w:type="spellEnd"/>
      <w:r>
        <w:rPr>
          <w:color w:val="1F2937"/>
          <w:sz w:val="18"/>
          <w:szCs w:val="18"/>
        </w:rPr>
        <w:t xml:space="preserve">, </w:t>
      </w:r>
      <w:proofErr w:type="spellStart"/>
      <w:r>
        <w:rPr>
          <w:color w:val="1F2937"/>
          <w:sz w:val="18"/>
          <w:szCs w:val="18"/>
        </w:rPr>
        <w:t>sku</w:t>
      </w:r>
      <w:proofErr w:type="spellEnd"/>
      <w:r>
        <w:rPr>
          <w:color w:val="1F2937"/>
          <w:sz w:val="18"/>
          <w:szCs w:val="18"/>
        </w:rPr>
        <w:t xml:space="preserve">) — the most frequent lookup path. Every product query in a multi-tenant system starts with </w:t>
      </w:r>
      <w:proofErr w:type="spellStart"/>
      <w:r>
        <w:rPr>
          <w:color w:val="1F2937"/>
          <w:sz w:val="18"/>
          <w:szCs w:val="18"/>
        </w:rPr>
        <w:t>company_id</w:t>
      </w:r>
      <w:proofErr w:type="spellEnd"/>
      <w:r>
        <w:rPr>
          <w:color w:val="1F2937"/>
          <w:sz w:val="18"/>
          <w:szCs w:val="18"/>
        </w:rPr>
        <w:t>. Without this index, a company with 10,000 products causes a full table scan on every page load.</w:t>
      </w:r>
    </w:p>
    <w:p w14:paraId="31B3D0DB" w14:textId="77777777" w:rsidR="002C5CEE" w:rsidRDefault="002C5CEE">
      <w:pPr>
        <w:spacing w:before="120" w:after="120"/>
      </w:pPr>
    </w:p>
    <w:p w14:paraId="5A603A46" w14:textId="77777777" w:rsidR="002C5CEE" w:rsidRDefault="00000000">
      <w:pPr>
        <w:pBdr>
          <w:left w:val="thick" w:sz="12" w:space="0" w:color="D97706"/>
        </w:pBdr>
        <w:shd w:val="clear" w:color="auto" w:fill="FFFBEB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WARNING  </w:t>
      </w:r>
      <w:r>
        <w:rPr>
          <w:color w:val="1F2937"/>
          <w:sz w:val="18"/>
          <w:szCs w:val="18"/>
        </w:rPr>
        <w:t xml:space="preserve">  No multi-tenancy isolation strategy specified. The schema has </w:t>
      </w:r>
      <w:proofErr w:type="spellStart"/>
      <w:r>
        <w:rPr>
          <w:color w:val="1F2937"/>
          <w:sz w:val="18"/>
          <w:szCs w:val="18"/>
        </w:rPr>
        <w:t>company_id</w:t>
      </w:r>
      <w:proofErr w:type="spellEnd"/>
      <w:r>
        <w:rPr>
          <w:color w:val="1F2937"/>
          <w:sz w:val="18"/>
          <w:szCs w:val="18"/>
        </w:rPr>
        <w:t xml:space="preserve"> columns but no explanation of the Row-Level Security (RLS) or application-layer isolation model. This is a critical design decision.</w:t>
      </w:r>
    </w:p>
    <w:p w14:paraId="38A86BAB" w14:textId="77777777" w:rsidR="002C5CEE" w:rsidRDefault="002C5CEE">
      <w:pPr>
        <w:spacing w:before="120" w:after="120"/>
      </w:pPr>
    </w:p>
    <w:p w14:paraId="3037499A" w14:textId="77777777" w:rsidR="002C5CEE" w:rsidRDefault="00000000">
      <w:pPr>
        <w:pStyle w:val="Heading2"/>
        <w:pBdr>
          <w:bottom w:val="single" w:sz="4" w:space="3" w:color="2563EB"/>
        </w:pBdr>
      </w:pPr>
      <w:r>
        <w:t>4.2 Tenancy Isolation Strategy Decision</w:t>
      </w:r>
    </w:p>
    <w:p w14:paraId="540F618D" w14:textId="77777777" w:rsidR="002C5CEE" w:rsidRDefault="00000000">
      <w:pPr>
        <w:spacing w:after="120"/>
      </w:pPr>
      <w:r>
        <w:rPr>
          <w:color w:val="1F2937"/>
        </w:rPr>
        <w:t xml:space="preserve">For </w:t>
      </w:r>
      <w:proofErr w:type="spellStart"/>
      <w:r>
        <w:rPr>
          <w:color w:val="1F2937"/>
        </w:rPr>
        <w:t>StockFlow</w:t>
      </w:r>
      <w:proofErr w:type="spellEnd"/>
      <w:r>
        <w:rPr>
          <w:color w:val="1F2937"/>
        </w:rPr>
        <w:t xml:space="preserve"> at SMB scale, we choose Schema-per-Tenant with a shared PostgreSQL cluster (not database-per-tenant and not row-level partitioning). Justification:</w:t>
      </w:r>
    </w:p>
    <w:p w14:paraId="6D1E386F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Schema-per-tenant provides strong isolation at the PostgreSQL namespace level without the operational overhead of separate databases or the security surface of RLS policies.</w:t>
      </w:r>
    </w:p>
    <w:p w14:paraId="3B67EED7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Migrations can be batched across schemas using tools like Flyway with multi-tenant awareness or a custom schema migration runner.</w:t>
      </w:r>
    </w:p>
    <w:p w14:paraId="1D4272F8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At 10,000+ tenants, we revisit and consider moving large tenants ("whales") to dedicated database instances using a shard routing layer.</w:t>
      </w:r>
    </w:p>
    <w:p w14:paraId="194144CD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Row-level multi-tenancy (shared schema) is rejected because a missing WHERE </w:t>
      </w:r>
      <w:proofErr w:type="spellStart"/>
      <w:r>
        <w:rPr>
          <w:color w:val="1F2937"/>
        </w:rPr>
        <w:t>company_id</w:t>
      </w:r>
      <w:proofErr w:type="spellEnd"/>
      <w:r>
        <w:rPr>
          <w:color w:val="1F2937"/>
        </w:rPr>
        <w:t xml:space="preserve"> = ? clause in any query leaks cross-tenant data — too high a risk for a B2B product.</w:t>
      </w:r>
    </w:p>
    <w:p w14:paraId="77F9227E" w14:textId="77777777" w:rsidR="002C5CEE" w:rsidRDefault="002C5CEE">
      <w:pPr>
        <w:spacing w:before="120" w:after="120"/>
      </w:pPr>
    </w:p>
    <w:p w14:paraId="2BAD3A8E" w14:textId="77777777" w:rsidR="002C5CEE" w:rsidRDefault="00000000">
      <w:pPr>
        <w:pStyle w:val="Heading2"/>
        <w:pBdr>
          <w:bottom w:val="single" w:sz="4" w:space="3" w:color="2563EB"/>
        </w:pBdr>
      </w:pPr>
      <w:r>
        <w:t>4.3 Complete Schema (PostgreSQL DDL)</w:t>
      </w:r>
    </w:p>
    <w:p w14:paraId="2FAC19F3" w14:textId="77777777" w:rsidR="002C5CEE" w:rsidRDefault="00000000">
      <w:pPr>
        <w:pBdr>
          <w:top w:val="single" w:sz="1" w:space="0" w:color="CBD5E1"/>
          <w:left w:val="thick" w:sz="8" w:space="0" w:color="2563EB"/>
          <w:bottom w:val="single" w:sz="1" w:space="0" w:color="CBD5E1"/>
          <w:right w:val="single" w:sz="1" w:space="0" w:color="CBD5E1"/>
        </w:pBdr>
        <w:shd w:val="clear" w:color="auto" w:fill="F8FAFC"/>
        <w:spacing w:before="120" w:after="120"/>
        <w:ind w:left="360" w:righ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--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-- 0.  GLOBAL registry tables (live in the "public" schema)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--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CREATE TABLE companies (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id          UUID PRIMARY KEY DEFAULT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gen_random_uuid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name        VARCHAR(255) NOT NULL,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slug        VARCHAR(100) NOT NULL UNIQUE,   -- used for schema name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plan        VARCHAR(50)  NOT NULL DEFAULT 'starter',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status      VARCHAR(20)  NOT NULL DEFAULT 'active',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created_at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TIMESTAMPTZ  NOT NULL DEFAULT NOW(),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updated_at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TIMESTAMPTZ  NOT NULL DEFAULT NOW()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CREATE TABLE users (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id          UUID PRIMARY KEY DEFAULT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gen_random_uuid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UUID NOT NULL REFERENCES companies(id),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lastRenderedPageBreak/>
        <w:t xml:space="preserve">    email       VARCHAR(255) NOT NULL UNIQUE,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role        VARCHAR(50)  NOT NULL,   -- owner | manager | viewer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created_at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TIMESTAMPTZ  NOT NULL DEFAULT NOW(),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updated_at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TIMESTAMPTZ  NOT NULL DEFAULT NOW(),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deleted_at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TIMESTAMPTZ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idx_users_company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ON users(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) WHERE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deleted_at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IS NULL;</w:t>
      </w:r>
    </w:p>
    <w:p w14:paraId="786C5A3D" w14:textId="77777777" w:rsidR="002C5CEE" w:rsidRDefault="002C5CEE">
      <w:pPr>
        <w:spacing w:before="120" w:after="120"/>
      </w:pPr>
    </w:p>
    <w:p w14:paraId="6FCEC3A1" w14:textId="77777777" w:rsidR="002C5CEE" w:rsidRDefault="00000000">
      <w:pPr>
        <w:pBdr>
          <w:top w:val="single" w:sz="1" w:space="0" w:color="CBD5E1"/>
          <w:left w:val="thick" w:sz="8" w:space="0" w:color="2563EB"/>
          <w:bottom w:val="single" w:sz="1" w:space="0" w:color="CBD5E1"/>
          <w:right w:val="single" w:sz="1" w:space="0" w:color="CBD5E1"/>
        </w:pBdr>
        <w:shd w:val="clear" w:color="auto" w:fill="F8FAFC"/>
        <w:spacing w:before="120" w:after="120"/>
        <w:ind w:left="360" w:righ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--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-- 1.  Per-tenant tables (created in schema "tenant_{slug}")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--     All examples below assume SET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search_path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tenant_acme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;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--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CREATE TABLE warehouses (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id          UUID PRIMARY KEY DEFAULT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gen_random_uuid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name        VARCHAR(255) NOT NULL,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address     TEXT,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timezone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VARCHAR(50)  NOT NULL DEFAULT 'UTC',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is_active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BOOLEAN      NOT NULL DEFAULT TRUE,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created_at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TIMESTAMPTZ  NOT NULL DEFAULT NOW(),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updated_at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TIMESTAMPTZ  NOT NULL DEFAULT NOW()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CREATE TABLE suppliers (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id             UUID PRIMARY KEY DEFAULT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gen_random_uuid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name           VARCHAR(255) NOT NULL,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contact_email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VARCHAR(255),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contact_phone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VARCHAR(50),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lead_time_days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INT          NOT NULL DEFAULT 7,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created_at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TIMESTAMPTZ  NOT NULL DEFAULT NOW(),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updated_at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TIMESTAMPTZ  NOT NULL DEFAULT NOW(),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deleted_at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TIMESTAMPTZ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CREATE TABLE products (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id           UUID PRIMARY KEY DEFAULT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gen_random_uuid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sku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VARCHAR(100) NOT NULL,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name         VARCHAR(255) NOT NULL,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description  TEXT,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VARCHAR(50)  NOT NULL DEFAULT 'standard',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price        NUMERIC(12,4) NOT NULL CHECK (price &gt;= 0),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unit_of_measure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VARCHAR(20) NOT NULL DEFAULT 'each',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is_bundle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BOOLEAN      NOT NULL DEFAULT FALSE,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is_active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BOOLEAN      NOT NULL DEFAULT TRUE,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created_at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TIMESTAMPTZ  NOT NULL DEFAULT NOW(),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updated_at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TIMESTAMPTZ  NOT NULL DEFAULT NOW(),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deleted_at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TIMESTAMPTZ,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uq_product_sku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UNIQUE 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sku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   -- unique per tenant schema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idx_products_type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ON products(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) WHERE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deleted_at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IS NULL;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idx_products_bundle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ON products(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is_bundle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) WHERE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is_bundle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TRUE;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-- Many-to-many: one product can have multiple approved suppliers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product_suppliers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(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UUID NOT NULL REFERENCES products(id),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supplier_id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UUID NOT NULL REFERENCES suppliers(id),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is_primary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BOOLEAN NOT NULL DEFAULT FALSE,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unit_cost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NUMERIC(12,4),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moq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INT,              -- minimum order quantity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created_at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TIMESTAMPTZ NOT NULL DEFAULT NOW(),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PRIMARY KEY 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supplier_id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-- Only one primary supplier per product (partial unique index)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CREATE UNIQUE INDEX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uq_one_primary_supplier</w:t>
      </w:r>
      <w:proofErr w:type="spellEnd"/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ON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product_suppliers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) WHERE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is_primary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TRUE;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-- Bundle composition (self-referencing many-to-many)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bundle_components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(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bundle_product_id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UUID NOT NULL REFERENCES products(id),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component_product_id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UUID NOT NULL REFERENCES products(id),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quantity             INT  NOT NULL CHECK (quantity &gt; 0),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PRIMARY KEY 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bundle_product_id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component_product_id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CHECK 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bundle_product_id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&lt;&gt;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component_product_id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   -- no self-reference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CREATE TABLE inventory (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id           UUID PRIMARY KEY DEFAULT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gen_random_uuid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UUID NOT NULL REFERENCES products(id),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UUID NOT NULL REFERENCES warehouses(id),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quantity     INT  NOT NULL DEFAULT 0 CHECK (quantity &gt;= 0),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low_stock_threshold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INT,     -- overrides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default if set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reorder_point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INT,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updated_at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TIMESTAMPTZ NOT NULL DEFAULT NOW(),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uq_inventory_product_warehouse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UNIQUE 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idx_inventory_warehouse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ON inventory(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idx_inventory_low_stock</w:t>
      </w:r>
      <w:proofErr w:type="spellEnd"/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ON inventory(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 quantity)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WHERE quantity &lt; COALESCE(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low_stock_threshold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 20);  -- partial index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inventory_transactions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(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id               UUID PRIMARY KEY DEFAULT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gen_random_uuid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inventory_id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UUID NOT NULL REFERENCES inventory(id),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quantity_change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INT  NOT NULL,   -- positive = in, negative = out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quantity_after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INT  NOT NULL,   -- snapshot for audit integrity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transaction_type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VARCHAR(50) NOT NULL,  -- sale | purchase | adjustment | return | transfer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reference_id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UUID,            -- FK to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sales_orders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purchase_orders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 etc.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reference_type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VARCHAR(50),     -- polymorphic discriminator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actor_id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UUID NOT NULL,   -- user who triggered the change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note             TEXT,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created_at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TIMESTAMPTZ NOT NULL DEFAULT NOW()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idx_inv_txn_inventory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inventory_transactions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inventory_id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created_at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DESC);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idx_inv_txn_type_date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inventory_transactions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transaction_type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created_at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DESC);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-- Stock threshold configuration (per product-type, company-configurable)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stock_thresholds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(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VARCHAR(50) PRIMARY KEY,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threshold    INT NOT NULL CHECK (threshold &gt;= 0)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stock_thresholds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 threshold)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VALUES ('standard', 20), ('perishable', 50), ('electronics', 10), ('bulk', 100);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-- Append-only audit log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audit_log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(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id          BIGSERIAL PRIMARY KEY,    -- serial for cheaper inserts than UUID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actor_id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UUID NOT NULL,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action      VARCHAR(100) NOT NULL,   -- e.g.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product.create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inventory.adjust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entity_type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VARCHAR(50)  NOT NULL,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entity_id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UUID         NOT NULL,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payload     JSONB,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ip_address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INET,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created_at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TIMESTAMPTZ  NOT NULL DEFAULT NOW()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idx_audit_entity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audit_log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entity_type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entity_id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idx_audit_actor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ON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audit_log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actor_id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created_at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DESC);</w:t>
      </w:r>
    </w:p>
    <w:p w14:paraId="6A33DFDC" w14:textId="77777777" w:rsidR="002C5CEE" w:rsidRDefault="002C5CEE">
      <w:pPr>
        <w:spacing w:before="120" w:after="120"/>
      </w:pPr>
    </w:p>
    <w:p w14:paraId="4200E249" w14:textId="77777777" w:rsidR="002142EA" w:rsidRDefault="002142EA">
      <w:pPr>
        <w:spacing w:before="120" w:after="120"/>
      </w:pPr>
    </w:p>
    <w:p w14:paraId="124C2ED7" w14:textId="77777777" w:rsidR="002142EA" w:rsidRDefault="002142EA">
      <w:pPr>
        <w:spacing w:before="120" w:after="120"/>
      </w:pPr>
    </w:p>
    <w:p w14:paraId="11CF31CE" w14:textId="77777777" w:rsidR="002142EA" w:rsidRDefault="002142EA">
      <w:pPr>
        <w:spacing w:before="120" w:after="120"/>
      </w:pPr>
    </w:p>
    <w:p w14:paraId="631FFC2C" w14:textId="77777777" w:rsidR="002C5CEE" w:rsidRDefault="00000000">
      <w:pPr>
        <w:pStyle w:val="Heading2"/>
        <w:pBdr>
          <w:bottom w:val="single" w:sz="4" w:space="3" w:color="2563EB"/>
        </w:pBdr>
      </w:pPr>
      <w:r>
        <w:lastRenderedPageBreak/>
        <w:t>4.4 Schema Design Decisions</w:t>
      </w:r>
    </w:p>
    <w:tbl>
      <w:tblPr>
        <w:tblW w:w="936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2C5CEE" w14:paraId="3C45FA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A0A7C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348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12378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Choice Made</w:t>
            </w:r>
          </w:p>
        </w:tc>
        <w:tc>
          <w:tcPr>
            <w:tcW w:w="348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A8610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Alternatives Rejected</w:t>
            </w:r>
          </w:p>
        </w:tc>
      </w:tr>
      <w:tr w:rsidR="002C5CEE" w14:paraId="478B94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A9A65" w14:textId="77777777" w:rsidR="002C5CEE" w:rsidRDefault="00000000">
            <w:r>
              <w:rPr>
                <w:color w:val="1F2937"/>
                <w:sz w:val="18"/>
                <w:szCs w:val="18"/>
              </w:rPr>
              <w:t>Primary keys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1F068" w14:textId="77777777" w:rsidR="002C5CEE" w:rsidRDefault="00000000">
            <w:r>
              <w:rPr>
                <w:color w:val="1F2937"/>
                <w:sz w:val="18"/>
                <w:szCs w:val="18"/>
              </w:rPr>
              <w:t>UUID v4 (</w:t>
            </w:r>
            <w:proofErr w:type="spellStart"/>
            <w:r>
              <w:rPr>
                <w:color w:val="1F2937"/>
                <w:sz w:val="18"/>
                <w:szCs w:val="18"/>
              </w:rPr>
              <w:t>gen_random_uuid</w:t>
            </w:r>
            <w:proofErr w:type="spellEnd"/>
            <w:r>
              <w:rPr>
                <w:color w:val="1F2937"/>
                <w:sz w:val="18"/>
                <w:szCs w:val="18"/>
              </w:rPr>
              <w:t>()) on all entity tables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085D9" w14:textId="77777777" w:rsidR="002C5CEE" w:rsidRDefault="00000000">
            <w:r>
              <w:rPr>
                <w:color w:val="1F2937"/>
                <w:sz w:val="18"/>
                <w:szCs w:val="18"/>
              </w:rPr>
              <w:t>Auto-increment integers leak record count and cause merge conflicts in distributed inserts; rejected.</w:t>
            </w:r>
          </w:p>
        </w:tc>
      </w:tr>
      <w:tr w:rsidR="002C5CEE" w14:paraId="6A4097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CF953" w14:textId="77777777" w:rsidR="002C5CEE" w:rsidRDefault="00000000">
            <w:r>
              <w:rPr>
                <w:color w:val="1F2937"/>
                <w:sz w:val="18"/>
                <w:szCs w:val="18"/>
              </w:rPr>
              <w:t>Soft deletes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5CBF4" w14:textId="77777777" w:rsidR="002C5CEE" w:rsidRDefault="00000000">
            <w:proofErr w:type="spellStart"/>
            <w:r>
              <w:rPr>
                <w:color w:val="1F2937"/>
                <w:sz w:val="18"/>
                <w:szCs w:val="18"/>
              </w:rPr>
              <w:t>deleted_at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TIMESTAMPTZ on products, users, suppliers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3193" w14:textId="77777777" w:rsidR="002C5CEE" w:rsidRDefault="00000000">
            <w:r>
              <w:rPr>
                <w:color w:val="1F2937"/>
                <w:sz w:val="18"/>
                <w:szCs w:val="18"/>
              </w:rPr>
              <w:t xml:space="preserve">Hard deletes break referential integrity for </w:t>
            </w:r>
            <w:proofErr w:type="spellStart"/>
            <w:r>
              <w:rPr>
                <w:color w:val="1F2937"/>
                <w:sz w:val="18"/>
                <w:szCs w:val="18"/>
              </w:rPr>
              <w:t>inventory_transactions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1F2937"/>
                <w:sz w:val="18"/>
                <w:szCs w:val="18"/>
              </w:rPr>
              <w:t>audit_log</w:t>
            </w:r>
            <w:proofErr w:type="spellEnd"/>
            <w:r>
              <w:rPr>
                <w:color w:val="1F2937"/>
                <w:sz w:val="18"/>
                <w:szCs w:val="18"/>
              </w:rPr>
              <w:t>; rejected.</w:t>
            </w:r>
          </w:p>
        </w:tc>
      </w:tr>
      <w:tr w:rsidR="002C5CEE" w14:paraId="365CE9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99A4" w14:textId="77777777" w:rsidR="002C5CEE" w:rsidRDefault="00000000">
            <w:r>
              <w:rPr>
                <w:color w:val="1F2937"/>
                <w:sz w:val="18"/>
                <w:szCs w:val="18"/>
              </w:rPr>
              <w:t>Inventory quantity guard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EF8E6" w14:textId="77777777" w:rsidR="002C5CEE" w:rsidRDefault="00000000">
            <w:r>
              <w:rPr>
                <w:color w:val="1F2937"/>
                <w:sz w:val="18"/>
                <w:szCs w:val="18"/>
              </w:rPr>
              <w:t>CHECK (quantity &gt;= 0) at DB layer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F84F9" w14:textId="77777777" w:rsidR="002C5CEE" w:rsidRDefault="00000000">
            <w:r>
              <w:rPr>
                <w:color w:val="1F2937"/>
                <w:sz w:val="18"/>
                <w:szCs w:val="18"/>
              </w:rPr>
              <w:t>Application-layer only check is unsafe under concurrent requests; DB constraint is the last line of defence.</w:t>
            </w:r>
          </w:p>
        </w:tc>
      </w:tr>
      <w:tr w:rsidR="002C5CEE" w14:paraId="629CE1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115F1" w14:textId="77777777" w:rsidR="002C5CEE" w:rsidRDefault="00000000">
            <w:r>
              <w:rPr>
                <w:color w:val="1F2937"/>
                <w:sz w:val="18"/>
                <w:szCs w:val="18"/>
              </w:rPr>
              <w:t>Audit log PK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37D30" w14:textId="77777777" w:rsidR="002C5CEE" w:rsidRDefault="00000000">
            <w:r>
              <w:rPr>
                <w:color w:val="1F2937"/>
                <w:sz w:val="18"/>
                <w:szCs w:val="18"/>
              </w:rPr>
              <w:t>BIGSERIAL (sequential integer)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694F2" w14:textId="77777777" w:rsidR="002C5CEE" w:rsidRDefault="00000000">
            <w:r>
              <w:rPr>
                <w:color w:val="1F2937"/>
                <w:sz w:val="18"/>
                <w:szCs w:val="18"/>
              </w:rPr>
              <w:t>UUID PKs on very high-write append-only tables cause B-tree index fragmentation; BIGSERIAL is cheaper.</w:t>
            </w:r>
          </w:p>
        </w:tc>
      </w:tr>
      <w:tr w:rsidR="002C5CEE" w14:paraId="3635B1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9BF3" w14:textId="77777777" w:rsidR="002C5CEE" w:rsidRDefault="00000000">
            <w:r>
              <w:rPr>
                <w:color w:val="1F2937"/>
                <w:sz w:val="18"/>
                <w:szCs w:val="18"/>
              </w:rPr>
              <w:t>Threshold config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29164" w14:textId="77777777" w:rsidR="002C5CEE" w:rsidRDefault="00000000">
            <w:proofErr w:type="spellStart"/>
            <w:r>
              <w:rPr>
                <w:color w:val="1F2937"/>
                <w:sz w:val="18"/>
                <w:szCs w:val="18"/>
              </w:rPr>
              <w:t>stock_thresholds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table + per-inventory row override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9A8B" w14:textId="77777777" w:rsidR="002C5CEE" w:rsidRDefault="00000000">
            <w:r>
              <w:rPr>
                <w:color w:val="1F2937"/>
                <w:sz w:val="18"/>
                <w:szCs w:val="18"/>
              </w:rPr>
              <w:t>Hardcoding thresholds in application constants is unmaintainable; rejected.</w:t>
            </w:r>
          </w:p>
        </w:tc>
      </w:tr>
      <w:tr w:rsidR="002C5CEE" w14:paraId="510482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85686" w14:textId="77777777" w:rsidR="002C5CEE" w:rsidRDefault="00000000">
            <w:r>
              <w:rPr>
                <w:color w:val="1F2937"/>
                <w:sz w:val="18"/>
                <w:szCs w:val="18"/>
              </w:rPr>
              <w:t>Timestamps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C22B5" w14:textId="77777777" w:rsidR="002C5CEE" w:rsidRDefault="00000000">
            <w:r>
              <w:rPr>
                <w:color w:val="1F2937"/>
                <w:sz w:val="18"/>
                <w:szCs w:val="18"/>
              </w:rPr>
              <w:t>TIMESTAMPTZ (always UTC) on all tables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2CEF" w14:textId="77777777" w:rsidR="002C5CEE" w:rsidRDefault="00000000">
            <w:r>
              <w:rPr>
                <w:color w:val="1F2937"/>
                <w:sz w:val="18"/>
                <w:szCs w:val="18"/>
              </w:rPr>
              <w:t xml:space="preserve">TIMESTAMP without </w:t>
            </w:r>
            <w:proofErr w:type="spellStart"/>
            <w:r>
              <w:rPr>
                <w:color w:val="1F2937"/>
                <w:sz w:val="18"/>
                <w:szCs w:val="18"/>
              </w:rPr>
              <w:t>timezone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causes DST bugs when companies span time zones; rejected.</w:t>
            </w:r>
          </w:p>
        </w:tc>
      </w:tr>
    </w:tbl>
    <w:p w14:paraId="3513F7A3" w14:textId="77777777" w:rsidR="002C5CEE" w:rsidRDefault="002C5CEE">
      <w:pPr>
        <w:spacing w:before="120" w:after="120"/>
      </w:pPr>
    </w:p>
    <w:p w14:paraId="32EC679B" w14:textId="77777777" w:rsidR="002C5CEE" w:rsidRDefault="00000000">
      <w:pPr>
        <w:pStyle w:val="Heading1"/>
        <w:pBdr>
          <w:bottom w:val="single" w:sz="1" w:space="0" w:color="2563EB"/>
        </w:pBdr>
        <w:shd w:val="clear" w:color="auto" w:fill="1E3A5F"/>
      </w:pPr>
      <w:r>
        <w:t>5. Low-Stock Alert API — Production Implementation</w:t>
      </w:r>
    </w:p>
    <w:p w14:paraId="324F6646" w14:textId="77777777" w:rsidR="002C5CEE" w:rsidRDefault="00000000">
      <w:pPr>
        <w:pStyle w:val="Heading2"/>
        <w:pBdr>
          <w:bottom w:val="single" w:sz="4" w:space="3" w:color="2563EB"/>
        </w:pBdr>
      </w:pPr>
      <w:r>
        <w:t>5.1 Critique of Candidate Implementation</w:t>
      </w:r>
    </w:p>
    <w:p w14:paraId="2B13516A" w14:textId="77777777" w:rsidR="002C5CEE" w:rsidRDefault="00000000">
      <w:pPr>
        <w:pBdr>
          <w:left w:val="thick" w:sz="12" w:space="0" w:color="DC2626"/>
        </w:pBdr>
        <w:shd w:val="clear" w:color="auto" w:fill="FEF2F2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CRITICAL BUG  </w:t>
      </w:r>
      <w:r>
        <w:rPr>
          <w:color w:val="1F2937"/>
          <w:sz w:val="18"/>
          <w:szCs w:val="18"/>
        </w:rPr>
        <w:t xml:space="preserve">  N+1 Query Problem. The candidate loops over all inventory rows and calls </w:t>
      </w:r>
      <w:proofErr w:type="spellStart"/>
      <w:r>
        <w:rPr>
          <w:color w:val="1F2937"/>
          <w:sz w:val="18"/>
          <w:szCs w:val="18"/>
        </w:rPr>
        <w:t>salesHistoryRepository.sumSalesByProductIdSince</w:t>
      </w:r>
      <w:proofErr w:type="spellEnd"/>
      <w:r>
        <w:rPr>
          <w:color w:val="1F2937"/>
          <w:sz w:val="18"/>
          <w:szCs w:val="18"/>
        </w:rPr>
        <w:t>() inside the loop. For a company with 500 products across 3 warehouses, this generates 1,500 individual database queries per API call. Under any real load, this will saturate the connection pool within seconds.</w:t>
      </w:r>
    </w:p>
    <w:p w14:paraId="1F271C03" w14:textId="77777777" w:rsidR="002C5CEE" w:rsidRDefault="002C5CEE">
      <w:pPr>
        <w:spacing w:before="120" w:after="120"/>
      </w:pPr>
    </w:p>
    <w:p w14:paraId="3A6A6406" w14:textId="77777777" w:rsidR="002C5CEE" w:rsidRDefault="00000000">
      <w:pPr>
        <w:pBdr>
          <w:left w:val="thick" w:sz="12" w:space="0" w:color="DC2626"/>
        </w:pBdr>
        <w:shd w:val="clear" w:color="auto" w:fill="FEF2F2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CRITICAL BUG  </w:t>
      </w:r>
      <w:r>
        <w:rPr>
          <w:color w:val="1F2937"/>
          <w:sz w:val="18"/>
          <w:szCs w:val="18"/>
        </w:rPr>
        <w:t xml:space="preserve">  No pagination. Returning all alerts in a single response with no limit/offset or cursor is safe only at trivial scale. A company with 200 alerting products will send ~50 KB of JSON in a single response and the query will take seconds.</w:t>
      </w:r>
    </w:p>
    <w:p w14:paraId="1E8C1838" w14:textId="77777777" w:rsidR="002C5CEE" w:rsidRDefault="002C5CEE">
      <w:pPr>
        <w:spacing w:before="120" w:after="120"/>
      </w:pPr>
    </w:p>
    <w:p w14:paraId="7F89CE3E" w14:textId="77777777" w:rsidR="002C5CEE" w:rsidRDefault="00000000">
      <w:pPr>
        <w:pBdr>
          <w:left w:val="thick" w:sz="12" w:space="0" w:color="D97706"/>
        </w:pBdr>
        <w:shd w:val="clear" w:color="auto" w:fill="FFFBEB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WARNING  </w:t>
      </w:r>
      <w:r>
        <w:rPr>
          <w:color w:val="1F2937"/>
          <w:sz w:val="18"/>
          <w:szCs w:val="18"/>
        </w:rPr>
        <w:t xml:space="preserve">  </w:t>
      </w:r>
      <w:proofErr w:type="spellStart"/>
      <w:r>
        <w:rPr>
          <w:color w:val="1F2937"/>
          <w:sz w:val="18"/>
          <w:szCs w:val="18"/>
        </w:rPr>
        <w:t>days_until_stockout</w:t>
      </w:r>
      <w:proofErr w:type="spellEnd"/>
      <w:r>
        <w:rPr>
          <w:color w:val="1F2937"/>
          <w:sz w:val="18"/>
          <w:szCs w:val="18"/>
        </w:rPr>
        <w:t xml:space="preserve"> = 999 is a magic number. API consumers cannot distinguish "no sales data" from "actual 999 days of stock". Use null instead with documentation explaining the null case.</w:t>
      </w:r>
    </w:p>
    <w:p w14:paraId="64BA1FAD" w14:textId="77777777" w:rsidR="002C5CEE" w:rsidRDefault="002C5CEE">
      <w:pPr>
        <w:spacing w:before="120" w:after="120"/>
      </w:pPr>
    </w:p>
    <w:p w14:paraId="535E1320" w14:textId="77777777" w:rsidR="002C5CEE" w:rsidRDefault="00000000">
      <w:pPr>
        <w:pBdr>
          <w:left w:val="thick" w:sz="12" w:space="0" w:color="D97706"/>
        </w:pBdr>
        <w:shd w:val="clear" w:color="auto" w:fill="FFFBEB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WARNING  </w:t>
      </w:r>
      <w:r>
        <w:rPr>
          <w:color w:val="1F2937"/>
          <w:sz w:val="18"/>
          <w:szCs w:val="18"/>
        </w:rPr>
        <w:t xml:space="preserve">  No caching. The alert query involves a 30-day sales aggregation join — an expensive operation. The result set changes at most every few minutes (when inventory transactions are written). A 5-minute Redis cache with per-company invalidation on any inventory write would reduce DB load by ~95%.</w:t>
      </w:r>
    </w:p>
    <w:p w14:paraId="5B10A650" w14:textId="77777777" w:rsidR="002C5CEE" w:rsidRDefault="002C5CEE">
      <w:pPr>
        <w:spacing w:before="120" w:after="120"/>
      </w:pPr>
    </w:p>
    <w:p w14:paraId="28C93649" w14:textId="77777777" w:rsidR="002C5CEE" w:rsidRDefault="00000000">
      <w:pPr>
        <w:pBdr>
          <w:left w:val="thick" w:sz="12" w:space="0" w:color="D97706"/>
        </w:pBdr>
        <w:shd w:val="clear" w:color="auto" w:fill="FFFBEB"/>
        <w:spacing w:before="80" w:after="80"/>
      </w:pPr>
      <w:r>
        <w:rPr>
          <w:b/>
          <w:bCs/>
          <w:color w:val="FFFFFF"/>
          <w:sz w:val="18"/>
          <w:szCs w:val="18"/>
        </w:rPr>
        <w:t xml:space="preserve">  WARNING  </w:t>
      </w:r>
      <w:r>
        <w:rPr>
          <w:color w:val="1F2937"/>
          <w:sz w:val="18"/>
          <w:szCs w:val="18"/>
        </w:rPr>
        <w:t xml:space="preserve">  No company existence check. If an invalid </w:t>
      </w:r>
      <w:proofErr w:type="spellStart"/>
      <w:r>
        <w:rPr>
          <w:color w:val="1F2937"/>
          <w:sz w:val="18"/>
          <w:szCs w:val="18"/>
        </w:rPr>
        <w:t>company_id</w:t>
      </w:r>
      <w:proofErr w:type="spellEnd"/>
      <w:r>
        <w:rPr>
          <w:color w:val="1F2937"/>
          <w:sz w:val="18"/>
          <w:szCs w:val="18"/>
        </w:rPr>
        <w:t xml:space="preserve"> is passed, the endpoint returns an empty alerts array rather than 404. This silently swallows errors.</w:t>
      </w:r>
    </w:p>
    <w:p w14:paraId="4A346596" w14:textId="77777777" w:rsidR="002C5CEE" w:rsidRDefault="002C5CEE">
      <w:pPr>
        <w:spacing w:before="120" w:after="120"/>
      </w:pPr>
    </w:p>
    <w:p w14:paraId="572A07E1" w14:textId="77777777" w:rsidR="002C5CEE" w:rsidRDefault="00000000">
      <w:pPr>
        <w:pStyle w:val="Heading2"/>
        <w:pBdr>
          <w:bottom w:val="single" w:sz="4" w:space="3" w:color="2563EB"/>
        </w:pBdr>
      </w:pPr>
      <w:r>
        <w:t>5.2 Query-First Design</w:t>
      </w:r>
    </w:p>
    <w:p w14:paraId="027D1B28" w14:textId="77777777" w:rsidR="002C5CEE" w:rsidRDefault="00000000">
      <w:pPr>
        <w:spacing w:after="120"/>
      </w:pPr>
      <w:r>
        <w:rPr>
          <w:color w:val="1F2937"/>
        </w:rPr>
        <w:t>Always design the SQL before writing application code for read-heavy alert endpoints. One well-constructed query with appropriate indexes eliminates the N+1 problem entirely.</w:t>
      </w:r>
    </w:p>
    <w:p w14:paraId="14878DE6" w14:textId="77777777" w:rsidR="002C5CEE" w:rsidRDefault="00000000">
      <w:pPr>
        <w:pBdr>
          <w:top w:val="single" w:sz="1" w:space="0" w:color="CBD5E1"/>
          <w:left w:val="thick" w:sz="8" w:space="0" w:color="2563EB"/>
          <w:bottom w:val="single" w:sz="1" w:space="0" w:color="CBD5E1"/>
          <w:right w:val="single" w:sz="1" w:space="0" w:color="CBD5E1"/>
        </w:pBdr>
        <w:shd w:val="clear" w:color="auto" w:fill="F8FAFC"/>
        <w:spacing w:before="120" w:after="120"/>
        <w:ind w:left="360" w:righ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lastRenderedPageBreak/>
        <w:t>-- Low-stock alert query: single round-trip, no application-layer loop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WITH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recent_sales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AS (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-- Step 1: Aggregate 30-day outbound transactions per inventory row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SELECT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it.inventory_id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SUM(ABS(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it.quantity_change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)) AS units_sold_30d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inventory_transactions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it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WHERE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it.transaction_type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'sale'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AND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it.created_at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&gt;= NOW() - INTERVAL '30 days'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GROUP BY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it.inventory_id</w:t>
      </w:r>
      <w:proofErr w:type="spellEnd"/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thresholds AS (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-- Step 2: Resolve threshold: row-level override OR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default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SELECT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inv.id AS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inventory_id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COALESCE(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inv.low_stock_threshold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st.threshold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 20) AS threshold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FROM inventory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</w:t>
      </w:r>
      <w:proofErr w:type="spellEnd"/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JOIN products p ON p.id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inv.product_id</w:t>
      </w:r>
      <w:proofErr w:type="spellEnd"/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LEFT JOIN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stock_thresholds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st.product_type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p.product_type</w:t>
      </w:r>
      <w:proofErr w:type="spellEnd"/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SELECT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p.id                        AS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p.name                      AS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p.sku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inv.warehouse_id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w.name                      AS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warehouse_name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inv.quantity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AS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current_stock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t.threshold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rs.units_sold_30d,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--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days_until_stockout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: NULL when no sales data (not magic 999)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CASE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WHEN rs.units_sold_30d &gt; 0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THEN FLOOR(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inv.quantity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/ (rs.units_sold_30d / 30.0))::INT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ELSE NULL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END                         AS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days_until_stockout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ps.supplier_id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sup.name                    AS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supplier_name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sup.contact_email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AS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supplier_contact_email</w:t>
      </w:r>
      <w:proofErr w:type="spellEnd"/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FROM inventory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</w:t>
      </w:r>
      <w:proofErr w:type="spellEnd"/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JOIN products      p   ON p.id  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inv.product_id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AND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p.deleted_at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IS NULL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JOIN warehouses    w   ON w.id  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inv.warehouse_id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AND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w.is_active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TRUE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JOIN thresholds    t   ON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t.inventory_id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inv.id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recent_sales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ON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rs.inventory_id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inv.id   -- INNER JOIN = only recent-sales products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LEFT JOIN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product_suppliers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ON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ps.product_id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= p.id AND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ps.is_primary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TRUE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LEFT JOIN suppliers         sup ON sup.id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ps.supplier_id</w:t>
      </w:r>
      <w:proofErr w:type="spellEnd"/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inv.quantity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t.threshold</w:t>
      </w:r>
      <w:proofErr w:type="spellEnd"/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AND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p.is_active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TRUE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ORDER BY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CASE WHEN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days_until_stockout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IS NULL THEN 1 ELSE 0 END,  -- nulls last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days_until_stockout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ASC  -- most urgent first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LIMIT :limit OFFSET :offset;</w:t>
      </w:r>
    </w:p>
    <w:p w14:paraId="2F5B6528" w14:textId="77777777" w:rsidR="002C5CEE" w:rsidRDefault="002C5CEE">
      <w:pPr>
        <w:spacing w:before="120" w:after="120"/>
      </w:pPr>
    </w:p>
    <w:p w14:paraId="60448DA4" w14:textId="77777777" w:rsidR="002C5CEE" w:rsidRDefault="00000000">
      <w:pPr>
        <w:pStyle w:val="Heading2"/>
        <w:pBdr>
          <w:bottom w:val="single" w:sz="4" w:space="3" w:color="2563EB"/>
        </w:pBdr>
      </w:pPr>
      <w:r>
        <w:t>5.3 Complete Flask Implementation</w:t>
      </w:r>
    </w:p>
    <w:p w14:paraId="40FAABD0" w14:textId="77777777" w:rsidR="002C5CEE" w:rsidRDefault="00000000">
      <w:pPr>
        <w:pBdr>
          <w:top w:val="single" w:sz="1" w:space="0" w:color="CBD5E1"/>
          <w:left w:val="thick" w:sz="8" w:space="0" w:color="2563EB"/>
          <w:bottom w:val="single" w:sz="1" w:space="0" w:color="CBD5E1"/>
          <w:right w:val="single" w:sz="1" w:space="0" w:color="CBD5E1"/>
        </w:pBdr>
        <w:shd w:val="clear" w:color="auto" w:fill="F8FAFC"/>
        <w:spacing w:before="120" w:after="120"/>
        <w:ind w:left="360" w:righ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# alerts.py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from flask import Blueprint, request,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jsonify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 g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sqlalchemy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import text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from .auth import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require_auth</w:t>
      </w:r>
      <w:proofErr w:type="spellEnd"/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from .models import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db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 Company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from .cache import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redis_client</w:t>
      </w:r>
      <w:proofErr w:type="spellEnd"/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hashlib</w:t>
      </w:r>
      <w:proofErr w:type="spellEnd"/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bp = Blueprint("alerts", __name__)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ALERT_QUERY = """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WITH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recent_sales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AS (...),    -- see Section 5.2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lastRenderedPageBreak/>
        <w:t xml:space="preserve">    thresholds AS (...)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SELECT ... FROM inventory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</w:t>
      </w:r>
      <w:proofErr w:type="spellEnd"/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JOIN ...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WHERE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inv.quantity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t.threshold</w:t>
      </w:r>
      <w:proofErr w:type="spellEnd"/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ORDER BY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days_until_stockout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ASC NULLS LAST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LIMIT :limit OFFSET :offset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"""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@bp.get("/api/companies/&lt;company_id&gt;/alerts/low-stock")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@require_auth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get_low_stock_alerts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# ── 1. Authorization: caller must belong to the requested company ──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g.company_id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!=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jsonify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({"error": "forbidden"}), 403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# ── 2. Validate company exists ────────────────────────────────────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company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Company.query.get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if not company: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jsonify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({"error":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company_not_found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"}), 404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# ── 3. Parse pagination params ────────────────────────────────────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try: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limit  = min(int(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request.args.get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("limit",  50)), 200)   # max 200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offset = max(int(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request.args.get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("offset",  0)),   0)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except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ValueError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jsonify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({"error":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invalid_pagination_params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"}), 400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# ── 4. Cache check (5-minute TTL, per-company key) ───────────────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cache_key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f"alerts:low_stock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:{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}:{limit}:{offset}"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cached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redis_client.get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cache_key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if cached: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jsonify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json.loads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(cached)), 200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# ── 5. Execute single efficient query ─────────────────────────────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# Switch to tenant schema for this connection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schema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f"tenant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_{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company.slug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}"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db.session.execute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(text(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f"SET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search_path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{schema}, public"))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rows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db.session.execute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text(ALERT_QUERY),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{"limit": limit + 1, "offset": offset}   # fetch N+1 to detect next page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).mappings().all()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has_next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(rows) &gt; limit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rows     = rows[:limit]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# ── 6. Serialize ──────────────────────────────────────────────────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alerts = [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{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":         str(row["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":       row["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product_name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sku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":                row["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sku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":       str(row["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warehouse_id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warehouse_name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":     row["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warehouse_name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current_stock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":      row["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current_stock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"threshold":          row["threshold"],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days_until_stockout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": row["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days_until_stockout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"],   # None = no sales data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"supplier": {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"id":             str(row["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supplier_id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"])    if row["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supplier_id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    else None,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"name":           row["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supplier_name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        if row["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supplier_name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  else None,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contact_email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":  row["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supplier_contact_email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 if row["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supplier_contact_email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 else None,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} if row["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supplier_id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 else None,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}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for row in rows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]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lastRenderedPageBreak/>
        <w:t xml:space="preserve">    response = {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"alerts":        alerts,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total_alerts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":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(alerts),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"pagination": {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"limit":     limit,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"offset":    offset,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has_next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":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has_next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}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}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# ── 7. Cache the result ───────────────────────────────────────────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redis_client.setex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cache_key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300,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json.dumps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(response))   # 5-min TTL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jsonify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(response), 200</w:t>
      </w:r>
    </w:p>
    <w:p w14:paraId="6B9E1F3B" w14:textId="77777777" w:rsidR="002C5CEE" w:rsidRDefault="002C5CEE">
      <w:pPr>
        <w:spacing w:before="120" w:after="120"/>
      </w:pPr>
    </w:p>
    <w:p w14:paraId="2C20FE04" w14:textId="77777777" w:rsidR="002C5CEE" w:rsidRDefault="00000000">
      <w:pPr>
        <w:pStyle w:val="Heading2"/>
        <w:pBdr>
          <w:bottom w:val="single" w:sz="4" w:space="3" w:color="2563EB"/>
        </w:pBdr>
      </w:pPr>
      <w:r>
        <w:t>5.4 Cache Invalidation Strategy</w:t>
      </w:r>
    </w:p>
    <w:p w14:paraId="08BDA25E" w14:textId="77777777" w:rsidR="002C5CEE" w:rsidRDefault="00000000">
      <w:pPr>
        <w:spacing w:after="120"/>
      </w:pPr>
      <w:r>
        <w:rPr>
          <w:color w:val="1F2937"/>
        </w:rPr>
        <w:t>The 5-minute TTL is a safety net, not the primary invalidation mechanism. Active invalidation is required:</w:t>
      </w:r>
    </w:p>
    <w:p w14:paraId="6E0AAB7D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On every successful </w:t>
      </w:r>
      <w:proofErr w:type="spellStart"/>
      <w:r>
        <w:rPr>
          <w:color w:val="1F2937"/>
        </w:rPr>
        <w:t>inventory_transaction</w:t>
      </w:r>
      <w:proofErr w:type="spellEnd"/>
      <w:r>
        <w:rPr>
          <w:color w:val="1F2937"/>
        </w:rPr>
        <w:t xml:space="preserve"> write, publish a message to a channel </w:t>
      </w:r>
      <w:proofErr w:type="spellStart"/>
      <w:r>
        <w:rPr>
          <w:color w:val="1F2937"/>
        </w:rPr>
        <w:t>alerts:invalidate</w:t>
      </w:r>
      <w:proofErr w:type="spellEnd"/>
      <w:r>
        <w:rPr>
          <w:color w:val="1F2937"/>
        </w:rPr>
        <w:t>:{</w:t>
      </w:r>
      <w:proofErr w:type="spellStart"/>
      <w:r>
        <w:rPr>
          <w:color w:val="1F2937"/>
        </w:rPr>
        <w:t>company_id</w:t>
      </w:r>
      <w:proofErr w:type="spellEnd"/>
      <w:r>
        <w:rPr>
          <w:color w:val="1F2937"/>
        </w:rPr>
        <w:t>}.</w:t>
      </w:r>
    </w:p>
    <w:p w14:paraId="2A61D538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A Redis subscriber deletes all cache keys matching </w:t>
      </w:r>
      <w:proofErr w:type="spellStart"/>
      <w:r>
        <w:rPr>
          <w:color w:val="1F2937"/>
        </w:rPr>
        <w:t>alerts:low_stock</w:t>
      </w:r>
      <w:proofErr w:type="spellEnd"/>
      <w:r>
        <w:rPr>
          <w:color w:val="1F2937"/>
        </w:rPr>
        <w:t>:{</w:t>
      </w:r>
      <w:proofErr w:type="spellStart"/>
      <w:r>
        <w:rPr>
          <w:color w:val="1F2937"/>
        </w:rPr>
        <w:t>company_id</w:t>
      </w:r>
      <w:proofErr w:type="spellEnd"/>
      <w:r>
        <w:rPr>
          <w:color w:val="1F2937"/>
        </w:rPr>
        <w:t>}:*.</w:t>
      </w:r>
    </w:p>
    <w:p w14:paraId="063D9419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This ensures alerts reflect actual stock within seconds of a sale or adjustment, while the cache absorbs the read load between writes.</w:t>
      </w:r>
    </w:p>
    <w:p w14:paraId="195CB183" w14:textId="77777777" w:rsidR="002C5CEE" w:rsidRDefault="00000000">
      <w:pPr>
        <w:pStyle w:val="Heading1"/>
        <w:pBdr>
          <w:bottom w:val="single" w:sz="1" w:space="0" w:color="2563EB"/>
        </w:pBdr>
        <w:shd w:val="clear" w:color="auto" w:fill="1E3A5F"/>
      </w:pPr>
      <w:r>
        <w:t>6. System Architecture</w:t>
      </w:r>
    </w:p>
    <w:p w14:paraId="1412AA76" w14:textId="77777777" w:rsidR="002C5CEE" w:rsidRDefault="00000000">
      <w:pPr>
        <w:pStyle w:val="Heading2"/>
        <w:pBdr>
          <w:bottom w:val="single" w:sz="4" w:space="3" w:color="2563EB"/>
        </w:pBdr>
      </w:pPr>
      <w:r>
        <w:t>6.1 Component Overview</w:t>
      </w:r>
    </w:p>
    <w:p w14:paraId="2B22295D" w14:textId="77777777" w:rsidR="002C5CEE" w:rsidRDefault="00000000">
      <w:pPr>
        <w:spacing w:after="120"/>
      </w:pPr>
      <w:proofErr w:type="spellStart"/>
      <w:r>
        <w:rPr>
          <w:color w:val="1F2937"/>
        </w:rPr>
        <w:t>StockFlow</w:t>
      </w:r>
      <w:proofErr w:type="spellEnd"/>
      <w:r>
        <w:rPr>
          <w:color w:val="1F2937"/>
        </w:rPr>
        <w:t xml:space="preserve"> uses a modular monolith architecture at launch — not microservices. At SMB scale (&lt; 500 RPS), the operational overhead of service mesh, distributed tracing across 10+ services, and inter-service latency is not justified. Vertical slicing within a single deployable is chosen, with clear module boundaries that allow extraction later.</w:t>
      </w:r>
    </w:p>
    <w:tbl>
      <w:tblPr>
        <w:tblW w:w="936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2C5CEE" w14:paraId="46EBC0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ACF9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48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DC4A5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348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AEE7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2C5CEE" w14:paraId="081604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BBD34" w14:textId="77777777" w:rsidR="002C5CEE" w:rsidRDefault="00000000">
            <w:r>
              <w:rPr>
                <w:color w:val="1F2937"/>
                <w:sz w:val="18"/>
                <w:szCs w:val="18"/>
              </w:rPr>
              <w:t>API server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65F30" w14:textId="77777777" w:rsidR="002C5CEE" w:rsidRDefault="00000000">
            <w:r>
              <w:rPr>
                <w:color w:val="1F2937"/>
                <w:sz w:val="18"/>
                <w:szCs w:val="18"/>
              </w:rPr>
              <w:t xml:space="preserve">Python / Flask with </w:t>
            </w:r>
            <w:proofErr w:type="spellStart"/>
            <w:r>
              <w:rPr>
                <w:color w:val="1F2937"/>
                <w:sz w:val="18"/>
                <w:szCs w:val="18"/>
              </w:rPr>
              <w:t>Gunicorn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(async workers)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E9279" w14:textId="77777777" w:rsidR="002C5CEE" w:rsidRDefault="00000000">
            <w:r>
              <w:rPr>
                <w:color w:val="1F2937"/>
                <w:sz w:val="18"/>
                <w:szCs w:val="18"/>
              </w:rPr>
              <w:t xml:space="preserve">Matches candidate codebase; Flask is lightweight for JSON APIs; </w:t>
            </w:r>
            <w:proofErr w:type="spellStart"/>
            <w:r>
              <w:rPr>
                <w:color w:val="1F2937"/>
                <w:sz w:val="18"/>
                <w:szCs w:val="18"/>
              </w:rPr>
              <w:t>gevent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workers for I/O bound workloads.</w:t>
            </w:r>
          </w:p>
        </w:tc>
      </w:tr>
      <w:tr w:rsidR="002C5CEE" w14:paraId="4AF273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CD77F" w14:textId="77777777" w:rsidR="002C5CEE" w:rsidRDefault="00000000">
            <w:r>
              <w:rPr>
                <w:color w:val="1F2937"/>
                <w:sz w:val="18"/>
                <w:szCs w:val="18"/>
              </w:rPr>
              <w:t>Database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40658" w14:textId="77777777" w:rsidR="002C5CEE" w:rsidRDefault="00000000">
            <w:r>
              <w:rPr>
                <w:color w:val="1F2937"/>
                <w:sz w:val="18"/>
                <w:szCs w:val="18"/>
              </w:rPr>
              <w:t>PostgreSQL 16 (Primary + 1 read replica)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42454" w14:textId="77777777" w:rsidR="002C5CEE" w:rsidRDefault="00000000">
            <w:r>
              <w:rPr>
                <w:color w:val="1F2937"/>
                <w:sz w:val="18"/>
                <w:szCs w:val="18"/>
              </w:rPr>
              <w:t>ACID guarantees essential for inventory; JSONB for audit payloads; per-schema multi-tenancy native.</w:t>
            </w:r>
          </w:p>
        </w:tc>
      </w:tr>
      <w:tr w:rsidR="002C5CEE" w14:paraId="5115AF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5A5D4" w14:textId="77777777" w:rsidR="002C5CEE" w:rsidRDefault="00000000">
            <w:r>
              <w:rPr>
                <w:color w:val="1F2937"/>
                <w:sz w:val="18"/>
                <w:szCs w:val="18"/>
              </w:rPr>
              <w:t>Cache / queue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795EC" w14:textId="77777777" w:rsidR="002C5CEE" w:rsidRDefault="00000000">
            <w:r>
              <w:rPr>
                <w:color w:val="1F2937"/>
                <w:sz w:val="18"/>
                <w:szCs w:val="18"/>
              </w:rPr>
              <w:t>Redis 7 (Cluster mode)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F6BC1" w14:textId="77777777" w:rsidR="002C5CEE" w:rsidRDefault="00000000">
            <w:r>
              <w:rPr>
                <w:color w:val="1F2937"/>
                <w:sz w:val="18"/>
                <w:szCs w:val="18"/>
              </w:rPr>
              <w:t>Alert cache, idempotency store, session tokens, pub/sub for cache invalidation.</w:t>
            </w:r>
          </w:p>
        </w:tc>
      </w:tr>
      <w:tr w:rsidR="002C5CEE" w14:paraId="4F39D1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C834D" w14:textId="77777777" w:rsidR="002C5CEE" w:rsidRDefault="00000000">
            <w:r>
              <w:rPr>
                <w:color w:val="1F2937"/>
                <w:sz w:val="18"/>
                <w:szCs w:val="18"/>
              </w:rPr>
              <w:t>Background jobs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60262" w14:textId="77777777" w:rsidR="002C5CEE" w:rsidRDefault="00000000">
            <w:r>
              <w:rPr>
                <w:color w:val="1F2937"/>
                <w:sz w:val="18"/>
                <w:szCs w:val="18"/>
              </w:rPr>
              <w:t>Celery + Redis broker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222D" w14:textId="77777777" w:rsidR="002C5CEE" w:rsidRDefault="00000000">
            <w:r>
              <w:rPr>
                <w:color w:val="1F2937"/>
                <w:sz w:val="18"/>
                <w:szCs w:val="18"/>
              </w:rPr>
              <w:t>Email notifications for alerts, bulk inventory imports, report generation.</w:t>
            </w:r>
          </w:p>
        </w:tc>
      </w:tr>
      <w:tr w:rsidR="002C5CEE" w14:paraId="120156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4624" w14:textId="77777777" w:rsidR="002C5CEE" w:rsidRDefault="00000000">
            <w:r>
              <w:rPr>
                <w:color w:val="1F2937"/>
                <w:sz w:val="18"/>
                <w:szCs w:val="18"/>
              </w:rPr>
              <w:t>Auth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4BAC7" w14:textId="77777777" w:rsidR="002C5CEE" w:rsidRDefault="00000000">
            <w:r>
              <w:rPr>
                <w:color w:val="1F2937"/>
                <w:sz w:val="18"/>
                <w:szCs w:val="18"/>
              </w:rPr>
              <w:t>JWT (HS256, 1 h access / 7 d refresh)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E4D1E" w14:textId="77777777" w:rsidR="002C5CEE" w:rsidRDefault="00000000">
            <w:r>
              <w:rPr>
                <w:color w:val="1F2937"/>
                <w:sz w:val="18"/>
                <w:szCs w:val="18"/>
              </w:rPr>
              <w:t>Stateless; refresh tokens stored in Redis for revocation support.</w:t>
            </w:r>
          </w:p>
        </w:tc>
      </w:tr>
      <w:tr w:rsidR="002C5CEE" w14:paraId="371D8F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60992" w14:textId="77777777" w:rsidR="002C5CEE" w:rsidRDefault="00000000">
            <w:r>
              <w:rPr>
                <w:color w:val="1F2937"/>
                <w:sz w:val="18"/>
                <w:szCs w:val="18"/>
              </w:rPr>
              <w:t>API gateway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14B4" w14:textId="77777777" w:rsidR="002C5CEE" w:rsidRDefault="00000000">
            <w:r>
              <w:rPr>
                <w:color w:val="1F2937"/>
                <w:sz w:val="18"/>
                <w:szCs w:val="18"/>
              </w:rPr>
              <w:t>NGINX + rate limiting module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94875" w14:textId="77777777" w:rsidR="002C5CEE" w:rsidRDefault="00000000">
            <w:r>
              <w:rPr>
                <w:color w:val="1F2937"/>
                <w:sz w:val="18"/>
                <w:szCs w:val="18"/>
              </w:rPr>
              <w:t xml:space="preserve">Rate limiting (100 </w:t>
            </w:r>
            <w:proofErr w:type="spellStart"/>
            <w:r>
              <w:rPr>
                <w:color w:val="1F2937"/>
                <w:sz w:val="18"/>
                <w:szCs w:val="18"/>
              </w:rPr>
              <w:t>req</w:t>
            </w:r>
            <w:proofErr w:type="spellEnd"/>
            <w:r>
              <w:rPr>
                <w:color w:val="1F2937"/>
                <w:sz w:val="18"/>
                <w:szCs w:val="18"/>
              </w:rPr>
              <w:t>/min per company), TLS termination, request ID injection.</w:t>
            </w:r>
          </w:p>
        </w:tc>
      </w:tr>
      <w:tr w:rsidR="002C5CEE" w14:paraId="615180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91B5E" w14:textId="77777777" w:rsidR="002C5CEE" w:rsidRDefault="00000000">
            <w:r>
              <w:rPr>
                <w:color w:val="1F2937"/>
                <w:sz w:val="18"/>
                <w:szCs w:val="18"/>
              </w:rPr>
              <w:t>Observability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B9CF8" w14:textId="77777777" w:rsidR="002C5CEE" w:rsidRDefault="00000000">
            <w:proofErr w:type="spellStart"/>
            <w:r>
              <w:rPr>
                <w:color w:val="1F2937"/>
                <w:sz w:val="18"/>
                <w:szCs w:val="18"/>
              </w:rPr>
              <w:t>OpenTelemetry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→ Grafana + Prometheus + Loki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1BC4B" w14:textId="77777777" w:rsidR="002C5CEE" w:rsidRDefault="00000000">
            <w:r>
              <w:rPr>
                <w:color w:val="1F2937"/>
                <w:sz w:val="18"/>
                <w:szCs w:val="18"/>
              </w:rPr>
              <w:t>Structured logs, metrics, and distributed traces from a single instrumentation layer.</w:t>
            </w:r>
          </w:p>
        </w:tc>
      </w:tr>
    </w:tbl>
    <w:p w14:paraId="0EAE6290" w14:textId="77777777" w:rsidR="002C5CEE" w:rsidRDefault="002C5CEE">
      <w:pPr>
        <w:spacing w:before="120" w:after="120"/>
      </w:pPr>
    </w:p>
    <w:p w14:paraId="02CF3C12" w14:textId="77777777" w:rsidR="00613512" w:rsidRDefault="00613512">
      <w:pPr>
        <w:spacing w:before="120" w:after="120"/>
      </w:pPr>
    </w:p>
    <w:p w14:paraId="5307F498" w14:textId="77777777" w:rsidR="002C5CEE" w:rsidRDefault="00000000">
      <w:pPr>
        <w:pStyle w:val="Heading2"/>
        <w:pBdr>
          <w:bottom w:val="single" w:sz="4" w:space="3" w:color="2563EB"/>
        </w:pBdr>
      </w:pPr>
      <w:r>
        <w:t>6.2 Request Lifecycle</w:t>
      </w:r>
    </w:p>
    <w:p w14:paraId="733F5397" w14:textId="77777777" w:rsidR="002C5CEE" w:rsidRDefault="00000000">
      <w:pPr>
        <w:spacing w:after="120"/>
      </w:pPr>
      <w:r>
        <w:rPr>
          <w:color w:val="1F2937"/>
        </w:rPr>
        <w:t>Every inbound API request traverses the following stages before reaching business logic:</w:t>
      </w:r>
    </w:p>
    <w:p w14:paraId="5F76C908" w14:textId="77777777" w:rsidR="002C5CEE" w:rsidRDefault="00000000">
      <w:pPr>
        <w:pBdr>
          <w:top w:val="single" w:sz="1" w:space="0" w:color="CBD5E1"/>
          <w:left w:val="thick" w:sz="8" w:space="0" w:color="2563EB"/>
          <w:bottom w:val="single" w:sz="1" w:space="0" w:color="CBD5E1"/>
          <w:right w:val="single" w:sz="1" w:space="0" w:color="CBD5E1"/>
        </w:pBdr>
        <w:shd w:val="clear" w:color="auto" w:fill="F8FAFC"/>
        <w:spacing w:before="120" w:after="120"/>
        <w:ind w:left="360" w:righ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Client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→ NGINX (TLS, rate limit 100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req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/min/company, inject X-Request-ID)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→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Gunicorn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worker (connection pool: max 20 workers)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→ @require_auth middleware (JWT decode, bind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user_id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to g)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→ Route handler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├─ Cache hit?  → return 200 from Redis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└─ Cache miss → SET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search_path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to tenant schema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     →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SQLAlchemy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query on read replica (reads)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        or primary (writes)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     → Serialize response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     → Write to Redis cache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     → return 200/201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→ Middleware: emit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OpenTelemetry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span with status, latency,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company_id</w:t>
      </w:r>
      <w:proofErr w:type="spellEnd"/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→ Middleware: write structured access log (JSON to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stdout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→ Loki)</w:t>
      </w:r>
    </w:p>
    <w:p w14:paraId="6B0B1770" w14:textId="77777777" w:rsidR="002C5CEE" w:rsidRDefault="002C5CEE">
      <w:pPr>
        <w:spacing w:before="120" w:after="120"/>
      </w:pPr>
    </w:p>
    <w:p w14:paraId="238F143B" w14:textId="77777777" w:rsidR="002C5CEE" w:rsidRDefault="00000000">
      <w:pPr>
        <w:pStyle w:val="Heading2"/>
        <w:pBdr>
          <w:bottom w:val="single" w:sz="4" w:space="3" w:color="2563EB"/>
        </w:pBdr>
      </w:pPr>
      <w:r>
        <w:t>6.3 Write Path — Inventory Transaction</w:t>
      </w:r>
    </w:p>
    <w:p w14:paraId="4307EEAE" w14:textId="77777777" w:rsidR="002C5CEE" w:rsidRDefault="00000000">
      <w:pPr>
        <w:spacing w:after="120"/>
      </w:pPr>
      <w:r>
        <w:rPr>
          <w:color w:val="1F2937"/>
        </w:rPr>
        <w:t>Inventory updates (sales, purchases, adjustments) must maintain strict consistency. The write path is:</w:t>
      </w:r>
    </w:p>
    <w:p w14:paraId="225C5B7C" w14:textId="77777777" w:rsidR="002C5CEE" w:rsidRDefault="00000000">
      <w:pPr>
        <w:pBdr>
          <w:top w:val="single" w:sz="1" w:space="0" w:color="CBD5E1"/>
          <w:left w:val="thick" w:sz="8" w:space="0" w:color="2563EB"/>
          <w:bottom w:val="single" w:sz="1" w:space="0" w:color="CBD5E1"/>
          <w:right w:val="single" w:sz="1" w:space="0" w:color="CBD5E1"/>
        </w:pBdr>
        <w:shd w:val="clear" w:color="auto" w:fill="F8FAFC"/>
        <w:spacing w:before="120" w:after="120"/>
        <w:ind w:left="360" w:righ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1. Acquire advisory lock: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SELECT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pg_advisory_xact_lock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inventory_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bigint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-- prevents concurrent negative-quantity race on the same inventory row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2. SELECT FOR UPDATE on inventory row (re-read quantity inside transaction)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3. Validate: quantity +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quantity_change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&gt;= 0 (or allow backorder flag)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4. INSERT INTO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inventory_transactions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(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inventory_id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quantity_change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quantity_after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current_qty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+ change,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transaction_type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actor_id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reference_id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 note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)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5. UPDATE inventory SET quantity = quantity + change,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updated_at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NOW()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6. INSERT INTO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audit_log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actor_id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 action="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inventory.adjust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", ...)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7. COMMIT</w:t>
      </w:r>
      <w:r>
        <w:br/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8. Publish to Redis channel: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alerts:invalidate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:{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(async, after commit — do not block the response on pub/sub)</w:t>
      </w:r>
    </w:p>
    <w:p w14:paraId="4C2E6875" w14:textId="77777777" w:rsidR="002C5CEE" w:rsidRDefault="002C5CEE">
      <w:pPr>
        <w:spacing w:before="120" w:after="120"/>
      </w:pPr>
    </w:p>
    <w:p w14:paraId="2B6A2420" w14:textId="77777777" w:rsidR="002C5CEE" w:rsidRDefault="00000000">
      <w:pPr>
        <w:pStyle w:val="Heading2"/>
        <w:pBdr>
          <w:bottom w:val="single" w:sz="4" w:space="3" w:color="2563EB"/>
        </w:pBdr>
      </w:pPr>
      <w:r>
        <w:t>6.4 Scalability Path</w:t>
      </w:r>
    </w:p>
    <w:tbl>
      <w:tblPr>
        <w:tblW w:w="936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760"/>
      </w:tblGrid>
      <w:tr w:rsidR="002C5CEE" w14:paraId="2C6617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8AE60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24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6F0B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Traffic</w:t>
            </w:r>
          </w:p>
        </w:tc>
        <w:tc>
          <w:tcPr>
            <w:tcW w:w="24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CE7E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Bottleneck</w:t>
            </w:r>
          </w:p>
        </w:tc>
        <w:tc>
          <w:tcPr>
            <w:tcW w:w="276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474EA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Resolution</w:t>
            </w:r>
          </w:p>
        </w:tc>
      </w:tr>
      <w:tr w:rsidR="002C5CEE" w14:paraId="47FA55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65E04" w14:textId="77777777" w:rsidR="002C5CEE" w:rsidRDefault="00000000">
            <w:r>
              <w:rPr>
                <w:color w:val="1F2937"/>
                <w:sz w:val="18"/>
                <w:szCs w:val="18"/>
              </w:rPr>
              <w:t>1 (Launch)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1BE02" w14:textId="77777777" w:rsidR="002C5CEE" w:rsidRDefault="00000000">
            <w:r>
              <w:rPr>
                <w:color w:val="1F2937"/>
                <w:sz w:val="18"/>
                <w:szCs w:val="18"/>
              </w:rPr>
              <w:t>&lt; 50 RPS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3248C" w14:textId="77777777" w:rsidR="002C5CEE" w:rsidRDefault="00000000">
            <w:r>
              <w:rPr>
                <w:color w:val="1F2937"/>
                <w:sz w:val="18"/>
                <w:szCs w:val="18"/>
              </w:rPr>
              <w:t>None — single instance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DF62F" w14:textId="77777777" w:rsidR="002C5CEE" w:rsidRDefault="00000000">
            <w:r>
              <w:rPr>
                <w:color w:val="1F2937"/>
                <w:sz w:val="18"/>
                <w:szCs w:val="18"/>
              </w:rPr>
              <w:t>Single API server + single Postgres instance + Redis single node</w:t>
            </w:r>
          </w:p>
        </w:tc>
      </w:tr>
      <w:tr w:rsidR="002C5CEE" w14:paraId="162807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BDCE2" w14:textId="77777777" w:rsidR="002C5CEE" w:rsidRDefault="00000000">
            <w:r>
              <w:rPr>
                <w:color w:val="1F2937"/>
                <w:sz w:val="18"/>
                <w:szCs w:val="18"/>
              </w:rPr>
              <w:t>2 (Growth)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5C357" w14:textId="77777777" w:rsidR="002C5CEE" w:rsidRDefault="00000000">
            <w:r>
              <w:rPr>
                <w:color w:val="1F2937"/>
                <w:sz w:val="18"/>
                <w:szCs w:val="18"/>
              </w:rPr>
              <w:t>50–500 RPS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39008" w14:textId="77777777" w:rsidR="002C5CEE" w:rsidRDefault="00000000">
            <w:r>
              <w:rPr>
                <w:color w:val="1F2937"/>
                <w:sz w:val="18"/>
                <w:szCs w:val="18"/>
              </w:rPr>
              <w:t>DB read load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98249" w14:textId="77777777" w:rsidR="002C5CEE" w:rsidRDefault="00000000">
            <w:r>
              <w:rPr>
                <w:color w:val="1F2937"/>
                <w:sz w:val="18"/>
                <w:szCs w:val="18"/>
              </w:rPr>
              <w:t xml:space="preserve">Add 1 Postgres read replica; route all SELECT queries there </w:t>
            </w:r>
            <w:r>
              <w:rPr>
                <w:color w:val="1F2937"/>
                <w:sz w:val="18"/>
                <w:szCs w:val="18"/>
              </w:rPr>
              <w:lastRenderedPageBreak/>
              <w:t xml:space="preserve">via </w:t>
            </w:r>
            <w:proofErr w:type="spellStart"/>
            <w:r>
              <w:rPr>
                <w:color w:val="1F2937"/>
                <w:sz w:val="18"/>
                <w:szCs w:val="18"/>
              </w:rPr>
              <w:t>SQLAlchemy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routing session</w:t>
            </w:r>
          </w:p>
        </w:tc>
      </w:tr>
      <w:tr w:rsidR="002C5CEE" w14:paraId="188393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04926" w14:textId="77777777" w:rsidR="002C5CEE" w:rsidRDefault="00000000">
            <w:r>
              <w:rPr>
                <w:color w:val="1F2937"/>
                <w:sz w:val="18"/>
                <w:szCs w:val="18"/>
              </w:rPr>
              <w:lastRenderedPageBreak/>
              <w:t>3 (Scale)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EC15" w14:textId="77777777" w:rsidR="002C5CEE" w:rsidRDefault="00000000">
            <w:r>
              <w:rPr>
                <w:color w:val="1F2937"/>
                <w:sz w:val="18"/>
                <w:szCs w:val="18"/>
              </w:rPr>
              <w:t>500–5000 RPS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79ABA" w14:textId="77777777" w:rsidR="002C5CEE" w:rsidRDefault="00000000">
            <w:r>
              <w:rPr>
                <w:color w:val="1F2937"/>
                <w:sz w:val="18"/>
                <w:szCs w:val="18"/>
              </w:rPr>
              <w:t>API server CPU + DB write throughput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794C8" w14:textId="77777777" w:rsidR="002C5CEE" w:rsidRDefault="00000000">
            <w:r>
              <w:rPr>
                <w:color w:val="1F2937"/>
                <w:sz w:val="18"/>
                <w:szCs w:val="18"/>
              </w:rPr>
              <w:t xml:space="preserve">Horizontal API pod scaling (K8s HPA on CPU); Postgres connection pooling via </w:t>
            </w:r>
            <w:proofErr w:type="spellStart"/>
            <w:r>
              <w:rPr>
                <w:color w:val="1F2937"/>
                <w:sz w:val="18"/>
                <w:szCs w:val="18"/>
              </w:rPr>
              <w:t>PgBouncer</w:t>
            </w:r>
            <w:proofErr w:type="spellEnd"/>
          </w:p>
        </w:tc>
      </w:tr>
      <w:tr w:rsidR="002C5CEE" w14:paraId="550D46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CBC57" w14:textId="77777777" w:rsidR="002C5CEE" w:rsidRDefault="00000000">
            <w:r>
              <w:rPr>
                <w:color w:val="1F2937"/>
                <w:sz w:val="18"/>
                <w:szCs w:val="18"/>
              </w:rPr>
              <w:t>4 (Enterprise)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1FF6A" w14:textId="77777777" w:rsidR="002C5CEE" w:rsidRDefault="00000000">
            <w:r>
              <w:rPr>
                <w:color w:val="1F2937"/>
                <w:sz w:val="18"/>
                <w:szCs w:val="18"/>
              </w:rPr>
              <w:t>5000+ RPS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06CFC" w14:textId="77777777" w:rsidR="002C5CEE" w:rsidRDefault="00000000">
            <w:r>
              <w:rPr>
                <w:color w:val="1F2937"/>
                <w:sz w:val="18"/>
                <w:szCs w:val="18"/>
              </w:rPr>
              <w:t>Tenant schema sprawl + alert query latency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1D38B" w14:textId="77777777" w:rsidR="002C5CEE" w:rsidRDefault="00000000">
            <w:r>
              <w:rPr>
                <w:color w:val="1F2937"/>
                <w:sz w:val="18"/>
                <w:szCs w:val="18"/>
              </w:rPr>
              <w:t>Extract alert engine to async worker; shard large tenants to dedicated Postgres instances via shard routing layer</w:t>
            </w:r>
          </w:p>
        </w:tc>
      </w:tr>
    </w:tbl>
    <w:p w14:paraId="44DBFEE4" w14:textId="77777777" w:rsidR="002C5CEE" w:rsidRDefault="00000000">
      <w:pPr>
        <w:pStyle w:val="Heading1"/>
        <w:pBdr>
          <w:bottom w:val="single" w:sz="1" w:space="0" w:color="2563EB"/>
        </w:pBdr>
        <w:shd w:val="clear" w:color="auto" w:fill="1E3A5F"/>
      </w:pPr>
      <w:r>
        <w:t>7. Cross-Cutting Concerns</w:t>
      </w:r>
    </w:p>
    <w:p w14:paraId="46CE46B2" w14:textId="77777777" w:rsidR="002C5CEE" w:rsidRDefault="00000000">
      <w:pPr>
        <w:pStyle w:val="Heading2"/>
        <w:pBdr>
          <w:bottom w:val="single" w:sz="4" w:space="3" w:color="2563EB"/>
        </w:pBdr>
      </w:pPr>
      <w:r>
        <w:t>7.1 Authentication &amp; Authorization</w:t>
      </w:r>
    </w:p>
    <w:p w14:paraId="727AFAA5" w14:textId="77777777" w:rsidR="002C5CEE" w:rsidRDefault="00000000">
      <w:pPr>
        <w:pStyle w:val="Heading3"/>
      </w:pPr>
      <w:r>
        <w:t>JWT Token Structure</w:t>
      </w:r>
    </w:p>
    <w:p w14:paraId="72EE7FED" w14:textId="77777777" w:rsidR="002C5CEE" w:rsidRDefault="00000000">
      <w:pPr>
        <w:pBdr>
          <w:top w:val="single" w:sz="1" w:space="0" w:color="CBD5E1"/>
          <w:left w:val="thick" w:sz="8" w:space="0" w:color="2563EB"/>
          <w:bottom w:val="single" w:sz="1" w:space="0" w:color="CBD5E1"/>
          <w:right w:val="single" w:sz="1" w:space="0" w:color="CBD5E1"/>
        </w:pBdr>
        <w:shd w:val="clear" w:color="auto" w:fill="F8FAFC"/>
        <w:spacing w:before="120" w:after="120"/>
        <w:ind w:left="360" w:righ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Access token payload (1-hour lifetime)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{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"sub":        "user-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uuid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": "company-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uuid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"role":       "manager",       // owner | manager | viewer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"exp":        1718000000,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jti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":        "unique-token-id"  // for revocation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42AEAE32" w14:textId="77777777" w:rsidR="002C5CEE" w:rsidRDefault="002C5CEE">
      <w:pPr>
        <w:spacing w:before="120" w:after="120"/>
      </w:pPr>
    </w:p>
    <w:p w14:paraId="425D7AD2" w14:textId="77777777" w:rsidR="002C5CEE" w:rsidRDefault="00000000">
      <w:pPr>
        <w:pStyle w:val="Heading3"/>
      </w:pPr>
      <w:r>
        <w:t>Role-Based Access Control Matrix</w:t>
      </w:r>
    </w:p>
    <w:tbl>
      <w:tblPr>
        <w:tblW w:w="936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20"/>
        <w:gridCol w:w="2120"/>
        <w:gridCol w:w="2120"/>
      </w:tblGrid>
      <w:tr w:rsidR="002C5CEE" w14:paraId="61AC3F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DAF25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12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4E4A6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212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95B7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Manager</w:t>
            </w:r>
          </w:p>
        </w:tc>
        <w:tc>
          <w:tcPr>
            <w:tcW w:w="212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0460E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Viewer</w:t>
            </w:r>
          </w:p>
        </w:tc>
      </w:tr>
      <w:tr w:rsidR="002C5CEE" w14:paraId="370C7A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B8ECE" w14:textId="77777777" w:rsidR="002C5CEE" w:rsidRDefault="00000000">
            <w:r>
              <w:rPr>
                <w:color w:val="1F2937"/>
                <w:sz w:val="18"/>
                <w:szCs w:val="18"/>
              </w:rPr>
              <w:t>Create / deactivate product</w:t>
            </w:r>
          </w:p>
        </w:tc>
        <w:tc>
          <w:tcPr>
            <w:tcW w:w="2120" w:type="dxa"/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2362C" w14:textId="77777777" w:rsidR="002C5CEE" w:rsidRDefault="00000000">
            <w:pPr>
              <w:jc w:val="center"/>
            </w:pPr>
            <w:r>
              <w:rPr>
                <w:color w:val="16A34A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51ECF" w14:textId="77777777" w:rsidR="002C5CEE" w:rsidRDefault="00000000">
            <w:pPr>
              <w:jc w:val="center"/>
            </w:pPr>
            <w:r>
              <w:rPr>
                <w:color w:val="16A34A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BC976" w14:textId="77777777" w:rsidR="002C5CEE" w:rsidRDefault="00000000">
            <w:pPr>
              <w:jc w:val="center"/>
            </w:pPr>
            <w:r>
              <w:rPr>
                <w:color w:val="DC2626"/>
                <w:sz w:val="18"/>
                <w:szCs w:val="18"/>
              </w:rPr>
              <w:t>✗</w:t>
            </w:r>
          </w:p>
        </w:tc>
      </w:tr>
      <w:tr w:rsidR="002C5CEE" w14:paraId="6AE219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B0B46" w14:textId="77777777" w:rsidR="002C5CEE" w:rsidRDefault="00000000">
            <w:r>
              <w:rPr>
                <w:color w:val="1F2937"/>
                <w:sz w:val="18"/>
                <w:szCs w:val="18"/>
              </w:rPr>
              <w:t>Adjust inventory</w:t>
            </w:r>
          </w:p>
        </w:tc>
        <w:tc>
          <w:tcPr>
            <w:tcW w:w="2120" w:type="dxa"/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C60C3" w14:textId="77777777" w:rsidR="002C5CEE" w:rsidRDefault="00000000">
            <w:pPr>
              <w:jc w:val="center"/>
            </w:pPr>
            <w:r>
              <w:rPr>
                <w:color w:val="16A34A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8D4B5" w14:textId="77777777" w:rsidR="002C5CEE" w:rsidRDefault="00000000">
            <w:pPr>
              <w:jc w:val="center"/>
            </w:pPr>
            <w:r>
              <w:rPr>
                <w:color w:val="16A34A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5029E" w14:textId="77777777" w:rsidR="002C5CEE" w:rsidRDefault="00000000">
            <w:pPr>
              <w:jc w:val="center"/>
            </w:pPr>
            <w:r>
              <w:rPr>
                <w:color w:val="DC2626"/>
                <w:sz w:val="18"/>
                <w:szCs w:val="18"/>
              </w:rPr>
              <w:t>✗</w:t>
            </w:r>
          </w:p>
        </w:tc>
      </w:tr>
      <w:tr w:rsidR="002C5CEE" w14:paraId="362800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97E3" w14:textId="77777777" w:rsidR="002C5CEE" w:rsidRDefault="00000000">
            <w:r>
              <w:rPr>
                <w:color w:val="1F2937"/>
                <w:sz w:val="18"/>
                <w:szCs w:val="18"/>
              </w:rPr>
              <w:t>View inventory &amp; alerts</w:t>
            </w:r>
          </w:p>
        </w:tc>
        <w:tc>
          <w:tcPr>
            <w:tcW w:w="2120" w:type="dxa"/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5ED28" w14:textId="77777777" w:rsidR="002C5CEE" w:rsidRDefault="00000000">
            <w:pPr>
              <w:jc w:val="center"/>
            </w:pPr>
            <w:r>
              <w:rPr>
                <w:color w:val="16A34A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7DD96" w14:textId="77777777" w:rsidR="002C5CEE" w:rsidRDefault="00000000">
            <w:pPr>
              <w:jc w:val="center"/>
            </w:pPr>
            <w:r>
              <w:rPr>
                <w:color w:val="16A34A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CBD54" w14:textId="77777777" w:rsidR="002C5CEE" w:rsidRDefault="00000000">
            <w:pPr>
              <w:jc w:val="center"/>
            </w:pPr>
            <w:r>
              <w:rPr>
                <w:color w:val="16A34A"/>
                <w:sz w:val="18"/>
                <w:szCs w:val="18"/>
              </w:rPr>
              <w:t>✓</w:t>
            </w:r>
          </w:p>
        </w:tc>
      </w:tr>
      <w:tr w:rsidR="002C5CEE" w14:paraId="65557D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34AB" w14:textId="77777777" w:rsidR="002C5CEE" w:rsidRDefault="00000000">
            <w:r>
              <w:rPr>
                <w:color w:val="1F2937"/>
                <w:sz w:val="18"/>
                <w:szCs w:val="18"/>
              </w:rPr>
              <w:t>Manage suppliers &amp; thresholds</w:t>
            </w:r>
          </w:p>
        </w:tc>
        <w:tc>
          <w:tcPr>
            <w:tcW w:w="2120" w:type="dxa"/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C50A0" w14:textId="77777777" w:rsidR="002C5CEE" w:rsidRDefault="00000000">
            <w:pPr>
              <w:jc w:val="center"/>
            </w:pPr>
            <w:r>
              <w:rPr>
                <w:color w:val="16A34A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DCF10" w14:textId="77777777" w:rsidR="002C5CEE" w:rsidRDefault="00000000">
            <w:pPr>
              <w:jc w:val="center"/>
            </w:pPr>
            <w:r>
              <w:rPr>
                <w:color w:val="16A34A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D507C" w14:textId="77777777" w:rsidR="002C5CEE" w:rsidRDefault="00000000">
            <w:pPr>
              <w:jc w:val="center"/>
            </w:pPr>
            <w:r>
              <w:rPr>
                <w:color w:val="DC2626"/>
                <w:sz w:val="18"/>
                <w:szCs w:val="18"/>
              </w:rPr>
              <w:t>✗</w:t>
            </w:r>
          </w:p>
        </w:tc>
      </w:tr>
      <w:tr w:rsidR="002C5CEE" w14:paraId="6797A4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53EDB" w14:textId="77777777" w:rsidR="002C5CEE" w:rsidRDefault="00000000">
            <w:r>
              <w:rPr>
                <w:color w:val="1F2937"/>
                <w:sz w:val="18"/>
                <w:szCs w:val="18"/>
              </w:rPr>
              <w:t>Invite / remove users</w:t>
            </w:r>
          </w:p>
        </w:tc>
        <w:tc>
          <w:tcPr>
            <w:tcW w:w="2120" w:type="dxa"/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91467" w14:textId="77777777" w:rsidR="002C5CEE" w:rsidRDefault="00000000">
            <w:pPr>
              <w:jc w:val="center"/>
            </w:pPr>
            <w:r>
              <w:rPr>
                <w:color w:val="16A34A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79C7" w14:textId="77777777" w:rsidR="002C5CEE" w:rsidRDefault="00000000">
            <w:pPr>
              <w:jc w:val="center"/>
            </w:pPr>
            <w:r>
              <w:rPr>
                <w:color w:val="DC2626"/>
                <w:sz w:val="18"/>
                <w:szCs w:val="18"/>
              </w:rPr>
              <w:t>✗</w:t>
            </w:r>
          </w:p>
        </w:tc>
        <w:tc>
          <w:tcPr>
            <w:tcW w:w="2120" w:type="dxa"/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C9046" w14:textId="77777777" w:rsidR="002C5CEE" w:rsidRDefault="00000000">
            <w:pPr>
              <w:jc w:val="center"/>
            </w:pPr>
            <w:r>
              <w:rPr>
                <w:color w:val="DC2626"/>
                <w:sz w:val="18"/>
                <w:szCs w:val="18"/>
              </w:rPr>
              <w:t>✗</w:t>
            </w:r>
          </w:p>
        </w:tc>
      </w:tr>
      <w:tr w:rsidR="002C5CEE" w14:paraId="78B781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0192C" w14:textId="77777777" w:rsidR="002C5CEE" w:rsidRDefault="00000000">
            <w:r>
              <w:rPr>
                <w:color w:val="1F2937"/>
                <w:sz w:val="18"/>
                <w:szCs w:val="18"/>
              </w:rPr>
              <w:t>View audit log</w:t>
            </w:r>
          </w:p>
        </w:tc>
        <w:tc>
          <w:tcPr>
            <w:tcW w:w="2120" w:type="dxa"/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273A5" w14:textId="77777777" w:rsidR="002C5CEE" w:rsidRDefault="00000000">
            <w:pPr>
              <w:jc w:val="center"/>
            </w:pPr>
            <w:r>
              <w:rPr>
                <w:color w:val="16A34A"/>
                <w:sz w:val="18"/>
                <w:szCs w:val="18"/>
              </w:rPr>
              <w:t>✓</w:t>
            </w:r>
          </w:p>
        </w:tc>
        <w:tc>
          <w:tcPr>
            <w:tcW w:w="2120" w:type="dxa"/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B3F6E" w14:textId="77777777" w:rsidR="002C5CEE" w:rsidRDefault="00000000">
            <w:pPr>
              <w:jc w:val="center"/>
            </w:pPr>
            <w:r>
              <w:rPr>
                <w:color w:val="DC2626"/>
                <w:sz w:val="18"/>
                <w:szCs w:val="18"/>
              </w:rPr>
              <w:t>✗</w:t>
            </w:r>
          </w:p>
        </w:tc>
        <w:tc>
          <w:tcPr>
            <w:tcW w:w="2120" w:type="dxa"/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4B89" w14:textId="77777777" w:rsidR="002C5CEE" w:rsidRDefault="00000000">
            <w:pPr>
              <w:jc w:val="center"/>
            </w:pPr>
            <w:r>
              <w:rPr>
                <w:color w:val="DC2626"/>
                <w:sz w:val="18"/>
                <w:szCs w:val="18"/>
              </w:rPr>
              <w:t>✗</w:t>
            </w:r>
          </w:p>
        </w:tc>
      </w:tr>
    </w:tbl>
    <w:p w14:paraId="32FBE77F" w14:textId="77777777" w:rsidR="002C5CEE" w:rsidRDefault="002C5CEE">
      <w:pPr>
        <w:spacing w:before="120" w:after="120"/>
      </w:pPr>
    </w:p>
    <w:p w14:paraId="04ECD260" w14:textId="77777777" w:rsidR="002C5CEE" w:rsidRDefault="00000000">
      <w:pPr>
        <w:pStyle w:val="Heading2"/>
        <w:pBdr>
          <w:bottom w:val="single" w:sz="4" w:space="3" w:color="2563EB"/>
        </w:pBdr>
      </w:pPr>
      <w:r>
        <w:t>7.2 Rate Limiting</w:t>
      </w:r>
    </w:p>
    <w:p w14:paraId="0C4F5B2F" w14:textId="77777777" w:rsidR="002C5CEE" w:rsidRDefault="00000000">
      <w:pPr>
        <w:spacing w:after="120"/>
      </w:pPr>
      <w:r>
        <w:rPr>
          <w:color w:val="1F2937"/>
        </w:rPr>
        <w:t>Rate limiting is enforced at the NGINX gateway layer before requests reach Python. Configuration:</w:t>
      </w:r>
    </w:p>
    <w:p w14:paraId="5B69D74A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Global default: 100 requests/minute per </w:t>
      </w:r>
      <w:proofErr w:type="spellStart"/>
      <w:r>
        <w:rPr>
          <w:color w:val="1F2937"/>
        </w:rPr>
        <w:t>company_id</w:t>
      </w:r>
      <w:proofErr w:type="spellEnd"/>
      <w:r>
        <w:rPr>
          <w:color w:val="1F2937"/>
        </w:rPr>
        <w:t xml:space="preserve"> (extracted from JWT in NGINX </w:t>
      </w:r>
      <w:proofErr w:type="spellStart"/>
      <w:r>
        <w:rPr>
          <w:color w:val="1F2937"/>
        </w:rPr>
        <w:t>auth_request</w:t>
      </w:r>
      <w:proofErr w:type="spellEnd"/>
      <w:r>
        <w:rPr>
          <w:color w:val="1F2937"/>
        </w:rPr>
        <w:t xml:space="preserve"> sub-request)</w:t>
      </w:r>
    </w:p>
    <w:p w14:paraId="06751B16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Mutation endpoints (POST, PUT, DELETE): 20 requests/minute per user</w:t>
      </w:r>
    </w:p>
    <w:p w14:paraId="559CCF5E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Burst tolerance: allow 2× burst for 10 seconds before hard limiting (leaky bucket algorithm)</w:t>
      </w:r>
    </w:p>
    <w:p w14:paraId="7BCC21B6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Exceeded limit response: HTTP 429 with Retry-After header and X-</w:t>
      </w:r>
      <w:proofErr w:type="spellStart"/>
      <w:r>
        <w:rPr>
          <w:color w:val="1F2937"/>
        </w:rPr>
        <w:t>RateLimit</w:t>
      </w:r>
      <w:proofErr w:type="spellEnd"/>
      <w:r>
        <w:rPr>
          <w:color w:val="1F2937"/>
        </w:rPr>
        <w:t>-Remaining: 0</w:t>
      </w:r>
    </w:p>
    <w:p w14:paraId="613637C7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Unauthenticated requests: 10 requests/minute per IP address (prevents credential stuffing)</w:t>
      </w:r>
    </w:p>
    <w:p w14:paraId="7806C673" w14:textId="77777777" w:rsidR="002C5CEE" w:rsidRDefault="002C5CEE">
      <w:pPr>
        <w:spacing w:before="120" w:after="120"/>
      </w:pPr>
    </w:p>
    <w:p w14:paraId="36F81EF7" w14:textId="77777777" w:rsidR="002C5CEE" w:rsidRDefault="00000000">
      <w:pPr>
        <w:pStyle w:val="Heading2"/>
        <w:pBdr>
          <w:bottom w:val="single" w:sz="4" w:space="3" w:color="2563EB"/>
        </w:pBdr>
      </w:pPr>
      <w:r>
        <w:lastRenderedPageBreak/>
        <w:t>7.3 Observability</w:t>
      </w:r>
    </w:p>
    <w:p w14:paraId="67C8C6DD" w14:textId="77777777" w:rsidR="002C5CEE" w:rsidRDefault="00000000">
      <w:pPr>
        <w:pStyle w:val="Heading3"/>
      </w:pPr>
      <w:r>
        <w:t>Key Metrics to Instrument</w:t>
      </w:r>
    </w:p>
    <w:p w14:paraId="1C820406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api_request_duration_seconds</w:t>
      </w:r>
      <w:proofErr w:type="spellEnd"/>
      <w:r>
        <w:rPr>
          <w:color w:val="1F2937"/>
        </w:rPr>
        <w:t xml:space="preserve"> (histogram, </w:t>
      </w:r>
      <w:proofErr w:type="spellStart"/>
      <w:r>
        <w:rPr>
          <w:color w:val="1F2937"/>
        </w:rPr>
        <w:t>labeled</w:t>
      </w:r>
      <w:proofErr w:type="spellEnd"/>
      <w:r>
        <w:rPr>
          <w:color w:val="1F2937"/>
        </w:rPr>
        <w:t xml:space="preserve"> by route + status + </w:t>
      </w:r>
      <w:proofErr w:type="spellStart"/>
      <w:r>
        <w:rPr>
          <w:color w:val="1F2937"/>
        </w:rPr>
        <w:t>company_tier</w:t>
      </w:r>
      <w:proofErr w:type="spellEnd"/>
      <w:r>
        <w:rPr>
          <w:color w:val="1F2937"/>
        </w:rPr>
        <w:t>)</w:t>
      </w:r>
    </w:p>
    <w:p w14:paraId="42E117B2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api_request_total</w:t>
      </w:r>
      <w:proofErr w:type="spellEnd"/>
      <w:r>
        <w:rPr>
          <w:color w:val="1F2937"/>
        </w:rPr>
        <w:t xml:space="preserve"> (counter, </w:t>
      </w:r>
      <w:proofErr w:type="spellStart"/>
      <w:r>
        <w:rPr>
          <w:color w:val="1F2937"/>
        </w:rPr>
        <w:t>labeled</w:t>
      </w:r>
      <w:proofErr w:type="spellEnd"/>
      <w:r>
        <w:rPr>
          <w:color w:val="1F2937"/>
        </w:rPr>
        <w:t xml:space="preserve"> by route + method + </w:t>
      </w:r>
      <w:proofErr w:type="spellStart"/>
      <w:r>
        <w:rPr>
          <w:color w:val="1F2937"/>
        </w:rPr>
        <w:t>status_code</w:t>
      </w:r>
      <w:proofErr w:type="spellEnd"/>
      <w:r>
        <w:rPr>
          <w:color w:val="1F2937"/>
        </w:rPr>
        <w:t>)</w:t>
      </w:r>
    </w:p>
    <w:p w14:paraId="5056E65F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db_query_duration_seconds</w:t>
      </w:r>
      <w:proofErr w:type="spellEnd"/>
      <w:r>
        <w:rPr>
          <w:color w:val="1F2937"/>
        </w:rPr>
        <w:t xml:space="preserve"> (histogram, </w:t>
      </w:r>
      <w:proofErr w:type="spellStart"/>
      <w:r>
        <w:rPr>
          <w:color w:val="1F2937"/>
        </w:rPr>
        <w:t>labeled</w:t>
      </w:r>
      <w:proofErr w:type="spellEnd"/>
      <w:r>
        <w:rPr>
          <w:color w:val="1F2937"/>
        </w:rPr>
        <w:t xml:space="preserve"> by </w:t>
      </w:r>
      <w:proofErr w:type="spellStart"/>
      <w:r>
        <w:rPr>
          <w:color w:val="1F2937"/>
        </w:rPr>
        <w:t>query_name</w:t>
      </w:r>
      <w:proofErr w:type="spellEnd"/>
      <w:r>
        <w:rPr>
          <w:color w:val="1F2937"/>
        </w:rPr>
        <w:t xml:space="preserve"> + tenant)</w:t>
      </w:r>
    </w:p>
    <w:p w14:paraId="30D0BB21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cache_hit_ratio</w:t>
      </w:r>
      <w:proofErr w:type="spellEnd"/>
      <w:r>
        <w:rPr>
          <w:color w:val="1F2937"/>
        </w:rPr>
        <w:t xml:space="preserve"> (gauge, </w:t>
      </w:r>
      <w:proofErr w:type="spellStart"/>
      <w:r>
        <w:rPr>
          <w:color w:val="1F2937"/>
        </w:rPr>
        <w:t>labeled</w:t>
      </w:r>
      <w:proofErr w:type="spellEnd"/>
      <w:r>
        <w:rPr>
          <w:color w:val="1F2937"/>
        </w:rPr>
        <w:t xml:space="preserve"> by </w:t>
      </w:r>
      <w:proofErr w:type="spellStart"/>
      <w:r>
        <w:rPr>
          <w:color w:val="1F2937"/>
        </w:rPr>
        <w:t>cache_name</w:t>
      </w:r>
      <w:proofErr w:type="spellEnd"/>
      <w:r>
        <w:rPr>
          <w:color w:val="1F2937"/>
        </w:rPr>
        <w:t>)</w:t>
      </w:r>
    </w:p>
    <w:p w14:paraId="52A7BB0D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inventory_transaction_total</w:t>
      </w:r>
      <w:proofErr w:type="spellEnd"/>
      <w:r>
        <w:rPr>
          <w:color w:val="1F2937"/>
        </w:rPr>
        <w:t xml:space="preserve"> (counter, </w:t>
      </w:r>
      <w:proofErr w:type="spellStart"/>
      <w:r>
        <w:rPr>
          <w:color w:val="1F2937"/>
        </w:rPr>
        <w:t>labeled</w:t>
      </w:r>
      <w:proofErr w:type="spellEnd"/>
      <w:r>
        <w:rPr>
          <w:color w:val="1F2937"/>
        </w:rPr>
        <w:t xml:space="preserve"> by </w:t>
      </w:r>
      <w:proofErr w:type="spellStart"/>
      <w:r>
        <w:rPr>
          <w:color w:val="1F2937"/>
        </w:rPr>
        <w:t>transaction_type</w:t>
      </w:r>
      <w:proofErr w:type="spellEnd"/>
      <w:r>
        <w:rPr>
          <w:color w:val="1F2937"/>
        </w:rPr>
        <w:t>)</w:t>
      </w:r>
    </w:p>
    <w:p w14:paraId="07BFC84E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alert_generation_duration_seconds</w:t>
      </w:r>
      <w:proofErr w:type="spellEnd"/>
      <w:r>
        <w:rPr>
          <w:color w:val="1F2937"/>
        </w:rPr>
        <w:t xml:space="preserve"> (histogram — tracks if alert query degrades over time)</w:t>
      </w:r>
    </w:p>
    <w:p w14:paraId="6373FEFF" w14:textId="77777777" w:rsidR="002C5CEE" w:rsidRDefault="002C5CEE">
      <w:pPr>
        <w:spacing w:before="120" w:after="120"/>
      </w:pPr>
    </w:p>
    <w:p w14:paraId="740A7259" w14:textId="77777777" w:rsidR="002C5CEE" w:rsidRDefault="00000000">
      <w:pPr>
        <w:pStyle w:val="Heading3"/>
      </w:pPr>
      <w:r>
        <w:t>Structured Log Format</w:t>
      </w:r>
    </w:p>
    <w:p w14:paraId="39226424" w14:textId="405D7A96" w:rsidR="002C5CEE" w:rsidRDefault="00000000" w:rsidP="002142EA">
      <w:pPr>
        <w:pBdr>
          <w:top w:val="single" w:sz="1" w:space="0" w:color="CBD5E1"/>
          <w:left w:val="thick" w:sz="8" w:space="0" w:color="2563EB"/>
          <w:bottom w:val="single" w:sz="1" w:space="0" w:color="CBD5E1"/>
          <w:right w:val="single" w:sz="1" w:space="0" w:color="CBD5E1"/>
        </w:pBdr>
        <w:shd w:val="clear" w:color="auto" w:fill="F8FAFC"/>
        <w:spacing w:before="120" w:after="120"/>
        <w:ind w:left="360" w:righ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{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"timestamp":   "2024-06-01T14:23:01.234Z",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"level":       "INFO",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request_id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":  "req_01J0XYZ...",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company_id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":  "550e8400-e29b-...",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user_id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":     "user-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uuid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"method":      "GET",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"path":        "/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api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/companies/.../alerts/low-stock",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"status":      200,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duration_ms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": 47,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"cache":       "hit",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db_queries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":  0</w:t>
      </w:r>
      <w:r>
        <w:br/>
      </w: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77688726" w14:textId="77777777" w:rsidR="002C5CEE" w:rsidRDefault="00000000">
      <w:pPr>
        <w:pStyle w:val="Heading2"/>
        <w:pBdr>
          <w:bottom w:val="single" w:sz="4" w:space="3" w:color="2563EB"/>
        </w:pBdr>
      </w:pPr>
      <w:r>
        <w:t>7.4 Security Checklist</w:t>
      </w:r>
    </w:p>
    <w:tbl>
      <w:tblPr>
        <w:tblW w:w="936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5CEE" w14:paraId="73E662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5C75A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468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D75A0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 w:rsidR="002C5CEE" w14:paraId="557878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3025" w14:textId="77777777" w:rsidR="002C5CEE" w:rsidRDefault="00000000">
            <w:r>
              <w:rPr>
                <w:color w:val="1F2937"/>
                <w:sz w:val="18"/>
                <w:szCs w:val="18"/>
              </w:rPr>
              <w:t>SQL injection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AFCFE" w14:textId="77777777" w:rsidR="002C5CEE" w:rsidRDefault="00000000">
            <w:proofErr w:type="spellStart"/>
            <w:r>
              <w:rPr>
                <w:color w:val="1F2937"/>
                <w:sz w:val="18"/>
                <w:szCs w:val="18"/>
              </w:rPr>
              <w:t>SQLAlchemy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parameterized queries only; no f-string SQL construction (except the schema name which is a pre-validated slug, never user-supplied raw text)</w:t>
            </w:r>
          </w:p>
        </w:tc>
      </w:tr>
      <w:tr w:rsidR="002C5CEE" w14:paraId="335A48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6476" w14:textId="77777777" w:rsidR="002C5CEE" w:rsidRDefault="00000000">
            <w:r>
              <w:rPr>
                <w:color w:val="1F2937"/>
                <w:sz w:val="18"/>
                <w:szCs w:val="18"/>
              </w:rPr>
              <w:t>IDOR (Insecure Direct Object Reference)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9B17A" w14:textId="77777777" w:rsidR="002C5CEE" w:rsidRDefault="00000000">
            <w:r>
              <w:rPr>
                <w:color w:val="1F2937"/>
                <w:sz w:val="18"/>
                <w:szCs w:val="18"/>
              </w:rPr>
              <w:t xml:space="preserve">Every query includes </w:t>
            </w:r>
            <w:proofErr w:type="spellStart"/>
            <w:r>
              <w:rPr>
                <w:color w:val="1F2937"/>
                <w:sz w:val="18"/>
                <w:szCs w:val="18"/>
              </w:rPr>
              <w:t>company_id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guard derived from JWT, not from request payload. </w:t>
            </w:r>
            <w:proofErr w:type="spellStart"/>
            <w:r>
              <w:rPr>
                <w:color w:val="1F2937"/>
                <w:sz w:val="18"/>
                <w:szCs w:val="18"/>
              </w:rPr>
              <w:t>warehouse_id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is validated to belong to the authenticated company.</w:t>
            </w:r>
          </w:p>
        </w:tc>
      </w:tr>
      <w:tr w:rsidR="002C5CEE" w14:paraId="4EF8E5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CD13" w14:textId="77777777" w:rsidR="002C5CEE" w:rsidRDefault="00000000">
            <w:r>
              <w:rPr>
                <w:color w:val="1F2937"/>
                <w:sz w:val="18"/>
                <w:szCs w:val="18"/>
              </w:rPr>
              <w:t>Secrets management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A2E23" w14:textId="77777777" w:rsidR="002C5CEE" w:rsidRDefault="00000000">
            <w:r>
              <w:rPr>
                <w:color w:val="1F2937"/>
                <w:sz w:val="18"/>
                <w:szCs w:val="18"/>
              </w:rPr>
              <w:t>JWT_SECRET, DB_URL, REDIS_URL loaded from AWS Secrets Manager at startup; never in environment variables committed to source control.</w:t>
            </w:r>
          </w:p>
        </w:tc>
      </w:tr>
      <w:tr w:rsidR="002C5CEE" w14:paraId="1DF662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678E" w14:textId="77777777" w:rsidR="002C5CEE" w:rsidRDefault="00000000">
            <w:r>
              <w:rPr>
                <w:color w:val="1F2937"/>
                <w:sz w:val="18"/>
                <w:szCs w:val="18"/>
              </w:rPr>
              <w:t>TLS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08CCD" w14:textId="77777777" w:rsidR="002C5CEE" w:rsidRDefault="00000000">
            <w:r>
              <w:rPr>
                <w:color w:val="1F2937"/>
                <w:sz w:val="18"/>
                <w:szCs w:val="18"/>
              </w:rPr>
              <w:t>TLS 1.2+ enforced at NGINX; internal services communicate over private VPC subnets; no plaintext inter-service traffic.</w:t>
            </w:r>
          </w:p>
        </w:tc>
      </w:tr>
      <w:tr w:rsidR="002C5CEE" w14:paraId="1B9B03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58EA" w14:textId="77777777" w:rsidR="002C5CEE" w:rsidRDefault="00000000">
            <w:r>
              <w:rPr>
                <w:color w:val="1F2937"/>
                <w:sz w:val="18"/>
                <w:szCs w:val="18"/>
              </w:rPr>
              <w:t>Audit log integrity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B2BD" w14:textId="77777777" w:rsidR="002C5CEE" w:rsidRDefault="00000000">
            <w:proofErr w:type="spellStart"/>
            <w:r>
              <w:rPr>
                <w:color w:val="1F2937"/>
                <w:sz w:val="18"/>
                <w:szCs w:val="18"/>
              </w:rPr>
              <w:t>audit_log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table has no UPDATE or DELETE privileges for the application DB user; inserts only. A separate read-only user is used for compliance exports.</w:t>
            </w:r>
          </w:p>
        </w:tc>
      </w:tr>
      <w:tr w:rsidR="002C5CEE" w14:paraId="616FB5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5073" w14:textId="77777777" w:rsidR="002C5CEE" w:rsidRDefault="00000000">
            <w:r>
              <w:rPr>
                <w:color w:val="1F2937"/>
                <w:sz w:val="18"/>
                <w:szCs w:val="18"/>
              </w:rPr>
              <w:t>Sensitive data in logs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0FAA" w14:textId="77777777" w:rsidR="002C5CEE" w:rsidRDefault="00000000">
            <w:r>
              <w:rPr>
                <w:color w:val="1F2937"/>
                <w:sz w:val="18"/>
                <w:szCs w:val="18"/>
              </w:rPr>
              <w:t>Price, supplier contact info, and SKUs are tagged as PII in the logging layer and masked in non-production environments.</w:t>
            </w:r>
          </w:p>
        </w:tc>
      </w:tr>
    </w:tbl>
    <w:p w14:paraId="10711794" w14:textId="77777777" w:rsidR="002C5CEE" w:rsidRDefault="00000000">
      <w:pPr>
        <w:pStyle w:val="Heading1"/>
        <w:pBdr>
          <w:bottom w:val="single" w:sz="1" w:space="0" w:color="2563EB"/>
        </w:pBdr>
        <w:shd w:val="clear" w:color="auto" w:fill="1E3A5F"/>
      </w:pPr>
      <w:r>
        <w:t>8. Key Trade-offs &amp; Alternative Approaches</w:t>
      </w:r>
    </w:p>
    <w:p w14:paraId="5DA23CB0" w14:textId="77777777" w:rsidR="002C5CEE" w:rsidRDefault="00000000">
      <w:pPr>
        <w:pStyle w:val="Heading2"/>
        <w:pBdr>
          <w:bottom w:val="single" w:sz="4" w:space="3" w:color="2563EB"/>
        </w:pBdr>
      </w:pPr>
      <w:r>
        <w:t>8.1 Modular Monolith vs Microservices</w:t>
      </w:r>
    </w:p>
    <w:p w14:paraId="33FF276C" w14:textId="77777777" w:rsidR="002C5CEE" w:rsidRDefault="00000000">
      <w:pPr>
        <w:spacing w:after="120"/>
      </w:pPr>
      <w:r>
        <w:rPr>
          <w:color w:val="1F2937"/>
        </w:rPr>
        <w:lastRenderedPageBreak/>
        <w:t>The candidate's solution does not address deployment architecture. A microservices split (e.g., inventory-service, alert-service, supplier-service) is premature at launch. Key trade-offs:</w:t>
      </w:r>
    </w:p>
    <w:tbl>
      <w:tblPr>
        <w:tblW w:w="936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2C5CEE" w14:paraId="1354D3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1AE5" w14:textId="77777777" w:rsidR="002C5CEE" w:rsidRDefault="002C5CEE">
            <w:pPr>
              <w:jc w:val="center"/>
            </w:pPr>
          </w:p>
        </w:tc>
        <w:tc>
          <w:tcPr>
            <w:tcW w:w="348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CBA08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Modular Monolith (chosen)</w:t>
            </w:r>
          </w:p>
        </w:tc>
        <w:tc>
          <w:tcPr>
            <w:tcW w:w="348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7B87" w14:textId="77777777" w:rsidR="002C5C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Microservices</w:t>
            </w:r>
          </w:p>
        </w:tc>
      </w:tr>
      <w:tr w:rsidR="002C5CEE" w14:paraId="246B59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FCB3A" w14:textId="77777777" w:rsidR="002C5CEE" w:rsidRDefault="00000000">
            <w:r>
              <w:rPr>
                <w:color w:val="1F2937"/>
                <w:sz w:val="18"/>
                <w:szCs w:val="18"/>
              </w:rPr>
              <w:t>Deployment complexity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44E07" w14:textId="77777777" w:rsidR="002C5CEE" w:rsidRDefault="00000000">
            <w:r>
              <w:rPr>
                <w:color w:val="1F2937"/>
                <w:sz w:val="18"/>
                <w:szCs w:val="18"/>
              </w:rPr>
              <w:t>Low — single container image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25A34" w14:textId="77777777" w:rsidR="002C5CEE" w:rsidRDefault="00000000">
            <w:r>
              <w:rPr>
                <w:color w:val="1F2937"/>
                <w:sz w:val="18"/>
                <w:szCs w:val="18"/>
              </w:rPr>
              <w:t>High — K8s deployments, service mesh, inter-service auth</w:t>
            </w:r>
          </w:p>
        </w:tc>
      </w:tr>
      <w:tr w:rsidR="002C5CEE" w14:paraId="587DD8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0F04E" w14:textId="77777777" w:rsidR="002C5CEE" w:rsidRDefault="00000000">
            <w:r>
              <w:rPr>
                <w:color w:val="1F2937"/>
                <w:sz w:val="18"/>
                <w:szCs w:val="18"/>
              </w:rPr>
              <w:t>Database transactions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FAA37" w14:textId="77777777" w:rsidR="002C5CEE" w:rsidRDefault="00000000">
            <w:r>
              <w:rPr>
                <w:color w:val="1F2937"/>
                <w:sz w:val="18"/>
                <w:szCs w:val="18"/>
              </w:rPr>
              <w:t>Native ACID — product + inventory + audit in one transaction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DD91" w14:textId="77777777" w:rsidR="002C5CEE" w:rsidRDefault="00000000">
            <w:r>
              <w:rPr>
                <w:color w:val="1F2937"/>
                <w:sz w:val="18"/>
                <w:szCs w:val="18"/>
              </w:rPr>
              <w:t>Requires saga pattern or 2PC; complexity grows significantly</w:t>
            </w:r>
          </w:p>
        </w:tc>
      </w:tr>
      <w:tr w:rsidR="002C5CEE" w14:paraId="19A3A5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74B4A" w14:textId="77777777" w:rsidR="002C5CEE" w:rsidRDefault="00000000">
            <w:r>
              <w:rPr>
                <w:color w:val="1F2937"/>
                <w:sz w:val="18"/>
                <w:szCs w:val="18"/>
              </w:rPr>
              <w:t>Team velocity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036D7" w14:textId="77777777" w:rsidR="002C5CEE" w:rsidRDefault="00000000">
            <w:r>
              <w:rPr>
                <w:color w:val="1F2937"/>
                <w:sz w:val="18"/>
                <w:szCs w:val="18"/>
              </w:rPr>
              <w:t>High — single codebase, no API contracts between teams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4B1BE" w14:textId="77777777" w:rsidR="002C5CEE" w:rsidRDefault="00000000">
            <w:r>
              <w:rPr>
                <w:color w:val="1F2937"/>
                <w:sz w:val="18"/>
                <w:szCs w:val="18"/>
              </w:rPr>
              <w:t xml:space="preserve">Lower initially — teams must agree on </w:t>
            </w:r>
            <w:proofErr w:type="spellStart"/>
            <w:r>
              <w:rPr>
                <w:color w:val="1F2937"/>
                <w:sz w:val="18"/>
                <w:szCs w:val="18"/>
              </w:rPr>
              <w:t>gRPC</w:t>
            </w:r>
            <w:proofErr w:type="spellEnd"/>
            <w:r>
              <w:rPr>
                <w:color w:val="1F2937"/>
                <w:sz w:val="18"/>
                <w:szCs w:val="18"/>
              </w:rPr>
              <w:t>/REST contracts</w:t>
            </w:r>
          </w:p>
        </w:tc>
      </w:tr>
      <w:tr w:rsidR="002C5CEE" w14:paraId="777AD5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04942" w14:textId="77777777" w:rsidR="002C5CEE" w:rsidRDefault="00000000">
            <w:r>
              <w:rPr>
                <w:color w:val="1F2937"/>
                <w:sz w:val="18"/>
                <w:szCs w:val="18"/>
              </w:rPr>
              <w:t>Independent scaling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74032" w14:textId="77777777" w:rsidR="002C5CEE" w:rsidRDefault="00000000">
            <w:r>
              <w:rPr>
                <w:color w:val="1F2937"/>
                <w:sz w:val="18"/>
                <w:szCs w:val="18"/>
              </w:rPr>
              <w:t>Limited — entire app scales together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68220" w14:textId="77777777" w:rsidR="002C5CEE" w:rsidRDefault="00000000">
            <w:r>
              <w:rPr>
                <w:color w:val="1F2937"/>
                <w:sz w:val="18"/>
                <w:szCs w:val="18"/>
              </w:rPr>
              <w:t>Fine-grained — scale only alert engine under peak load</w:t>
            </w:r>
          </w:p>
        </w:tc>
      </w:tr>
    </w:tbl>
    <w:p w14:paraId="3E68DA96" w14:textId="77777777" w:rsidR="002C5CEE" w:rsidRDefault="002C5CEE">
      <w:pPr>
        <w:spacing w:before="120" w:after="120"/>
      </w:pPr>
    </w:p>
    <w:p w14:paraId="5796807C" w14:textId="77777777" w:rsidR="002C5CEE" w:rsidRDefault="00000000">
      <w:pPr>
        <w:pStyle w:val="Heading2"/>
        <w:pBdr>
          <w:bottom w:val="single" w:sz="4" w:space="3" w:color="2563EB"/>
        </w:pBdr>
      </w:pPr>
      <w:r>
        <w:t>8.2 Synchronous Alert Generation vs Async Pre-computation</w:t>
      </w:r>
    </w:p>
    <w:p w14:paraId="43CC06A3" w14:textId="77777777" w:rsidR="002C5CEE" w:rsidRDefault="00000000">
      <w:pPr>
        <w:spacing w:after="120"/>
      </w:pPr>
      <w:r>
        <w:rPr>
          <w:color w:val="1F2937"/>
        </w:rPr>
        <w:t>The current design generates alerts on-demand per API call. At scale, a pre-computed approach is superior:</w:t>
      </w:r>
    </w:p>
    <w:p w14:paraId="05278325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A Celery task runs every 5 minutes and writes pre-computed </w:t>
      </w:r>
      <w:proofErr w:type="spellStart"/>
      <w:r>
        <w:rPr>
          <w:color w:val="1F2937"/>
        </w:rPr>
        <w:t>AlertSnapshot</w:t>
      </w:r>
      <w:proofErr w:type="spellEnd"/>
      <w:r>
        <w:rPr>
          <w:color w:val="1F2937"/>
        </w:rPr>
        <w:t xml:space="preserve"> rows to the database.</w:t>
      </w:r>
    </w:p>
    <w:p w14:paraId="57DED372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The alert API serves from </w:t>
      </w:r>
      <w:proofErr w:type="spellStart"/>
      <w:r>
        <w:rPr>
          <w:color w:val="1F2937"/>
        </w:rPr>
        <w:t>AlertSnapshot</w:t>
      </w:r>
      <w:proofErr w:type="spellEnd"/>
      <w:r>
        <w:rPr>
          <w:color w:val="1F2937"/>
        </w:rPr>
        <w:t xml:space="preserve"> rather than running the aggregation query live.</w:t>
      </w:r>
    </w:p>
    <w:p w14:paraId="1A628E50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Trade-off: alerts lag by up to 5 minutes. For most SMB workflows, this is acceptable.</w:t>
      </w:r>
    </w:p>
    <w:p w14:paraId="51FA5AFE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The on-demand approach is kept for the MVP because it is simpler to operate and debug. The async path is the Stage 4 upgrade (see Section 6.4).</w:t>
      </w:r>
    </w:p>
    <w:p w14:paraId="0C81AA81" w14:textId="77777777" w:rsidR="002C5CEE" w:rsidRDefault="002C5CEE">
      <w:pPr>
        <w:spacing w:before="120" w:after="120"/>
      </w:pPr>
    </w:p>
    <w:p w14:paraId="6576BD60" w14:textId="77777777" w:rsidR="002C5CEE" w:rsidRDefault="00000000">
      <w:pPr>
        <w:pStyle w:val="Heading2"/>
        <w:pBdr>
          <w:bottom w:val="single" w:sz="4" w:space="3" w:color="2563EB"/>
        </w:pBdr>
      </w:pPr>
      <w:r>
        <w:t>8.3 Sales Velocity Model</w:t>
      </w:r>
    </w:p>
    <w:p w14:paraId="174BF3A7" w14:textId="77777777" w:rsidR="002C5CEE" w:rsidRDefault="00000000">
      <w:pPr>
        <w:spacing w:after="120"/>
      </w:pPr>
      <w:r>
        <w:rPr>
          <w:color w:val="1F2937"/>
        </w:rPr>
        <w:t>The 30-day linear velocity model is a simplification. Production-grade alternatives:</w:t>
      </w:r>
    </w:p>
    <w:p w14:paraId="57CF1719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Exponential smoothing: weight recent days more heavily. Useful for seasonal products.</w:t>
      </w:r>
    </w:p>
    <w:p w14:paraId="3EB5F439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7-day rolling average: more responsive to sudden demand changes.</w:t>
      </w:r>
    </w:p>
    <w:p w14:paraId="6566F5E3" w14:textId="77777777" w:rsidR="002C5CE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Configurable window: let companies choose 7, 14, or 30 days via company settings. This is the correct long-term answer and must be a question for the product team.</w:t>
      </w:r>
    </w:p>
    <w:p w14:paraId="39F3F4BC" w14:textId="77777777" w:rsidR="002C5CEE" w:rsidRDefault="002C5CEE">
      <w:pPr>
        <w:spacing w:before="120" w:after="120"/>
      </w:pPr>
    </w:p>
    <w:p w14:paraId="4BAB7168" w14:textId="77777777" w:rsidR="002C5CEE" w:rsidRDefault="002C5CEE">
      <w:pPr>
        <w:spacing w:before="120" w:after="120"/>
      </w:pPr>
    </w:p>
    <w:p w14:paraId="0B2A73C8" w14:textId="77777777" w:rsidR="002C5CEE" w:rsidRDefault="002C5CEE">
      <w:pPr>
        <w:pBdr>
          <w:bottom w:val="single" w:sz="4" w:space="1" w:color="CBD5E1"/>
        </w:pBdr>
        <w:spacing w:before="200" w:after="200"/>
      </w:pPr>
    </w:p>
    <w:p w14:paraId="76A880B1" w14:textId="0B97246F" w:rsidR="002C5CEE" w:rsidRDefault="00000000">
      <w:pPr>
        <w:spacing w:before="240"/>
        <w:jc w:val="center"/>
      </w:pPr>
      <w:r>
        <w:rPr>
          <w:color w:val="6B7280"/>
          <w:sz w:val="18"/>
          <w:szCs w:val="18"/>
        </w:rPr>
        <w:t xml:space="preserve">End of Document  </w:t>
      </w:r>
    </w:p>
    <w:sectPr w:rsidR="002C5CE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EF011" w14:textId="77777777" w:rsidR="00E014C0" w:rsidRDefault="00E014C0">
      <w:r>
        <w:separator/>
      </w:r>
    </w:p>
  </w:endnote>
  <w:endnote w:type="continuationSeparator" w:id="0">
    <w:p w14:paraId="5B217954" w14:textId="77777777" w:rsidR="00E014C0" w:rsidRDefault="00E01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624D3" w14:textId="77777777" w:rsidR="00E014C0" w:rsidRDefault="00E014C0">
      <w:r>
        <w:separator/>
      </w:r>
    </w:p>
  </w:footnote>
  <w:footnote w:type="continuationSeparator" w:id="0">
    <w:p w14:paraId="6C90B5C8" w14:textId="77777777" w:rsidR="00E014C0" w:rsidRDefault="00E014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3296"/>
    <w:multiLevelType w:val="hybridMultilevel"/>
    <w:tmpl w:val="CA1636F0"/>
    <w:lvl w:ilvl="0" w:tplc="13B8F54C">
      <w:start w:val="1"/>
      <w:numFmt w:val="decimal"/>
      <w:lvlText w:val="%1."/>
      <w:lvlJc w:val="left"/>
      <w:pPr>
        <w:ind w:left="720" w:hanging="360"/>
      </w:pPr>
    </w:lvl>
    <w:lvl w:ilvl="1" w:tplc="28A4958A">
      <w:numFmt w:val="decimal"/>
      <w:lvlText w:val=""/>
      <w:lvlJc w:val="left"/>
    </w:lvl>
    <w:lvl w:ilvl="2" w:tplc="5FBAFED6">
      <w:numFmt w:val="decimal"/>
      <w:lvlText w:val=""/>
      <w:lvlJc w:val="left"/>
    </w:lvl>
    <w:lvl w:ilvl="3" w:tplc="FFD2D46C">
      <w:numFmt w:val="decimal"/>
      <w:lvlText w:val=""/>
      <w:lvlJc w:val="left"/>
    </w:lvl>
    <w:lvl w:ilvl="4" w:tplc="C8DADB74">
      <w:numFmt w:val="decimal"/>
      <w:lvlText w:val=""/>
      <w:lvlJc w:val="left"/>
    </w:lvl>
    <w:lvl w:ilvl="5" w:tplc="86D2AAB6">
      <w:numFmt w:val="decimal"/>
      <w:lvlText w:val=""/>
      <w:lvlJc w:val="left"/>
    </w:lvl>
    <w:lvl w:ilvl="6" w:tplc="9FFE5AB6">
      <w:numFmt w:val="decimal"/>
      <w:lvlText w:val=""/>
      <w:lvlJc w:val="left"/>
    </w:lvl>
    <w:lvl w:ilvl="7" w:tplc="93FE1F62">
      <w:numFmt w:val="decimal"/>
      <w:lvlText w:val=""/>
      <w:lvlJc w:val="left"/>
    </w:lvl>
    <w:lvl w:ilvl="8" w:tplc="59326EB4">
      <w:numFmt w:val="decimal"/>
      <w:lvlText w:val=""/>
      <w:lvlJc w:val="left"/>
    </w:lvl>
  </w:abstractNum>
  <w:abstractNum w:abstractNumId="1" w15:restartNumberingAfterBreak="0">
    <w:nsid w:val="389A2CC0"/>
    <w:multiLevelType w:val="hybridMultilevel"/>
    <w:tmpl w:val="B198BBCA"/>
    <w:lvl w:ilvl="0" w:tplc="A4BC4898">
      <w:start w:val="1"/>
      <w:numFmt w:val="bullet"/>
      <w:lvlText w:val="●"/>
      <w:lvlJc w:val="left"/>
      <w:pPr>
        <w:ind w:left="720" w:hanging="360"/>
      </w:pPr>
    </w:lvl>
    <w:lvl w:ilvl="1" w:tplc="717AB7C0">
      <w:start w:val="1"/>
      <w:numFmt w:val="bullet"/>
      <w:lvlText w:val="○"/>
      <w:lvlJc w:val="left"/>
      <w:pPr>
        <w:ind w:left="1440" w:hanging="360"/>
      </w:pPr>
    </w:lvl>
    <w:lvl w:ilvl="2" w:tplc="F29CD97C">
      <w:start w:val="1"/>
      <w:numFmt w:val="bullet"/>
      <w:lvlText w:val="■"/>
      <w:lvlJc w:val="left"/>
      <w:pPr>
        <w:ind w:left="2160" w:hanging="360"/>
      </w:pPr>
    </w:lvl>
    <w:lvl w:ilvl="3" w:tplc="E34C9AD4">
      <w:start w:val="1"/>
      <w:numFmt w:val="bullet"/>
      <w:lvlText w:val="●"/>
      <w:lvlJc w:val="left"/>
      <w:pPr>
        <w:ind w:left="2880" w:hanging="360"/>
      </w:pPr>
    </w:lvl>
    <w:lvl w:ilvl="4" w:tplc="3FB0BCE2">
      <w:start w:val="1"/>
      <w:numFmt w:val="bullet"/>
      <w:lvlText w:val="○"/>
      <w:lvlJc w:val="left"/>
      <w:pPr>
        <w:ind w:left="3600" w:hanging="360"/>
      </w:pPr>
    </w:lvl>
    <w:lvl w:ilvl="5" w:tplc="D680983A">
      <w:start w:val="1"/>
      <w:numFmt w:val="bullet"/>
      <w:lvlText w:val="■"/>
      <w:lvlJc w:val="left"/>
      <w:pPr>
        <w:ind w:left="4320" w:hanging="360"/>
      </w:pPr>
    </w:lvl>
    <w:lvl w:ilvl="6" w:tplc="7AE64004">
      <w:start w:val="1"/>
      <w:numFmt w:val="bullet"/>
      <w:lvlText w:val="●"/>
      <w:lvlJc w:val="left"/>
      <w:pPr>
        <w:ind w:left="5040" w:hanging="360"/>
      </w:pPr>
    </w:lvl>
    <w:lvl w:ilvl="7" w:tplc="230ABD4A">
      <w:start w:val="1"/>
      <w:numFmt w:val="bullet"/>
      <w:lvlText w:val="●"/>
      <w:lvlJc w:val="left"/>
      <w:pPr>
        <w:ind w:left="5760" w:hanging="360"/>
      </w:pPr>
    </w:lvl>
    <w:lvl w:ilvl="8" w:tplc="3C70FD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310D05"/>
    <w:multiLevelType w:val="hybridMultilevel"/>
    <w:tmpl w:val="4014BFC8"/>
    <w:lvl w:ilvl="0" w:tplc="DD802E60">
      <w:start w:val="1"/>
      <w:numFmt w:val="bullet"/>
      <w:lvlText w:val="•"/>
      <w:lvlJc w:val="left"/>
      <w:pPr>
        <w:ind w:left="720" w:hanging="360"/>
      </w:pPr>
    </w:lvl>
    <w:lvl w:ilvl="1" w:tplc="5DA891F6">
      <w:start w:val="1"/>
      <w:numFmt w:val="bullet"/>
      <w:lvlText w:val="◦"/>
      <w:lvlJc w:val="left"/>
      <w:pPr>
        <w:ind w:left="1080" w:hanging="360"/>
      </w:pPr>
    </w:lvl>
    <w:lvl w:ilvl="2" w:tplc="F4646BC8">
      <w:numFmt w:val="decimal"/>
      <w:lvlText w:val=""/>
      <w:lvlJc w:val="left"/>
    </w:lvl>
    <w:lvl w:ilvl="3" w:tplc="370C33AA">
      <w:numFmt w:val="decimal"/>
      <w:lvlText w:val=""/>
      <w:lvlJc w:val="left"/>
    </w:lvl>
    <w:lvl w:ilvl="4" w:tplc="5DDAC960">
      <w:numFmt w:val="decimal"/>
      <w:lvlText w:val=""/>
      <w:lvlJc w:val="left"/>
    </w:lvl>
    <w:lvl w:ilvl="5" w:tplc="FBA4883E">
      <w:numFmt w:val="decimal"/>
      <w:lvlText w:val=""/>
      <w:lvlJc w:val="left"/>
    </w:lvl>
    <w:lvl w:ilvl="6" w:tplc="2FA05680">
      <w:numFmt w:val="decimal"/>
      <w:lvlText w:val=""/>
      <w:lvlJc w:val="left"/>
    </w:lvl>
    <w:lvl w:ilvl="7" w:tplc="08ECC14E">
      <w:numFmt w:val="decimal"/>
      <w:lvlText w:val=""/>
      <w:lvlJc w:val="left"/>
    </w:lvl>
    <w:lvl w:ilvl="8" w:tplc="71DC842A">
      <w:numFmt w:val="decimal"/>
      <w:lvlText w:val=""/>
      <w:lvlJc w:val="left"/>
    </w:lvl>
  </w:abstractNum>
  <w:num w:numId="1" w16cid:durableId="1547569547">
    <w:abstractNumId w:val="1"/>
    <w:lvlOverride w:ilvl="0">
      <w:startOverride w:val="1"/>
    </w:lvlOverride>
  </w:num>
  <w:num w:numId="2" w16cid:durableId="3882630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CEE"/>
    <w:rsid w:val="002142EA"/>
    <w:rsid w:val="002C5CEE"/>
    <w:rsid w:val="00473166"/>
    <w:rsid w:val="00613512"/>
    <w:rsid w:val="00E0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5C616"/>
  <w15:docId w15:val="{DA93DC81-A6C0-4D80-88EF-D7B45FEFF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E3A5F"/>
      <w:sz w:val="24"/>
      <w:szCs w:val="24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2563E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135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3512"/>
  </w:style>
  <w:style w:type="paragraph" w:styleId="Footer">
    <w:name w:val="footer"/>
    <w:basedOn w:val="Normal"/>
    <w:link w:val="FooterChar"/>
    <w:uiPriority w:val="99"/>
    <w:unhideWhenUsed/>
    <w:rsid w:val="006135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35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5312</Words>
  <Characters>30284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Sagi Siddhartha</cp:lastModifiedBy>
  <cp:revision>2</cp:revision>
  <dcterms:created xsi:type="dcterms:W3CDTF">2026-04-07T14:13:00Z</dcterms:created>
  <dcterms:modified xsi:type="dcterms:W3CDTF">2026-04-07T14:26:00Z</dcterms:modified>
</cp:coreProperties>
</file>