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721182c02144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565d08d29c4808" /><Relationship Type="http://schemas.openxmlformats.org/officeDocument/2006/relationships/numbering" Target="/word/numbering.xml" Id="Rd322fbcb13754539" /><Relationship Type="http://schemas.openxmlformats.org/officeDocument/2006/relationships/settings" Target="/word/settings.xml" Id="Reca2c25da92d4285" /></Relationships>
</file>