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c8e3db743941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f496e4a45a47fa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5f496e4a45a47fa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d3ed0210ff46a1" /><Relationship Type="http://schemas.openxmlformats.org/officeDocument/2006/relationships/numbering" Target="/word/numbering.xml" Id="R04b4626aa3754971" /><Relationship Type="http://schemas.openxmlformats.org/officeDocument/2006/relationships/settings" Target="/word/settings.xml" Id="R2a21af8bb16e4a80" /><Relationship Type="http://schemas.openxmlformats.org/officeDocument/2006/relationships/image" Target="/word/media/3f449e2f-e314-48f4-9f27-ff4d649c2507.jpg" Id="R85f496e4a45a47fa" /></Relationships>
</file>