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95acfddcbd43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270000" cy="317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68d01533c1545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b3b7bc981f4a22" /><Relationship Type="http://schemas.openxmlformats.org/officeDocument/2006/relationships/numbering" Target="/word/numbering.xml" Id="Rde5aef598ad3416e" /><Relationship Type="http://schemas.openxmlformats.org/officeDocument/2006/relationships/settings" Target="/word/settings.xml" Id="Rb3e7bb67e0c74f96" /><Relationship Type="http://schemas.openxmlformats.org/officeDocument/2006/relationships/image" Target="/word/media/7424b6fa-72b2-41a0-86a9-371ca1ed1e1c.png" Id="R468d01533c154580" /></Relationships>
</file>