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D36B7B">
      <w:pPr>
        <w:pStyle w:val="TOC2"/>
        <w:tabs>
          <w:tab w:val="right" w:leader="dot" w:pos="9056"/>
        </w:tabs>
        <w:rPr>
          <w:rFonts w:asciiTheme="minorHAnsi" w:eastAsiaTheme="minorEastAsia" w:hAnsiTheme="minorHAnsi" w:cstheme="minorBidi"/>
          <w:smallCaps w:val="0"/>
          <w:noProof/>
          <w:sz w:val="22"/>
          <w:szCs w:val="22"/>
          <w:lang w:eastAsia="sv-SE" w:bidi="ar-SA"/>
        </w:rPr>
      </w:pPr>
      <w:r w:rsidRPr="00D36B7B">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D36B7B">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D36B7B" w:rsidRPr="00A71931">
        <w:rPr>
          <w:noProof/>
        </w:rPr>
        <w:fldChar w:fldCharType="begin"/>
      </w:r>
      <w:r w:rsidRPr="00A71931">
        <w:rPr>
          <w:noProof/>
        </w:rPr>
        <w:instrText xml:space="preserve"> PAGEREF _Toc255336103 \h </w:instrText>
      </w:r>
      <w:r w:rsidR="00D36B7B" w:rsidRPr="00A71931">
        <w:rPr>
          <w:noProof/>
        </w:rPr>
      </w:r>
      <w:r w:rsidR="00D36B7B" w:rsidRPr="00A71931">
        <w:rPr>
          <w:noProof/>
        </w:rPr>
        <w:fldChar w:fldCharType="separate"/>
      </w:r>
      <w:r w:rsidRPr="00A71931">
        <w:rPr>
          <w:noProof/>
        </w:rPr>
        <w:t>3</w:t>
      </w:r>
      <w:r w:rsidR="00D36B7B"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D36B7B" w:rsidRPr="00A71931">
        <w:rPr>
          <w:noProof/>
        </w:rPr>
        <w:fldChar w:fldCharType="begin"/>
      </w:r>
      <w:r w:rsidRPr="00A71931">
        <w:rPr>
          <w:noProof/>
        </w:rPr>
        <w:instrText xml:space="preserve"> PAGEREF _Toc255336104 \h </w:instrText>
      </w:r>
      <w:r w:rsidR="00D36B7B" w:rsidRPr="00A71931">
        <w:rPr>
          <w:noProof/>
        </w:rPr>
      </w:r>
      <w:r w:rsidR="00D36B7B" w:rsidRPr="00A71931">
        <w:rPr>
          <w:noProof/>
        </w:rPr>
        <w:fldChar w:fldCharType="separate"/>
      </w:r>
      <w:r w:rsidRPr="00A71931">
        <w:rPr>
          <w:noProof/>
        </w:rPr>
        <w:t>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D36B7B" w:rsidRPr="00A71931">
        <w:rPr>
          <w:noProof/>
        </w:rPr>
        <w:fldChar w:fldCharType="begin"/>
      </w:r>
      <w:r w:rsidRPr="00A71931">
        <w:rPr>
          <w:noProof/>
        </w:rPr>
        <w:instrText xml:space="preserve"> PAGEREF _Toc255336105 \h </w:instrText>
      </w:r>
      <w:r w:rsidR="00D36B7B" w:rsidRPr="00A71931">
        <w:rPr>
          <w:noProof/>
        </w:rPr>
      </w:r>
      <w:r w:rsidR="00D36B7B" w:rsidRPr="00A71931">
        <w:rPr>
          <w:noProof/>
        </w:rPr>
        <w:fldChar w:fldCharType="separate"/>
      </w:r>
      <w:r w:rsidRPr="00A71931">
        <w:rPr>
          <w:noProof/>
        </w:rPr>
        <w:t>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D36B7B" w:rsidRPr="00A71931">
        <w:rPr>
          <w:noProof/>
        </w:rPr>
        <w:fldChar w:fldCharType="begin"/>
      </w:r>
      <w:r w:rsidRPr="00A71931">
        <w:rPr>
          <w:noProof/>
        </w:rPr>
        <w:instrText xml:space="preserve"> PAGEREF _Toc255336106 \h </w:instrText>
      </w:r>
      <w:r w:rsidR="00D36B7B" w:rsidRPr="00A71931">
        <w:rPr>
          <w:noProof/>
        </w:rPr>
      </w:r>
      <w:r w:rsidR="00D36B7B" w:rsidRPr="00A71931">
        <w:rPr>
          <w:noProof/>
        </w:rPr>
        <w:fldChar w:fldCharType="separate"/>
      </w:r>
      <w:r w:rsidRPr="00A71931">
        <w:rPr>
          <w:noProof/>
        </w:rPr>
        <w:t>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D36B7B" w:rsidRPr="00A71931">
        <w:rPr>
          <w:noProof/>
        </w:rPr>
        <w:fldChar w:fldCharType="begin"/>
      </w:r>
      <w:r w:rsidRPr="00A71931">
        <w:rPr>
          <w:noProof/>
        </w:rPr>
        <w:instrText xml:space="preserve"> PAGEREF _Toc255336107 \h </w:instrText>
      </w:r>
      <w:r w:rsidR="00D36B7B" w:rsidRPr="00A71931">
        <w:rPr>
          <w:noProof/>
        </w:rPr>
      </w:r>
      <w:r w:rsidR="00D36B7B" w:rsidRPr="00A71931">
        <w:rPr>
          <w:noProof/>
        </w:rPr>
        <w:fldChar w:fldCharType="separate"/>
      </w:r>
      <w:r w:rsidRPr="00A71931">
        <w:rPr>
          <w:noProof/>
        </w:rPr>
        <w:t>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D36B7B" w:rsidRPr="00A71931">
        <w:rPr>
          <w:noProof/>
        </w:rPr>
        <w:fldChar w:fldCharType="begin"/>
      </w:r>
      <w:r w:rsidRPr="00A71931">
        <w:rPr>
          <w:noProof/>
        </w:rPr>
        <w:instrText xml:space="preserve"> PAGEREF _Toc255336108 \h </w:instrText>
      </w:r>
      <w:r w:rsidR="00D36B7B" w:rsidRPr="00A71931">
        <w:rPr>
          <w:noProof/>
        </w:rPr>
      </w:r>
      <w:r w:rsidR="00D36B7B" w:rsidRPr="00A71931">
        <w:rPr>
          <w:noProof/>
        </w:rPr>
        <w:fldChar w:fldCharType="separate"/>
      </w:r>
      <w:r w:rsidRPr="00A71931">
        <w:rPr>
          <w:noProof/>
        </w:rPr>
        <w:t>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D36B7B" w:rsidRPr="00A71931">
        <w:rPr>
          <w:noProof/>
        </w:rPr>
        <w:fldChar w:fldCharType="begin"/>
      </w:r>
      <w:r w:rsidRPr="00A71931">
        <w:rPr>
          <w:noProof/>
        </w:rPr>
        <w:instrText xml:space="preserve"> PAGEREF _Toc255336109 \h </w:instrText>
      </w:r>
      <w:r w:rsidR="00D36B7B" w:rsidRPr="00A71931">
        <w:rPr>
          <w:noProof/>
        </w:rPr>
      </w:r>
      <w:r w:rsidR="00D36B7B" w:rsidRPr="00A71931">
        <w:rPr>
          <w:noProof/>
        </w:rPr>
        <w:fldChar w:fldCharType="separate"/>
      </w:r>
      <w:r w:rsidRPr="00A71931">
        <w:rPr>
          <w:noProof/>
        </w:rPr>
        <w:t>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D36B7B" w:rsidRPr="00A71931">
        <w:rPr>
          <w:noProof/>
        </w:rPr>
        <w:fldChar w:fldCharType="begin"/>
      </w:r>
      <w:r w:rsidRPr="00A71931">
        <w:rPr>
          <w:noProof/>
        </w:rPr>
        <w:instrText xml:space="preserve"> PAGEREF _Toc255336110 \h </w:instrText>
      </w:r>
      <w:r w:rsidR="00D36B7B" w:rsidRPr="00A71931">
        <w:rPr>
          <w:noProof/>
        </w:rPr>
      </w:r>
      <w:r w:rsidR="00D36B7B" w:rsidRPr="00A71931">
        <w:rPr>
          <w:noProof/>
        </w:rPr>
        <w:fldChar w:fldCharType="separate"/>
      </w:r>
      <w:r w:rsidRPr="00A71931">
        <w:rPr>
          <w:noProof/>
        </w:rPr>
        <w:t>10</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D36B7B" w:rsidRPr="00A71931">
        <w:rPr>
          <w:noProof/>
        </w:rPr>
        <w:fldChar w:fldCharType="begin"/>
      </w:r>
      <w:r w:rsidRPr="00A71931">
        <w:rPr>
          <w:noProof/>
        </w:rPr>
        <w:instrText xml:space="preserve"> PAGEREF _Toc255336111 \h </w:instrText>
      </w:r>
      <w:r w:rsidR="00D36B7B" w:rsidRPr="00A71931">
        <w:rPr>
          <w:noProof/>
        </w:rPr>
      </w:r>
      <w:r w:rsidR="00D36B7B" w:rsidRPr="00A71931">
        <w:rPr>
          <w:noProof/>
        </w:rPr>
        <w:fldChar w:fldCharType="separate"/>
      </w:r>
      <w:r w:rsidRPr="00A71931">
        <w:rPr>
          <w:noProof/>
        </w:rPr>
        <w:t>12</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D36B7B" w:rsidRPr="00A71931">
        <w:rPr>
          <w:noProof/>
        </w:rPr>
        <w:fldChar w:fldCharType="begin"/>
      </w:r>
      <w:r w:rsidRPr="00A71931">
        <w:rPr>
          <w:noProof/>
        </w:rPr>
        <w:instrText xml:space="preserve"> PAGEREF _Toc255336112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D36B7B" w:rsidRPr="00A71931">
        <w:rPr>
          <w:noProof/>
        </w:rPr>
        <w:fldChar w:fldCharType="begin"/>
      </w:r>
      <w:r w:rsidRPr="00A71931">
        <w:rPr>
          <w:noProof/>
        </w:rPr>
        <w:instrText xml:space="preserve"> PAGEREF _Toc255336113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D36B7B" w:rsidRPr="00A71931">
        <w:rPr>
          <w:noProof/>
        </w:rPr>
        <w:fldChar w:fldCharType="begin"/>
      </w:r>
      <w:r w:rsidRPr="00A71931">
        <w:rPr>
          <w:noProof/>
        </w:rPr>
        <w:instrText xml:space="preserve"> PAGEREF _Toc255336114 \h </w:instrText>
      </w:r>
      <w:r w:rsidR="00D36B7B" w:rsidRPr="00A71931">
        <w:rPr>
          <w:noProof/>
        </w:rPr>
      </w:r>
      <w:r w:rsidR="00D36B7B" w:rsidRPr="00A71931">
        <w:rPr>
          <w:noProof/>
        </w:rPr>
        <w:fldChar w:fldCharType="separate"/>
      </w:r>
      <w:r w:rsidRPr="00A71931">
        <w:rPr>
          <w:noProof/>
        </w:rPr>
        <w:t>15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D36B7B" w:rsidRPr="00A71931">
        <w:rPr>
          <w:noProof/>
        </w:rPr>
        <w:fldChar w:fldCharType="begin"/>
      </w:r>
      <w:r w:rsidRPr="00A71931">
        <w:rPr>
          <w:noProof/>
        </w:rPr>
        <w:instrText xml:space="preserve"> PAGEREF _Toc255336115 \h </w:instrText>
      </w:r>
      <w:r w:rsidR="00D36B7B" w:rsidRPr="00A71931">
        <w:rPr>
          <w:noProof/>
        </w:rPr>
      </w:r>
      <w:r w:rsidR="00D36B7B" w:rsidRPr="00A71931">
        <w:rPr>
          <w:noProof/>
        </w:rPr>
        <w:fldChar w:fldCharType="separate"/>
      </w:r>
      <w:r w:rsidRPr="00A71931">
        <w:rPr>
          <w:noProof/>
        </w:rPr>
        <w:t>16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D36B7B" w:rsidRPr="00A71931">
        <w:rPr>
          <w:noProof/>
        </w:rPr>
        <w:fldChar w:fldCharType="begin"/>
      </w:r>
      <w:r w:rsidRPr="00A71931">
        <w:rPr>
          <w:noProof/>
        </w:rPr>
        <w:instrText xml:space="preserve"> PAGEREF _Toc255336116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D36B7B" w:rsidRPr="00A71931">
        <w:rPr>
          <w:noProof/>
        </w:rPr>
        <w:fldChar w:fldCharType="begin"/>
      </w:r>
      <w:r w:rsidRPr="00A71931">
        <w:rPr>
          <w:noProof/>
        </w:rPr>
        <w:instrText xml:space="preserve"> PAGEREF _Toc255336117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D36B7B" w:rsidRPr="00A71931">
        <w:rPr>
          <w:noProof/>
        </w:rPr>
        <w:fldChar w:fldCharType="begin"/>
      </w:r>
      <w:r w:rsidRPr="00A71931">
        <w:rPr>
          <w:noProof/>
        </w:rPr>
        <w:instrText xml:space="preserve"> PAGEREF _Toc255336118 \h </w:instrText>
      </w:r>
      <w:r w:rsidR="00D36B7B" w:rsidRPr="00A71931">
        <w:rPr>
          <w:noProof/>
        </w:rPr>
      </w:r>
      <w:r w:rsidR="00D36B7B" w:rsidRPr="00A71931">
        <w:rPr>
          <w:noProof/>
        </w:rPr>
        <w:fldChar w:fldCharType="separate"/>
      </w:r>
      <w:r w:rsidRPr="00A71931">
        <w:rPr>
          <w:noProof/>
        </w:rPr>
        <w:t>20</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D36B7B" w:rsidRPr="00A71931">
        <w:rPr>
          <w:noProof/>
        </w:rPr>
        <w:fldChar w:fldCharType="begin"/>
      </w:r>
      <w:r w:rsidRPr="00A71931">
        <w:rPr>
          <w:noProof/>
        </w:rPr>
        <w:instrText xml:space="preserve"> PAGEREF _Toc255336119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D36B7B" w:rsidRPr="00A71931">
        <w:rPr>
          <w:noProof/>
        </w:rPr>
        <w:fldChar w:fldCharType="begin"/>
      </w:r>
      <w:r w:rsidRPr="00A71931">
        <w:rPr>
          <w:noProof/>
        </w:rPr>
        <w:instrText xml:space="preserve"> PAGEREF _Toc255336120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D36B7B" w:rsidRPr="00A71931">
        <w:rPr>
          <w:noProof/>
        </w:rPr>
        <w:fldChar w:fldCharType="begin"/>
      </w:r>
      <w:r w:rsidRPr="00A71931">
        <w:rPr>
          <w:noProof/>
        </w:rPr>
        <w:instrText xml:space="preserve"> PAGEREF _Toc255336121 \h </w:instrText>
      </w:r>
      <w:r w:rsidR="00D36B7B" w:rsidRPr="00A71931">
        <w:rPr>
          <w:noProof/>
        </w:rPr>
      </w:r>
      <w:r w:rsidR="00D36B7B" w:rsidRPr="00A71931">
        <w:rPr>
          <w:noProof/>
        </w:rPr>
        <w:fldChar w:fldCharType="separate"/>
      </w:r>
      <w:r w:rsidRPr="00A71931">
        <w:rPr>
          <w:noProof/>
        </w:rPr>
        <w:t>22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D36B7B" w:rsidRPr="00A71931">
        <w:rPr>
          <w:noProof/>
        </w:rPr>
        <w:fldChar w:fldCharType="begin"/>
      </w:r>
      <w:r w:rsidRPr="00A71931">
        <w:rPr>
          <w:noProof/>
        </w:rPr>
        <w:instrText xml:space="preserve"> PAGEREF _Toc255336122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D36B7B" w:rsidRPr="00A71931">
        <w:rPr>
          <w:noProof/>
        </w:rPr>
        <w:fldChar w:fldCharType="begin"/>
      </w:r>
      <w:r w:rsidRPr="00A71931">
        <w:rPr>
          <w:noProof/>
        </w:rPr>
        <w:instrText xml:space="preserve"> PAGEREF _Toc255336123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D36B7B" w:rsidRPr="00A71931">
        <w:rPr>
          <w:noProof/>
        </w:rPr>
        <w:fldChar w:fldCharType="begin"/>
      </w:r>
      <w:r w:rsidRPr="00A71931">
        <w:rPr>
          <w:noProof/>
        </w:rPr>
        <w:instrText xml:space="preserve"> PAGEREF _Toc255336124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D36B7B" w:rsidRPr="00A71931">
        <w:rPr>
          <w:noProof/>
        </w:rPr>
        <w:fldChar w:fldCharType="begin"/>
      </w:r>
      <w:r w:rsidRPr="00A71931">
        <w:rPr>
          <w:noProof/>
        </w:rPr>
        <w:instrText xml:space="preserve"> PAGEREF _Toc255336125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D36B7B" w:rsidRPr="00A71931">
        <w:rPr>
          <w:noProof/>
        </w:rPr>
        <w:fldChar w:fldCharType="begin"/>
      </w:r>
      <w:r w:rsidRPr="00A71931">
        <w:rPr>
          <w:noProof/>
        </w:rPr>
        <w:instrText xml:space="preserve"> PAGEREF _Toc255336126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D36B7B" w:rsidRPr="00A71931">
        <w:rPr>
          <w:noProof/>
        </w:rPr>
        <w:fldChar w:fldCharType="begin"/>
      </w:r>
      <w:r w:rsidRPr="00A71931">
        <w:rPr>
          <w:noProof/>
        </w:rPr>
        <w:instrText xml:space="preserve"> PAGEREF _Toc255336127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D36B7B" w:rsidRPr="00A71931">
        <w:rPr>
          <w:noProof/>
        </w:rPr>
        <w:fldChar w:fldCharType="begin"/>
      </w:r>
      <w:r w:rsidRPr="00A71931">
        <w:rPr>
          <w:noProof/>
        </w:rPr>
        <w:instrText xml:space="preserve"> PAGEREF _Toc255336128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D36B7B" w:rsidRPr="00A71931">
        <w:rPr>
          <w:noProof/>
        </w:rPr>
        <w:fldChar w:fldCharType="begin"/>
      </w:r>
      <w:r w:rsidRPr="00A71931">
        <w:rPr>
          <w:noProof/>
        </w:rPr>
        <w:instrText xml:space="preserve"> PAGEREF _Toc255336129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D36B7B" w:rsidRPr="00A71931">
        <w:rPr>
          <w:noProof/>
        </w:rPr>
        <w:fldChar w:fldCharType="begin"/>
      </w:r>
      <w:r w:rsidRPr="00A71931">
        <w:rPr>
          <w:noProof/>
        </w:rPr>
        <w:instrText xml:space="preserve"> PAGEREF _Toc255336130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D36B7B" w:rsidRPr="00A71931">
        <w:rPr>
          <w:noProof/>
        </w:rPr>
        <w:fldChar w:fldCharType="begin"/>
      </w:r>
      <w:r w:rsidRPr="00A71931">
        <w:rPr>
          <w:noProof/>
        </w:rPr>
        <w:instrText xml:space="preserve"> PAGEREF _Toc255336131 \h </w:instrText>
      </w:r>
      <w:r w:rsidR="00D36B7B" w:rsidRPr="00A71931">
        <w:rPr>
          <w:noProof/>
        </w:rPr>
      </w:r>
      <w:r w:rsidR="00D36B7B" w:rsidRPr="00A71931">
        <w:rPr>
          <w:noProof/>
        </w:rPr>
        <w:fldChar w:fldCharType="separate"/>
      </w:r>
      <w:r w:rsidRPr="00A71931">
        <w:rPr>
          <w:noProof/>
        </w:rPr>
        <w:t>28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D36B7B" w:rsidRPr="00A71931">
        <w:rPr>
          <w:noProof/>
        </w:rPr>
        <w:fldChar w:fldCharType="begin"/>
      </w:r>
      <w:r w:rsidRPr="00A71931">
        <w:rPr>
          <w:noProof/>
        </w:rPr>
        <w:instrText xml:space="preserve"> PAGEREF _Toc255336132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D36B7B" w:rsidRPr="00A71931">
        <w:rPr>
          <w:noProof/>
        </w:rPr>
        <w:fldChar w:fldCharType="begin"/>
      </w:r>
      <w:r w:rsidRPr="00A71931">
        <w:rPr>
          <w:noProof/>
        </w:rPr>
        <w:instrText xml:space="preserve"> PAGEREF _Toc255336133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D36B7B" w:rsidRPr="00A71931">
        <w:rPr>
          <w:noProof/>
        </w:rPr>
        <w:fldChar w:fldCharType="begin"/>
      </w:r>
      <w:r w:rsidRPr="00A71931">
        <w:rPr>
          <w:noProof/>
        </w:rPr>
        <w:instrText xml:space="preserve"> PAGEREF _Toc255336134 \h </w:instrText>
      </w:r>
      <w:r w:rsidR="00D36B7B" w:rsidRPr="00A71931">
        <w:rPr>
          <w:noProof/>
        </w:rPr>
      </w:r>
      <w:r w:rsidR="00D36B7B" w:rsidRPr="00A71931">
        <w:rPr>
          <w:noProof/>
        </w:rPr>
        <w:fldChar w:fldCharType="separate"/>
      </w:r>
      <w:r w:rsidRPr="00A71931">
        <w:rPr>
          <w:noProof/>
        </w:rPr>
        <w:t>31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D36B7B" w:rsidRPr="00A71931">
        <w:rPr>
          <w:noProof/>
        </w:rPr>
        <w:fldChar w:fldCharType="begin"/>
      </w:r>
      <w:r w:rsidRPr="00A71931">
        <w:rPr>
          <w:noProof/>
        </w:rPr>
        <w:instrText xml:space="preserve"> PAGEREF _Toc255336135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D36B7B" w:rsidRPr="00A71931">
        <w:rPr>
          <w:noProof/>
        </w:rPr>
        <w:fldChar w:fldCharType="begin"/>
      </w:r>
      <w:r w:rsidRPr="00A71931">
        <w:rPr>
          <w:noProof/>
        </w:rPr>
        <w:instrText xml:space="preserve"> PAGEREF _Toc255336136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D36B7B" w:rsidRPr="00A71931">
        <w:rPr>
          <w:noProof/>
        </w:rPr>
        <w:fldChar w:fldCharType="begin"/>
      </w:r>
      <w:r w:rsidRPr="00A71931">
        <w:rPr>
          <w:noProof/>
        </w:rPr>
        <w:instrText xml:space="preserve"> PAGEREF _Toc255336137 \h </w:instrText>
      </w:r>
      <w:r w:rsidR="00D36B7B" w:rsidRPr="00A71931">
        <w:rPr>
          <w:noProof/>
        </w:rPr>
      </w:r>
      <w:r w:rsidR="00D36B7B" w:rsidRPr="00A71931">
        <w:rPr>
          <w:noProof/>
        </w:rPr>
        <w:fldChar w:fldCharType="separate"/>
      </w:r>
      <w:r w:rsidRPr="00A71931">
        <w:rPr>
          <w:noProof/>
        </w:rPr>
        <w:t>33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D36B7B" w:rsidRPr="00A71931">
        <w:rPr>
          <w:noProof/>
        </w:rPr>
        <w:fldChar w:fldCharType="begin"/>
      </w:r>
      <w:r w:rsidRPr="00A71931">
        <w:rPr>
          <w:noProof/>
        </w:rPr>
        <w:instrText xml:space="preserve"> PAGEREF _Toc255336138 \h </w:instrText>
      </w:r>
      <w:r w:rsidR="00D36B7B" w:rsidRPr="00A71931">
        <w:rPr>
          <w:noProof/>
        </w:rPr>
      </w:r>
      <w:r w:rsidR="00D36B7B" w:rsidRPr="00A71931">
        <w:rPr>
          <w:noProof/>
        </w:rPr>
        <w:fldChar w:fldCharType="separate"/>
      </w:r>
      <w:r w:rsidRPr="00A71931">
        <w:rPr>
          <w:noProof/>
        </w:rPr>
        <w:t>34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D36B7B" w:rsidRPr="00A71931">
        <w:rPr>
          <w:noProof/>
        </w:rPr>
        <w:fldChar w:fldCharType="begin"/>
      </w:r>
      <w:r w:rsidRPr="00A71931">
        <w:rPr>
          <w:noProof/>
        </w:rPr>
        <w:instrText xml:space="preserve"> PAGEREF _Toc255336139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D36B7B" w:rsidRPr="00A71931">
        <w:rPr>
          <w:noProof/>
        </w:rPr>
        <w:fldChar w:fldCharType="begin"/>
      </w:r>
      <w:r w:rsidRPr="00A71931">
        <w:rPr>
          <w:noProof/>
        </w:rPr>
        <w:instrText xml:space="preserve"> PAGEREF _Toc255336140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D36B7B" w:rsidRPr="00A71931">
        <w:rPr>
          <w:noProof/>
        </w:rPr>
        <w:fldChar w:fldCharType="begin"/>
      </w:r>
      <w:r w:rsidRPr="00A71931">
        <w:rPr>
          <w:noProof/>
        </w:rPr>
        <w:instrText xml:space="preserve"> PAGEREF _Toc255336141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D36B7B" w:rsidRPr="00A71931">
        <w:rPr>
          <w:noProof/>
        </w:rPr>
        <w:fldChar w:fldCharType="begin"/>
      </w:r>
      <w:r w:rsidRPr="00A71931">
        <w:rPr>
          <w:noProof/>
        </w:rPr>
        <w:instrText xml:space="preserve"> PAGEREF _Toc255336142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D36B7B" w:rsidRPr="00A71931">
        <w:rPr>
          <w:noProof/>
        </w:rPr>
        <w:fldChar w:fldCharType="begin"/>
      </w:r>
      <w:r w:rsidRPr="00A71931">
        <w:rPr>
          <w:noProof/>
        </w:rPr>
        <w:instrText xml:space="preserve"> PAGEREF _Toc255336143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D36B7B" w:rsidRPr="00A71931">
        <w:rPr>
          <w:noProof/>
        </w:rPr>
        <w:fldChar w:fldCharType="begin"/>
      </w:r>
      <w:r w:rsidRPr="00A71931">
        <w:rPr>
          <w:noProof/>
        </w:rPr>
        <w:instrText xml:space="preserve"> PAGEREF _Toc255336144 \h </w:instrText>
      </w:r>
      <w:r w:rsidR="00D36B7B" w:rsidRPr="00A71931">
        <w:rPr>
          <w:noProof/>
        </w:rPr>
      </w:r>
      <w:r w:rsidR="00D36B7B" w:rsidRPr="00A71931">
        <w:rPr>
          <w:noProof/>
        </w:rPr>
        <w:fldChar w:fldCharType="separate"/>
      </w:r>
      <w:r w:rsidRPr="00A71931">
        <w:rPr>
          <w:noProof/>
        </w:rPr>
        <w:t>41</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D36B7B" w:rsidRPr="00A71931">
        <w:rPr>
          <w:noProof/>
        </w:rPr>
        <w:fldChar w:fldCharType="begin"/>
      </w:r>
      <w:r w:rsidRPr="00A71931">
        <w:rPr>
          <w:noProof/>
        </w:rPr>
        <w:instrText xml:space="preserve"> PAGEREF _Toc255336145 \h </w:instrText>
      </w:r>
      <w:r w:rsidR="00D36B7B" w:rsidRPr="00A71931">
        <w:rPr>
          <w:noProof/>
        </w:rPr>
      </w:r>
      <w:r w:rsidR="00D36B7B" w:rsidRPr="00A71931">
        <w:rPr>
          <w:noProof/>
        </w:rPr>
        <w:fldChar w:fldCharType="separate"/>
      </w:r>
      <w:r w:rsidRPr="00A71931">
        <w:rPr>
          <w:noProof/>
        </w:rPr>
        <w:t>43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D36B7B" w:rsidRPr="00A71931">
        <w:rPr>
          <w:noProof/>
        </w:rPr>
        <w:fldChar w:fldCharType="begin"/>
      </w:r>
      <w:r w:rsidRPr="00A71931">
        <w:rPr>
          <w:noProof/>
        </w:rPr>
        <w:instrText xml:space="preserve"> PAGEREF _Toc255336146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D36B7B" w:rsidRPr="00A71931">
        <w:rPr>
          <w:noProof/>
        </w:rPr>
        <w:fldChar w:fldCharType="begin"/>
      </w:r>
      <w:r w:rsidRPr="00A71931">
        <w:rPr>
          <w:noProof/>
        </w:rPr>
        <w:instrText xml:space="preserve"> PAGEREF _Toc255336147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D36B7B" w:rsidRPr="00A71931">
        <w:rPr>
          <w:noProof/>
        </w:rPr>
        <w:fldChar w:fldCharType="begin"/>
      </w:r>
      <w:r w:rsidRPr="00A71931">
        <w:rPr>
          <w:noProof/>
        </w:rPr>
        <w:instrText xml:space="preserve"> PAGEREF _Toc255336148 \h </w:instrText>
      </w:r>
      <w:r w:rsidR="00D36B7B" w:rsidRPr="00A71931">
        <w:rPr>
          <w:noProof/>
        </w:rPr>
      </w:r>
      <w:r w:rsidR="00D36B7B" w:rsidRPr="00A71931">
        <w:rPr>
          <w:noProof/>
        </w:rPr>
        <w:fldChar w:fldCharType="separate"/>
      </w:r>
      <w:r w:rsidRPr="00A71931">
        <w:rPr>
          <w:noProof/>
        </w:rPr>
        <w:t>46</w:t>
      </w:r>
      <w:r w:rsidR="00D36B7B" w:rsidRPr="00A71931">
        <w:rPr>
          <w:noProof/>
        </w:rPr>
        <w:fldChar w:fldCharType="end"/>
      </w:r>
    </w:p>
    <w:p w:rsidR="005201D2" w:rsidRPr="00A71931" w:rsidRDefault="00D36B7B">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D36B7B" w:rsidRPr="00A71931">
            <w:fldChar w:fldCharType="begin"/>
          </w:r>
          <w:r w:rsidR="003B4E8E" w:rsidRPr="00A71931">
            <w:instrText xml:space="preserve"> CITATION Zhu02 \l 1053 </w:instrText>
          </w:r>
          <w:r w:rsidR="00D36B7B"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D36B7B"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F82EE5" w:rsidP="00D534BF">
      <w:pPr>
        <w:pStyle w:val="Heading2"/>
      </w:pPr>
      <w:r>
        <w:lastRenderedPageBreak/>
        <w:t xml:space="preserve">4.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D36B7B">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D36B7B">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D36B7B">
            <w:fldChar w:fldCharType="begin"/>
          </w:r>
          <w:r w:rsidR="009F481D">
            <w:rPr>
              <w:lang w:val="sv-SE"/>
            </w:rPr>
            <w:instrText xml:space="preserve"> CITATION Est03 \l 1053  </w:instrText>
          </w:r>
          <w:r w:rsidR="00D36B7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D36B7B">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sdt>
        <w:sdtPr>
          <w:id w:val="269620902"/>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t>. The access time is at 10 nanoseconds or more.</w:t>
      </w:r>
      <w:sdt>
        <w:sdtPr>
          <w:id w:val="269620903"/>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D36B7B">
            <w:fldChar w:fldCharType="begin"/>
          </w:r>
          <w:r>
            <w:rPr>
              <w:lang w:val="sv-SE"/>
            </w:rPr>
            <w:instrText xml:space="preserve"> CITATION Vit01 \l 1053 </w:instrText>
          </w:r>
          <w:r w:rsidR="00D36B7B">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D36B7B">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326067">
        <w:lastRenderedPageBreak/>
        <w:t xml:space="preserve">5.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Pr="00326067" w:rsidRDefault="00326067" w:rsidP="00326067">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w:t>
      </w:r>
      <w:r>
        <w:rPr>
          <w:rStyle w:val="apple-style-span"/>
          <w:color w:val="000000"/>
        </w:rPr>
        <w:lastRenderedPageBreak/>
        <w:t>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Pr="00A71931" w:rsidRDefault="008B2D31">
      <w:r w:rsidRPr="00A71931">
        <w:t>Ett CBF[11] skiljer sig från ett vanligt bloom filter genom att bitvektorn är utbytt mot en vektor av räknare. Precis som för ett bloom filter så används k st hashfunktioner. När ett värde y läggs till så inkrementeras räknarna som bestäms av h</w:t>
      </w:r>
      <w:r w:rsidRPr="00A71931">
        <w:rPr>
          <w:vertAlign w:val="subscript"/>
        </w:rPr>
        <w:t>1</w:t>
      </w:r>
      <w:r w:rsidRPr="00A71931">
        <w:t>(y),...,h</w:t>
      </w:r>
      <w:r w:rsidRPr="00A71931">
        <w:rPr>
          <w:vertAlign w:val="subscript"/>
        </w:rPr>
        <w:t>k</w:t>
      </w:r>
      <w:r w:rsidRPr="00A71931">
        <w:t xml:space="preserve">(y). Efter ett antal </w:t>
      </w:r>
      <w:r w:rsidRPr="00A71931">
        <w:lastRenderedPageBreak/>
        <w:t>operationer är man intresserad av hur många gånger y har lagts till i CBF:et. CBF:et returnerar då den minsta av räknarna h</w:t>
      </w:r>
      <w:r w:rsidRPr="00A71931">
        <w:rPr>
          <w:vertAlign w:val="subscript"/>
        </w:rPr>
        <w:t>1</w:t>
      </w:r>
      <w:r w:rsidRPr="00A71931">
        <w:t>(y),...,h</w:t>
      </w:r>
      <w:r w:rsidRPr="00A71931">
        <w:rPr>
          <w:vertAlign w:val="subscript"/>
        </w:rPr>
        <w:t>k</w:t>
      </w:r>
      <w:r w:rsidRPr="00A71931">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A71931">
        <w:rPr>
          <w:i/>
          <w:iCs/>
        </w:rPr>
        <w:t>mest</w:t>
      </w:r>
      <w:r w:rsidRPr="00A71931">
        <w:t xml:space="preserve"> korrekta.</w:t>
      </w:r>
    </w:p>
    <w:p w:rsidR="005201D2" w:rsidRPr="00A71931" w:rsidRDefault="005201D2"/>
    <w:p w:rsidR="005201D2" w:rsidRPr="00A71931" w:rsidRDefault="008B2D31">
      <w:r w:rsidRPr="00A71931">
        <w:t>-BILD</w:t>
      </w:r>
    </w:p>
    <w:p w:rsidR="005201D2" w:rsidRPr="00A71931" w:rsidRDefault="008B2D31">
      <w:r w:rsidRPr="00A71931">
        <w:t>Till skillnad mot ett vanligt bloom filter så stödjer dock ett CBF även bortagning. Om ett värde y läggs till i CBF:et m gånger så kommer räknarna h</w:t>
      </w:r>
      <w:r w:rsidRPr="00A71931">
        <w:rPr>
          <w:vertAlign w:val="subscript"/>
        </w:rPr>
        <w:t>1</w:t>
      </w:r>
      <w:r w:rsidRPr="00A71931">
        <w:t>(y),...,h</w:t>
      </w:r>
      <w:r w:rsidRPr="00A71931">
        <w:rPr>
          <w:vertAlign w:val="subscript"/>
        </w:rPr>
        <w:t>k</w:t>
      </w:r>
      <w:r w:rsidRPr="00A71931">
        <w:t>(y) &gt;= m. Vi tolkar detta som att det existerar m stycken kopior av y i CBF:et. Vi kan nu ta bort en sådan kopia av y genom att minska räknarna h</w:t>
      </w:r>
      <w:r w:rsidRPr="00A71931">
        <w:rPr>
          <w:vertAlign w:val="subscript"/>
        </w:rPr>
        <w:t>1</w:t>
      </w:r>
      <w:r w:rsidRPr="00A71931">
        <w:t>(y),...,h</w:t>
      </w:r>
      <w:r w:rsidRPr="00A71931">
        <w:rPr>
          <w:vertAlign w:val="subscript"/>
        </w:rPr>
        <w:t>k</w:t>
      </w:r>
      <w:r w:rsidRPr="00A71931">
        <w:t>(y) med ett. Försöker vi åter ta bort y kontrolleras först (detta gjordes även förra gången, men då visste vi att y fanns i CBF:et) om någon av räknarna h</w:t>
      </w:r>
      <w:r w:rsidRPr="00A71931">
        <w:rPr>
          <w:vertAlign w:val="subscript"/>
        </w:rPr>
        <w:t>1</w:t>
      </w:r>
      <w:r w:rsidRPr="00A71931">
        <w:t>(y),...,h</w:t>
      </w:r>
      <w:r w:rsidRPr="00A71931">
        <w:rPr>
          <w:vertAlign w:val="subscript"/>
        </w:rPr>
        <w:t>k</w:t>
      </w:r>
      <w:r w:rsidRPr="00A71931">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A71931">
        <w:rPr>
          <w:i/>
          <w:iCs/>
        </w:rPr>
        <w:t>olika</w:t>
      </w:r>
      <w:r w:rsidRPr="00A71931">
        <w:t xml:space="preserve"> element, inte antalet </w:t>
      </w:r>
      <w:r w:rsidRPr="00A71931">
        <w:rPr>
          <w:i/>
          <w:iCs/>
        </w:rPr>
        <w:t>förekomster</w:t>
      </w:r>
      <w:r w:rsidRPr="00A71931">
        <w:t xml:space="preserve"> av element. </w:t>
      </w:r>
    </w:p>
    <w:p w:rsidR="005201D2" w:rsidRPr="00A71931" w:rsidRDefault="005201D2"/>
    <w:p w:rsidR="005201D2" w:rsidRPr="00A71931" w:rsidRDefault="008B2D31">
      <w:r w:rsidRPr="00A71931">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A71931" w:rsidRDefault="005201D2"/>
    <w:p w:rsidR="005201D2" w:rsidRPr="00A71931" w:rsidRDefault="008B2D31">
      <w:r w:rsidRPr="00A71931">
        <w:t>Precis som för bloom filter så finns det en risk för falska positiva i ett CBF. Ett värde z kan rapporteras finnas i CBF:et när så inte är fallet. Sannolikheten för det är dock den samma som 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A71931" w:rsidRDefault="005201D2"/>
    <w:p w:rsidR="005201D2" w:rsidRPr="00A71931" w:rsidRDefault="008B2D31">
      <w:r w:rsidRPr="00A71931">
        <w:t xml:space="preserve">Det är då intressant att veta hur stor sannolikheten är att det värde som returneras skiljer sig från det verkliga värdet med mer än </w:t>
      </w:r>
      <w:r w:rsidRPr="00A71931">
        <w:rPr>
          <w:i/>
          <w:iCs/>
        </w:rPr>
        <w:t>j</w:t>
      </w:r>
      <w:r w:rsidRPr="00A71931">
        <w:t xml:space="preserve">. Detta är väldigt beroende på hur många av varje element som kommer läggas till i filtret. Om vi definierar </w:t>
      </w:r>
      <w:r w:rsidRPr="00A71931">
        <w:rPr>
          <w:i/>
          <w:iCs/>
        </w:rPr>
        <w:t>p</w:t>
      </w:r>
      <w:r w:rsidRPr="00A71931">
        <w:rPr>
          <w:i/>
          <w:iCs/>
          <w:vertAlign w:val="subscript"/>
        </w:rPr>
        <w:t>j</w:t>
      </w:r>
      <w:r w:rsidRPr="00A71931">
        <w:t xml:space="preserve"> som sannolikheten att en kollision får räknaren att visa mer än</w:t>
      </w:r>
      <w:r w:rsidRPr="00A71931">
        <w:rPr>
          <w:i/>
          <w:iCs/>
        </w:rPr>
        <w:t xml:space="preserve"> j</w:t>
      </w:r>
      <w:r w:rsidRPr="00A71931">
        <w:t xml:space="preserve"> fel, kan vi göra följande observationer.</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inkrementeras har en binomialisk distribution. Dvs:</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3873544" r:id="rId9"/>
        </w:object>
      </w:r>
      <w:r w:rsidRPr="00A71931">
        <w:tab/>
      </w:r>
      <w:r w:rsidRPr="00A71931">
        <w:tab/>
        <w:t xml:space="preserve">          (5.2.1)</w:t>
      </w:r>
    </w:p>
    <w:p w:rsidR="005201D2" w:rsidRPr="00A71931" w:rsidRDefault="008B2D31">
      <w:r w:rsidRPr="00A71931">
        <w:t>där p = sannolikheten att någon av de k hashfunktionerna träffar räknaren.</w:t>
      </w:r>
    </w:p>
    <w:p w:rsidR="005201D2" w:rsidRPr="00A71931" w:rsidRDefault="005201D2"/>
    <w:p w:rsidR="005201D2" w:rsidRPr="00A71931" w:rsidRDefault="008B2D31">
      <w:r w:rsidRPr="00A71931">
        <w:t xml:space="preserve">Vilket innebär att sannolikheten att </w:t>
      </w:r>
      <w:r w:rsidRPr="00A71931">
        <w:rPr>
          <w:i/>
          <w:iCs/>
        </w:rPr>
        <w:t>r</w:t>
      </w:r>
      <w:r w:rsidRPr="00A71931">
        <w:t xml:space="preserve"> inte inkrementeras av någon av de </w:t>
      </w:r>
      <w:r w:rsidRPr="00A71931">
        <w:rPr>
          <w:i/>
          <w:iCs/>
        </w:rPr>
        <w:t>n</w:t>
      </w:r>
      <w:r w:rsidRPr="00A71931">
        <w:t xml:space="preserve"> elementen är: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3873545" r:id="rId11"/>
        </w:object>
      </w:r>
      <w:r w:rsidRPr="00A71931">
        <w:tab/>
      </w:r>
      <w:r w:rsidRPr="00A71931">
        <w:tab/>
      </w:r>
      <w:r w:rsidRPr="00A71931">
        <w:tab/>
      </w:r>
      <w:r w:rsidRPr="00A71931">
        <w:tab/>
      </w:r>
      <w:r w:rsidRPr="00A71931">
        <w:tab/>
        <w:t xml:space="preserve">          (5.2.2)</w:t>
      </w:r>
    </w:p>
    <w:p w:rsidR="005201D2" w:rsidRPr="00A71931" w:rsidRDefault="005201D2"/>
    <w:p w:rsidR="005201D2" w:rsidRPr="00A71931" w:rsidRDefault="008B2D31">
      <w:r w:rsidRPr="00A71931">
        <w:t xml:space="preserve">Sannolikheten att inkrementeras av exakt </w:t>
      </w:r>
      <w:r w:rsidRPr="00A71931">
        <w:rPr>
          <w:i/>
          <w:iCs/>
        </w:rPr>
        <w:t>ett</w:t>
      </w:r>
      <w:r w:rsidRPr="00A71931">
        <w:t xml:space="preserve"> annat element (en enda kollision) är: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3873546" r:id="rId13"/>
        </w:object>
      </w:r>
      <w:r w:rsidRPr="00A71931">
        <w:tab/>
      </w:r>
      <w:r w:rsidRPr="00A71931">
        <w:tab/>
      </w:r>
      <w:r w:rsidRPr="00A71931">
        <w:tab/>
        <w:t xml:space="preserve">          (5.2.3)</w:t>
      </w:r>
    </w:p>
    <w:p w:rsidR="005201D2" w:rsidRPr="00A71931" w:rsidRDefault="005201D2"/>
    <w:p w:rsidR="005201D2" w:rsidRPr="00A71931" w:rsidRDefault="008B2D31">
      <w:r w:rsidRPr="00A71931">
        <w:t xml:space="preserve">Således är då sannolikheten att </w:t>
      </w:r>
      <w:r w:rsidRPr="00A71931">
        <w:rPr>
          <w:i/>
          <w:iCs/>
        </w:rPr>
        <w:t>mer än en</w:t>
      </w:r>
      <w:r w:rsidRPr="00A71931">
        <w:t xml:space="preserve"> kollision inträffar för räknaren </w:t>
      </w:r>
      <w:r w:rsidRPr="00A71931">
        <w:rPr>
          <w:i/>
          <w:iCs/>
        </w:rPr>
        <w:t>r</w:t>
      </w:r>
      <w:r w:rsidRPr="00A71931">
        <w:t xml:space="preserve"> : </w:t>
      </w:r>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3873547" r:id="rId15"/>
        </w:object>
      </w:r>
      <w:r w:rsidRPr="00A71931">
        <w:tab/>
      </w:r>
      <w:r w:rsidRPr="00A71931">
        <w:tab/>
      </w:r>
      <w:r w:rsidRPr="00A71931">
        <w:tab/>
      </w:r>
      <w:r w:rsidRPr="00A71931">
        <w:tab/>
      </w:r>
      <w:r w:rsidRPr="00A71931">
        <w:tab/>
        <w:t xml:space="preserve">          (5.2.4)</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då visar </w:t>
      </w:r>
      <w:r w:rsidRPr="00A71931">
        <w:rPr>
          <w:i/>
          <w:iCs/>
        </w:rPr>
        <w:t>mer än j</w:t>
      </w:r>
      <w:r w:rsidRPr="00A71931">
        <w:t xml:space="preserve"> fel, p</w:t>
      </w:r>
      <w:r w:rsidRPr="00A71931">
        <w:rPr>
          <w:vertAlign w:val="subscript"/>
        </w:rPr>
        <w:t>r</w:t>
      </w:r>
      <w:r w:rsidRPr="00A71931">
        <w:t>, är mindre än:</w:t>
      </w:r>
    </w:p>
    <w:p w:rsidR="005201D2" w:rsidRPr="00A71931" w:rsidRDefault="008B2D31">
      <w:r w:rsidRPr="00A71931">
        <w:t xml:space="preserve"> </w:t>
      </w:r>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3873548" r:id="rId17"/>
        </w:object>
      </w:r>
      <w:r w:rsidRPr="00A71931">
        <w:tab/>
      </w:r>
      <w:r w:rsidRPr="00A71931">
        <w:tab/>
      </w:r>
      <w:r w:rsidRPr="00A71931">
        <w:tab/>
      </w:r>
      <w:r w:rsidRPr="00A71931">
        <w:tab/>
      </w:r>
      <w:r w:rsidRPr="00A71931">
        <w:tab/>
        <w:t xml:space="preserve">          (5.2.5)</w:t>
      </w:r>
    </w:p>
    <w:p w:rsidR="005201D2" w:rsidRPr="00A71931" w:rsidRDefault="005201D2"/>
    <w:p w:rsidR="005201D2" w:rsidRPr="00A71931" w:rsidRDefault="008B2D31">
      <w:r w:rsidRPr="00A71931">
        <w:t xml:space="preserve">Jag gör här förenklingen att mer än en kollision automatiskt gör att räknaren visar mer än </w:t>
      </w:r>
      <w:r w:rsidRPr="00A71931">
        <w:rPr>
          <w:i/>
          <w:iCs/>
        </w:rPr>
        <w:t>j</w:t>
      </w:r>
      <w:r w:rsidRPr="00A71931">
        <w:t xml:space="preserve"> fel, vilket inte behöver vara fallet (vilket i sin tur minskar den totala sannolikheten för fel). Slutligen då, den totala sannolikheten att ett element </w:t>
      </w:r>
      <w:r w:rsidRPr="00A71931">
        <w:rPr>
          <w:i/>
          <w:iCs/>
        </w:rPr>
        <w:t>y</w:t>
      </w:r>
      <w:r w:rsidRPr="00A71931">
        <w:t xml:space="preserve"> rapporteras finnas i CBF:et mer än </w:t>
      </w:r>
      <w:r w:rsidRPr="00A71931">
        <w:rPr>
          <w:i/>
          <w:iCs/>
        </w:rPr>
        <w:t>j</w:t>
      </w:r>
      <w:r w:rsidRPr="00A71931">
        <w:t xml:space="preserve"> för mycket är lika med sannolikheten att </w:t>
      </w:r>
      <w:r w:rsidRPr="00A71931">
        <w:rPr>
          <w:i/>
          <w:iCs/>
        </w:rPr>
        <w:t>alla</w:t>
      </w:r>
      <w:r w:rsidRPr="00A71931">
        <w:t xml:space="preserve"> räknarna som bestäms av h</w:t>
      </w:r>
      <w:r w:rsidRPr="00A71931">
        <w:rPr>
          <w:vertAlign w:val="subscript"/>
        </w:rPr>
        <w:t>1</w:t>
      </w:r>
      <w:r w:rsidRPr="00A71931">
        <w:t>(y),...,h</w:t>
      </w:r>
      <w:r w:rsidRPr="00A71931">
        <w:rPr>
          <w:vertAlign w:val="subscript"/>
        </w:rPr>
        <w:t>k</w:t>
      </w:r>
      <w:r w:rsidRPr="00A71931">
        <w:t xml:space="preserve">(y) rapporterar mer än </w:t>
      </w:r>
      <w:r w:rsidRPr="00A71931">
        <w:rPr>
          <w:i/>
          <w:iCs/>
        </w:rPr>
        <w:t>j</w:t>
      </w:r>
      <w:r w:rsidRPr="00A71931">
        <w:t xml:space="preserve"> för mycket, vilket är lika med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3873549" r:id="rId19"/>
        </w:object>
      </w:r>
      <w:r w:rsidRPr="00A71931">
        <w:tab/>
      </w:r>
      <w:r w:rsidRPr="00A71931">
        <w:tab/>
        <w:t xml:space="preserve">          (5.2.6)</w:t>
      </w:r>
    </w:p>
    <w:p w:rsidR="005201D2" w:rsidRPr="00A71931" w:rsidRDefault="005201D2"/>
    <w:p w:rsidR="005201D2" w:rsidRPr="00A71931" w:rsidRDefault="008B2D31">
      <w:r w:rsidRPr="00A71931">
        <w:t xml:space="preserve">Som ett specialfall kan vi sätta </w:t>
      </w:r>
      <w:r w:rsidRPr="00A71931">
        <w:rPr>
          <w:i/>
          <w:iCs/>
        </w:rPr>
        <w:t>p</w:t>
      </w:r>
      <w:r w:rsidRPr="00A71931">
        <w:rPr>
          <w:i/>
          <w:iCs/>
          <w:vertAlign w:val="subscript"/>
        </w:rPr>
        <w:t>j</w:t>
      </w:r>
      <w:r w:rsidRPr="00A71931">
        <w:t xml:space="preserve"> till 1 (varje felrapportering kommer att överstiga</w:t>
      </w:r>
      <w:r w:rsidRPr="00A71931">
        <w:rPr>
          <w:i/>
          <w:iCs/>
        </w:rPr>
        <w:t xml:space="preserve"> j</w:t>
      </w:r>
      <w:r w:rsidRPr="00A71931">
        <w:t>, alternativt</w:t>
      </w:r>
      <w:r w:rsidRPr="00A71931">
        <w:rPr>
          <w:i/>
          <w:iCs/>
        </w:rPr>
        <w:t xml:space="preserve"> j = 0, </w:t>
      </w:r>
      <w:r w:rsidRPr="00A71931">
        <w:t xml:space="preserve">alternativt vad är chansen att ett element uppges ha fel antal i filtret) och ut kommer ekvationen: </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3873550"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8B2D31">
      <w:r w:rsidRPr="00A71931">
        <w:t xml:space="preserve">Som nästan är lika med </w:t>
      </w:r>
      <w:r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3873551" r:id="rId23"/>
        </w:object>
      </w:r>
      <w:r w:rsidRPr="00A71931">
        <w:tab/>
      </w:r>
      <w:r w:rsidRPr="00A71931">
        <w:tab/>
      </w:r>
      <w:r w:rsidRPr="00A71931">
        <w:tab/>
      </w:r>
      <w:r w:rsidRPr="00A71931">
        <w:tab/>
        <w:t xml:space="preserve">          (5.2.8)</w:t>
      </w:r>
    </w:p>
    <w:p w:rsidR="005201D2" w:rsidRPr="00A71931" w:rsidRDefault="008B2D31">
      <w:r w:rsidRPr="00A71931">
        <w:t xml:space="preserve">Förutsatt att </w:t>
      </w:r>
      <w:r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3873552" r:id="rId25"/>
        </w:object>
      </w:r>
      <w:r w:rsidRPr="00A71931">
        <w:tab/>
      </w:r>
      <w:r w:rsidRPr="00A71931">
        <w:tab/>
      </w:r>
      <w:r w:rsidRPr="00A71931">
        <w:tab/>
      </w:r>
      <w:r w:rsidRPr="00A71931">
        <w:tab/>
        <w:t xml:space="preserve">          (5.2.9)</w:t>
      </w:r>
    </w:p>
    <w:p w:rsidR="005201D2" w:rsidRPr="00A71931" w:rsidRDefault="005201D2"/>
    <w:p w:rsidR="005201D2" w:rsidRPr="00A71931" w:rsidRDefault="008B2D31">
      <w:r w:rsidRPr="00A71931">
        <w:t xml:space="preserve">Dvs chansen för falska positiva i ett bloom filter. Detta eftersom </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3873553"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8B2D31">
      <w:r w:rsidRPr="00A71931">
        <w:t xml:space="preserve">när </w:t>
      </w:r>
      <w:r w:rsidRPr="00A71931">
        <w:rPr>
          <w:i/>
          <w:iCs/>
        </w:rPr>
        <w:t>n</w:t>
      </w:r>
      <w:r w:rsidRPr="00A71931">
        <w:t xml:space="preserve"> växer.</w:t>
      </w:r>
    </w:p>
    <w:p w:rsidR="005201D2" w:rsidRPr="00A71931" w:rsidRDefault="008B2D31">
      <w:r w:rsidRPr="00A71931">
        <w:t xml:space="preserve">-Visa med exponentialfunktionens definitioner </w:t>
      </w:r>
    </w:p>
    <w:p w:rsidR="005201D2" w:rsidRPr="00A71931" w:rsidRDefault="005201D2"/>
    <w:p w:rsidR="005201D2" w:rsidRPr="00A71931" w:rsidRDefault="008B2D31">
      <w:r w:rsidRPr="00A71931">
        <w:t xml:space="preserve">Redan när </w:t>
      </w:r>
      <w:r w:rsidRPr="00A71931">
        <w:rPr>
          <w:i/>
          <w:iCs/>
        </w:rPr>
        <w:t>n</w:t>
      </w:r>
      <w:r w:rsidRPr="00A71931">
        <w:t xml:space="preserve"> = 10 så är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3873554" r:id="rId29"/>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8B2D31">
      <w:r w:rsidRPr="00A71931">
        <w:t xml:space="preserve">Den lilla skillnad som uppstår mellan de olika funktionerna kan förklaras av att Mitzenmacher i sin analys uppskattar sannolikheten med en </w:t>
      </w:r>
      <w:r w:rsidRPr="00A71931">
        <w:rPr>
          <w:i/>
          <w:iCs/>
        </w:rPr>
        <w:t>e</w:t>
      </w:r>
      <w:r w:rsidRPr="00A71931">
        <w:t>-funktion, och inte heller är en exakt representation. Vad som är klart är att chansen att ett elements antal felaktigt rapporteras är jämförbar med chansen för falska positiva i ett traditionellt bloom filter.</w:t>
      </w:r>
      <w:r w:rsidRPr="00A71931">
        <w:br w:type="page"/>
      </w:r>
      <w:bookmarkStart w:id="8" w:name="_Toc255336116"/>
      <w:r w:rsidRPr="00A71931">
        <w:lastRenderedPageBreak/>
        <w:t>Peer-to-peer</w:t>
      </w:r>
      <w:bookmarkEnd w:id="8"/>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9" w:name="_Toc255336117"/>
      <w:r w:rsidRPr="00A71931">
        <w:rPr>
          <w:rFonts w:eastAsia="Helvetica" w:cs="Helvetica"/>
        </w:rPr>
        <w:t>Skillnaden mot Klient-Server</w:t>
      </w:r>
      <w:bookmarkEnd w:id="9"/>
    </w:p>
    <w:p w:rsidR="005201D2" w:rsidRPr="00A71931" w:rsidRDefault="00D36B7B">
      <w:pPr>
        <w:tabs>
          <w:tab w:val="left" w:pos="0"/>
        </w:tabs>
        <w:autoSpaceDE w:val="0"/>
        <w:rPr>
          <w:rFonts w:eastAsia="Helvetica" w:cs="Helvetica"/>
        </w:rPr>
      </w:pPr>
      <w:r w:rsidRPr="00D36B7B">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D36B7B">
      <w:pPr>
        <w:tabs>
          <w:tab w:val="left" w:pos="0"/>
        </w:tabs>
        <w:autoSpaceDE w:val="0"/>
        <w:rPr>
          <w:rFonts w:eastAsia="Helvetica" w:cs="Helvetica"/>
        </w:rPr>
      </w:pPr>
      <w:r w:rsidRPr="00D36B7B">
        <w:pict>
          <v:shape id="_x0000_s1034" type="#_x0000_t202" style="position:absolute;margin-left:0;margin-top:0;width:194.15pt;height:192.65pt;z-index:25166182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0" w:name="_Toc255336118"/>
      <w:r w:rsidRPr="00A71931">
        <w:t>Napster</w:t>
      </w:r>
      <w:bookmarkEnd w:id="10"/>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1" w:name="_Toc255336119"/>
      <w:r w:rsidRPr="00A71931">
        <w:t>Gnutella</w:t>
      </w:r>
      <w:bookmarkEnd w:id="11"/>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6"/>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2" w:name="_Toc255336120"/>
      <w:r w:rsidRPr="00A71931">
        <w:t>DirectConnect</w:t>
      </w:r>
      <w:bookmarkEnd w:id="12"/>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7"/>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3" w:name="_Toc255336121"/>
      <w:r w:rsidRPr="00A71931">
        <w:t>Bittorrent</w:t>
      </w:r>
      <w:bookmarkEnd w:id="13"/>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4" w:name="_Toc255336122"/>
      <w:r w:rsidRPr="00A71931">
        <w:t>Botnät</w:t>
      </w:r>
      <w:bookmarkEnd w:id="14"/>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8"/>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5" w:name="_Toc255336123"/>
      <w:r w:rsidRPr="00A71931">
        <w:t>Fildelning är olagligt, eller?</w:t>
      </w:r>
      <w:bookmarkEnd w:id="15"/>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6" w:name="_Toc255336124"/>
      <w:r w:rsidRPr="00A71931">
        <w:lastRenderedPageBreak/>
        <w:t>Trafikprioritering</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t>TCP-UDP:par identifiering</w:t>
      </w:r>
      <w:bookmarkEnd w:id="22"/>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3873555"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3873556"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3873557"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D36B7B">
      <w:r w:rsidRPr="00D36B7B">
        <w:pict>
          <v:shape id="_x0000_s1026" type="#_x0000_t202" style="position:absolute;margin-left:0;margin-top:0;width:423.15pt;height:293.45pt;z-index:25165363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D36B7B">
      <w:pPr>
        <w:rPr>
          <w:b/>
          <w:bCs/>
          <w:sz w:val="20"/>
          <w:szCs w:val="20"/>
        </w:rPr>
      </w:pPr>
      <w:r w:rsidRPr="00D36B7B">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D36B7B">
      <w:r w:rsidRPr="00D36B7B">
        <w:pict>
          <v:shape id="_x0000_s1028" type="#_x0000_t202" style="position:absolute;margin-left:0;margin-top:0;width:423.15pt;height:287.3pt;z-index:25165568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D36B7B">
      <w:r w:rsidRPr="00D36B7B">
        <w:pict>
          <v:shape id="_x0000_s1029" type="#_x0000_t202" style="position:absolute;margin-left:0;margin-top:0;width:423.15pt;height:283.6pt;z-index:25165670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D36B7B">
      <w:r w:rsidRPr="00D36B7B">
        <w:pict>
          <v:shape id="_x0000_s1030" type="#_x0000_t202" style="position:absolute;margin-left:0;margin-top:0;width:423.15pt;height:282.1pt;z-index:251657728;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D36B7B">
      <w:r w:rsidRPr="00D36B7B">
        <w:pict>
          <v:shape id="_x0000_s1031" type="#_x0000_t202" style="position:absolute;margin-left:0;margin-top:3pt;width:423.15pt;height:282.1pt;z-index:25165875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D36B7B">
      <w:r w:rsidRPr="00D36B7B">
        <w:pict>
          <v:shape id="_x0000_s1032" type="#_x0000_t202" style="position:absolute;margin-left:0;margin-top:0;width:423.15pt;height:282.1pt;z-index:25165977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D36B7B">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D41" w:rsidRDefault="00D05D41">
      <w:r>
        <w:separator/>
      </w:r>
    </w:p>
  </w:endnote>
  <w:endnote w:type="continuationSeparator" w:id="1">
    <w:p w:rsidR="00D05D41" w:rsidRDefault="00D05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D41" w:rsidRDefault="00D05D41">
      <w:r>
        <w:separator/>
      </w:r>
    </w:p>
  </w:footnote>
  <w:footnote w:type="continuationSeparator" w:id="1">
    <w:p w:rsidR="00D05D41" w:rsidRDefault="00D05D41">
      <w:r>
        <w:continuationSeparator/>
      </w:r>
    </w:p>
  </w:footnote>
  <w:footnote w:id="2">
    <w:p w:rsidR="00BC022C" w:rsidRPr="00612182" w:rsidRDefault="00BC022C">
      <w:pPr>
        <w:pStyle w:val="FootnoteText"/>
        <w:rPr>
          <w:lang w:val="en-US"/>
        </w:rPr>
      </w:pPr>
      <w:r>
        <w:rPr>
          <w:rStyle w:val="Fotnotstecken"/>
        </w:rPr>
        <w:footnoteRef/>
      </w:r>
      <w:r w:rsidRPr="00612182">
        <w:rPr>
          <w:lang w:val="en-US"/>
        </w:rPr>
        <w:tab/>
        <w:t>For some problems a few times could be acceptable.</w:t>
      </w:r>
    </w:p>
  </w:footnote>
  <w:footnote w:id="3">
    <w:p w:rsidR="0096328A" w:rsidRPr="006310A7" w:rsidRDefault="0096328A"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4423CB" w:rsidRPr="006310A7" w:rsidRDefault="004423CB"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4423CB" w:rsidRPr="006310A7" w:rsidRDefault="004423CB"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BC022C" w:rsidRPr="006310A7" w:rsidRDefault="00BC022C">
      <w:pPr>
        <w:pStyle w:val="FootnoteText"/>
        <w:rPr>
          <w:lang w:val="sv-SE"/>
        </w:rPr>
      </w:pPr>
      <w:r>
        <w:rPr>
          <w:rStyle w:val="Fotnotstecken"/>
        </w:rPr>
        <w:footnoteRef/>
      </w:r>
      <w:r w:rsidRPr="006310A7">
        <w:rPr>
          <w:lang w:val="sv-SE"/>
        </w:rPr>
        <w:tab/>
        <w:t>Internet Relay Chat.</w:t>
      </w:r>
    </w:p>
  </w:footnote>
  <w:footnote w:id="7">
    <w:p w:rsidR="00BC022C" w:rsidRPr="006310A7" w:rsidRDefault="00BC022C">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8">
    <w:p w:rsidR="00BC022C" w:rsidRPr="00867253" w:rsidRDefault="00BC022C">
      <w:pPr>
        <w:pStyle w:val="FootnoteText"/>
        <w:rPr>
          <w:lang w:val="en-US"/>
        </w:rPr>
      </w:pPr>
      <w:r>
        <w:rPr>
          <w:rStyle w:val="Fotnotstecken"/>
        </w:rPr>
        <w:footnoteRef/>
      </w:r>
      <w:r w:rsidRPr="00867253">
        <w:rPr>
          <w:lang w:val="en-US"/>
        </w:rPr>
        <w:tab/>
        <w:t>Distributed Denial of Service.</w:t>
      </w:r>
    </w:p>
  </w:footnote>
  <w:footnote w:id="9">
    <w:p w:rsidR="00BC022C" w:rsidRPr="00867253" w:rsidRDefault="00BC022C">
      <w:pPr>
        <w:pStyle w:val="FootnoteText"/>
        <w:rPr>
          <w:lang w:val="en-US"/>
        </w:rPr>
      </w:pPr>
      <w:r>
        <w:rPr>
          <w:rStyle w:val="Fotnotstecken"/>
        </w:rPr>
        <w:footnoteRef/>
      </w:r>
      <w:r w:rsidRPr="00867253">
        <w:rPr>
          <w:lang w:val="en-US"/>
        </w:rPr>
        <w:tab/>
        <w:t>Quality of Service.</w:t>
      </w:r>
    </w:p>
  </w:footnote>
  <w:footnote w:id="10">
    <w:p w:rsidR="00BC022C" w:rsidRPr="006310A7" w:rsidRDefault="00BC022C">
      <w:pPr>
        <w:pStyle w:val="FootnoteText"/>
        <w:rPr>
          <w:lang w:val="sv-SE"/>
        </w:rPr>
      </w:pPr>
      <w:r>
        <w:rPr>
          <w:rStyle w:val="Fotnotstecken"/>
        </w:rPr>
        <w:footnoteRef/>
      </w:r>
      <w:r w:rsidRPr="006310A7">
        <w:rPr>
          <w:lang w:val="sv-SE"/>
        </w:rPr>
        <w:tab/>
        <w:t>80, 21, 194 och 110 respektive.</w:t>
      </w:r>
    </w:p>
  </w:footnote>
  <w:footnote w:id="11">
    <w:p w:rsidR="00BC022C" w:rsidRPr="006310A7" w:rsidRDefault="00BC022C">
      <w:pPr>
        <w:pStyle w:val="FootnoteText"/>
        <w:rPr>
          <w:lang w:val="sv-SE"/>
        </w:rPr>
      </w:pPr>
      <w:r>
        <w:rPr>
          <w:rStyle w:val="Fotnotstecken"/>
        </w:rPr>
        <w:footnoteRef/>
      </w:r>
      <w:r w:rsidRPr="006310A7">
        <w:rPr>
          <w:lang w:val="sv-SE"/>
        </w:rPr>
        <w:tab/>
        <w:t>6881-6889 och 6347 respektive.</w:t>
      </w:r>
    </w:p>
  </w:footnote>
  <w:footnote w:id="12">
    <w:p w:rsidR="00BC022C" w:rsidRPr="006310A7" w:rsidRDefault="00BC022C">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82EAB"/>
    <w:rsid w:val="002B7A99"/>
    <w:rsid w:val="00326067"/>
    <w:rsid w:val="00343AA7"/>
    <w:rsid w:val="00396292"/>
    <w:rsid w:val="003B4E8E"/>
    <w:rsid w:val="003C795D"/>
    <w:rsid w:val="004423CB"/>
    <w:rsid w:val="00453BF4"/>
    <w:rsid w:val="004659A0"/>
    <w:rsid w:val="004B3C56"/>
    <w:rsid w:val="005201D2"/>
    <w:rsid w:val="005757C0"/>
    <w:rsid w:val="005C5001"/>
    <w:rsid w:val="005D7BF8"/>
    <w:rsid w:val="00612182"/>
    <w:rsid w:val="006310A7"/>
    <w:rsid w:val="006823AB"/>
    <w:rsid w:val="007C5071"/>
    <w:rsid w:val="00843567"/>
    <w:rsid w:val="00867253"/>
    <w:rsid w:val="008B2D31"/>
    <w:rsid w:val="0096328A"/>
    <w:rsid w:val="009B4ED4"/>
    <w:rsid w:val="009C3ABF"/>
    <w:rsid w:val="009F481D"/>
    <w:rsid w:val="00A71931"/>
    <w:rsid w:val="00A74320"/>
    <w:rsid w:val="00AC0602"/>
    <w:rsid w:val="00B14437"/>
    <w:rsid w:val="00B1567B"/>
    <w:rsid w:val="00BA4D2B"/>
    <w:rsid w:val="00BC022C"/>
    <w:rsid w:val="00C77D31"/>
    <w:rsid w:val="00CB09FA"/>
    <w:rsid w:val="00D05D41"/>
    <w:rsid w:val="00D32025"/>
    <w:rsid w:val="00D36B7B"/>
    <w:rsid w:val="00D534BF"/>
    <w:rsid w:val="00DF47FA"/>
    <w:rsid w:val="00E2492F"/>
    <w:rsid w:val="00E55CB7"/>
    <w:rsid w:val="00F20EEF"/>
    <w:rsid w:val="00F365A7"/>
    <w:rsid w:val="00F44DD9"/>
    <w:rsid w:val="00F45AF7"/>
    <w:rsid w:val="00F45E98"/>
    <w:rsid w:val="00F62D80"/>
    <w:rsid w:val="00F82EE5"/>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45</Pages>
  <Words>27483</Words>
  <Characters>145660</Characters>
  <Application>Microsoft Office Word</Application>
  <DocSecurity>0</DocSecurity>
  <Lines>1213</Lines>
  <Paragraphs>345</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21</cp:revision>
  <cp:lastPrinted>2112-12-31T23:00:00Z</cp:lastPrinted>
  <dcterms:created xsi:type="dcterms:W3CDTF">2010-03-02T21:42:00Z</dcterms:created>
  <dcterms:modified xsi:type="dcterms:W3CDTF">2010-04-27T09:39:00Z</dcterms:modified>
</cp:coreProperties>
</file>