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DefinitionTerm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9126" w14:textId="77777777" w:rsidR="001C30AA" w:rsidRDefault="001C30A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1C30AA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1843"/>
      <w:gridCol w:w="738"/>
    </w:tblGrid>
    <w:tr w:rsidR="001C30AA" w14:paraId="3E95FA32" w14:textId="77777777" w:rsidTr="001C30AA">
      <w:tc>
        <w:tcPr>
          <w:tcW w:w="7513" w:type="dxa"/>
        </w:tcPr>
        <w:p w14:paraId="51D41333" w14:textId="77777777" w:rsidR="001C30AA" w:rsidRDefault="001C30AA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>
            <w:rPr>
              <w:rFonts w:hint="eastAsia"/>
              <w:sz w:val="16"/>
              <w:szCs w:val="20"/>
              <w:lang w:eastAsia="ja-JP"/>
            </w:rPr>
            <w:t>22-</w:t>
          </w:r>
          <w:r>
            <w:rPr>
              <w:sz w:val="16"/>
              <w:szCs w:val="20"/>
              <w:lang w:eastAsia="ja-JP"/>
            </w:rPr>
            <w:t>2023</w:t>
          </w:r>
          <w:r w:rsidRPr="0043353C">
            <w:rPr>
              <w:sz w:val="16"/>
              <w:szCs w:val="20"/>
            </w:rPr>
            <w:t xml:space="preserve"> Space Cubics, LLC. - All Rights Reserved.</w:t>
          </w:r>
        </w:p>
      </w:tc>
      <w:tc>
        <w:tcPr>
          <w:tcW w:w="1843" w:type="dxa"/>
        </w:tcPr>
        <w:p w14:paraId="3A7962D4" w14:textId="0F92F6E6" w:rsidR="001C30AA" w:rsidRDefault="001C30AA">
          <w:pPr>
            <w:pStyle w:val="af3"/>
            <w:rPr>
              <w:rFonts w:hint="eastAsia"/>
              <w:sz w:val="16"/>
              <w:szCs w:val="20"/>
              <w:lang w:eastAsia="ja-JP"/>
            </w:rPr>
          </w:pPr>
          <w:r>
            <w:rPr>
              <w:rFonts w:hint="eastAsia"/>
              <w:sz w:val="16"/>
              <w:szCs w:val="20"/>
              <w:lang w:eastAsia="ja-JP"/>
            </w:rPr>
            <w:t>S</w:t>
          </w:r>
          <w:r>
            <w:rPr>
              <w:sz w:val="16"/>
              <w:szCs w:val="20"/>
              <w:lang w:eastAsia="ja-JP"/>
            </w:rPr>
            <w:t>C-ESP-00050</w:t>
          </w:r>
        </w:p>
      </w:tc>
      <w:tc>
        <w:tcPr>
          <w:tcW w:w="738" w:type="dxa"/>
        </w:tcPr>
        <w:p w14:paraId="5DD13974" w14:textId="77777777" w:rsidR="001C30AA" w:rsidRPr="0043353C" w:rsidRDefault="001C30AA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C485" w14:textId="77777777" w:rsidR="001C30AA" w:rsidRDefault="001C30A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1C30AA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1C30AA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82816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59485D57" w:rsidR="00E451B3" w:rsidRPr="00D73742" w:rsidRDefault="001C30AA" w:rsidP="001C30AA">
    <w:pPr>
      <w:pStyle w:val="af1"/>
      <w:wordWrap w:val="0"/>
      <w:spacing w:line="0" w:lineRule="atLeast"/>
      <w:ind w:right="-50" w:firstLineChars="3228" w:firstLine="5810"/>
      <w:jc w:val="right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>Space Cubics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1C30AA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56B6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17AB80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DA07E4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F340CA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AEC6C1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BD00CC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EAD7D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2C6D85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EA2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 w16cid:durableId="1525094257">
    <w:abstractNumId w:val="13"/>
  </w:num>
  <w:num w:numId="2" w16cid:durableId="730074928">
    <w:abstractNumId w:val="9"/>
  </w:num>
  <w:num w:numId="3" w16cid:durableId="2101950808">
    <w:abstractNumId w:val="7"/>
  </w:num>
  <w:num w:numId="4" w16cid:durableId="602878444">
    <w:abstractNumId w:val="6"/>
  </w:num>
  <w:num w:numId="5" w16cid:durableId="86391510">
    <w:abstractNumId w:val="5"/>
  </w:num>
  <w:num w:numId="6" w16cid:durableId="1154032388">
    <w:abstractNumId w:val="4"/>
  </w:num>
  <w:num w:numId="7" w16cid:durableId="1912155815">
    <w:abstractNumId w:val="8"/>
  </w:num>
  <w:num w:numId="8" w16cid:durableId="212664535">
    <w:abstractNumId w:val="3"/>
  </w:num>
  <w:num w:numId="9" w16cid:durableId="975136791">
    <w:abstractNumId w:val="2"/>
  </w:num>
  <w:num w:numId="10" w16cid:durableId="141967077">
    <w:abstractNumId w:val="1"/>
  </w:num>
  <w:num w:numId="11" w16cid:durableId="1812357776">
    <w:abstractNumId w:val="0"/>
  </w:num>
  <w:num w:numId="12" w16cid:durableId="1092504252">
    <w:abstractNumId w:val="16"/>
  </w:num>
  <w:num w:numId="13" w16cid:durableId="145442199">
    <w:abstractNumId w:val="14"/>
  </w:num>
  <w:num w:numId="14" w16cid:durableId="203857552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1819107619">
    <w:abstractNumId w:val="15"/>
  </w:num>
  <w:num w:numId="16" w16cid:durableId="1359814979">
    <w:abstractNumId w:val="10"/>
  </w:num>
  <w:num w:numId="17" w16cid:durableId="1365598351">
    <w:abstractNumId w:val="10"/>
  </w:num>
  <w:num w:numId="18" w16cid:durableId="648901053">
    <w:abstractNumId w:val="12"/>
  </w:num>
  <w:num w:numId="19" w16cid:durableId="548614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2374"/>
    <w:rsid w:val="00164D30"/>
    <w:rsid w:val="001C30AA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02B2C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554BA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62374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62374"/>
    <w:pPr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  <w:rsid w:val="00162374"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next w:val="a1"/>
    <w:uiPriority w:val="39"/>
    <w:unhideWhenUsed/>
    <w:qFormat/>
    <w:rsid w:val="00602B2C"/>
    <w:pPr>
      <w:pageBreakBefore/>
      <w:spacing w:line="259" w:lineRule="auto"/>
    </w:pPr>
    <w:rPr>
      <w:rFonts w:cs="メイリオ"/>
      <w:b/>
      <w:color w:val="000000" w:themeColor="text1"/>
      <w:sz w:val="24"/>
      <w:szCs w:val="28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162374"/>
    <w:rPr>
      <w:rFonts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107</cp:revision>
  <dcterms:created xsi:type="dcterms:W3CDTF">2017-12-27T05:22:00Z</dcterms:created>
  <dcterms:modified xsi:type="dcterms:W3CDTF">2023-06-14T02:44:00Z</dcterms:modified>
</cp:coreProperties>
</file>