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2994"/>
        <w:gridCol w:w="6361"/>
      </w:tblGrid>
      <w:tr w:rsidR="00000000" w14:paraId="71B90E2A" w14:textId="77777777">
        <w:tc>
          <w:tcPr>
            <w:tcW w:w="1600" w:type="pct"/>
            <w:shd w:val="clear" w:color="auto" w:fill="0D1E2E"/>
            <w:tcMar>
              <w:top w:w="210" w:type="dxa"/>
              <w:left w:w="180" w:type="dxa"/>
              <w:bottom w:w="210" w:type="dxa"/>
              <w:right w:w="180" w:type="dxa"/>
            </w:tcMar>
            <w:hideMark/>
          </w:tcPr>
          <w:p w14:paraId="1123FEC2" w14:textId="77777777" w:rsidR="00B85873" w:rsidRDefault="00B85873">
            <w:pPr>
              <w:jc w:val="center"/>
              <w:divId w:val="13920019"/>
              <w:rPr>
                <w:rFonts w:ascii="Calibri" w:eastAsia="Times New Roman" w:hAnsi="Calibri" w:cs="Calibri"/>
                <w:color w:val="E2E8F0"/>
                <w:sz w:val="20"/>
                <w:szCs w:val="20"/>
              </w:rPr>
            </w:pPr>
            <w:r>
              <w:rPr>
                <w:rFonts w:ascii="Calibri" w:eastAsia="Times New Roman" w:hAnsi="Calibri" w:cs="Calibri"/>
                <w:noProof/>
                <w:color w:val="E2E8F0"/>
                <w:sz w:val="20"/>
                <w:szCs w:val="20"/>
              </w:rPr>
              <w:drawing>
                <wp:inline distT="0" distB="0" distL="0" distR="0" wp14:anchorId="2A29BA83" wp14:editId="1DE4FDC5">
                  <wp:extent cx="1000125" cy="123825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1000125" cy="1238250"/>
                          </a:xfrm>
                          <a:prstGeom prst="rect">
                            <a:avLst/>
                          </a:prstGeom>
                          <a:noFill/>
                          <a:ln>
                            <a:noFill/>
                          </a:ln>
                        </pic:spPr>
                      </pic:pic>
                    </a:graphicData>
                  </a:graphic>
                </wp:inline>
              </w:drawing>
            </w:r>
          </w:p>
          <w:p w14:paraId="2CF11DF0" w14:textId="77777777" w:rsidR="00B85873" w:rsidRDefault="00B85873">
            <w:pPr>
              <w:divId w:val="1563714537"/>
              <w:rPr>
                <w:rFonts w:ascii="Calibri" w:eastAsia="Times New Roman" w:hAnsi="Calibri" w:cs="Calibri"/>
                <w:b/>
                <w:bCs/>
                <w:caps/>
                <w:color w:val="2DD4BF"/>
                <w:spacing w:val="12"/>
                <w:sz w:val="17"/>
                <w:szCs w:val="17"/>
              </w:rPr>
            </w:pPr>
            <w:r>
              <w:rPr>
                <w:rFonts w:ascii="Calibri" w:eastAsia="Times New Roman" w:hAnsi="Calibri" w:cs="Calibri"/>
                <w:b/>
                <w:bCs/>
                <w:caps/>
                <w:color w:val="2DD4BF"/>
                <w:spacing w:val="12"/>
                <w:sz w:val="17"/>
                <w:szCs w:val="17"/>
              </w:rPr>
              <w:t>Байланыс мәліметтері</w:t>
            </w:r>
          </w:p>
          <w:p w14:paraId="39164246" w14:textId="77777777" w:rsidR="00B85873" w:rsidRDefault="00B85873">
            <w:pPr>
              <w:pStyle w:val="contact-p"/>
              <w:rPr>
                <w:rFonts w:ascii="Calibri" w:hAnsi="Calibri" w:cs="Calibri"/>
              </w:rPr>
            </w:pPr>
            <w:r>
              <w:rPr>
                <w:rFonts w:ascii="Segoe UI Emoji" w:hAnsi="Segoe UI Emoji" w:cs="Segoe UI Emoji"/>
              </w:rPr>
              <w:t>📍</w:t>
            </w:r>
            <w:r>
              <w:rPr>
                <w:rFonts w:ascii="Calibri" w:hAnsi="Calibri" w:cs="Calibri"/>
              </w:rPr>
              <w:t xml:space="preserve"> Түркістан қ., Алмалы к-сі, 126</w:t>
            </w:r>
          </w:p>
          <w:p w14:paraId="25F95937" w14:textId="77777777" w:rsidR="00B85873" w:rsidRDefault="00B85873">
            <w:pPr>
              <w:pStyle w:val="contact-p"/>
              <w:rPr>
                <w:rFonts w:ascii="Calibri" w:hAnsi="Calibri" w:cs="Calibri"/>
              </w:rPr>
            </w:pPr>
            <w:r>
              <w:rPr>
                <w:rFonts w:ascii="Segoe UI Emoji" w:hAnsi="Segoe UI Emoji" w:cs="Segoe UI Emoji"/>
              </w:rPr>
              <w:t>📞</w:t>
            </w:r>
            <w:r>
              <w:rPr>
                <w:rFonts w:ascii="Calibri" w:hAnsi="Calibri" w:cs="Calibri"/>
              </w:rPr>
              <w:t xml:space="preserve"> +7 (707) 526-39-80</w:t>
            </w:r>
          </w:p>
          <w:p w14:paraId="69E04807" w14:textId="77777777" w:rsidR="00B85873" w:rsidRDefault="00B85873">
            <w:pPr>
              <w:pStyle w:val="contact-p"/>
              <w:rPr>
                <w:rFonts w:ascii="Calibri" w:hAnsi="Calibri" w:cs="Calibri"/>
              </w:rPr>
            </w:pPr>
            <w:r>
              <w:rPr>
                <w:rFonts w:ascii="Segoe UI Emoji" w:hAnsi="Segoe UI Emoji" w:cs="Segoe UI Emoji"/>
              </w:rPr>
              <w:t>✉</w:t>
            </w:r>
            <w:r>
              <w:rPr>
                <w:rFonts w:ascii="Segoe UI Emoji" w:hAnsi="Segoe UI Emoji" w:cs="Segoe UI Emoji"/>
              </w:rPr>
              <w:t>️</w:t>
            </w:r>
            <w:r>
              <w:rPr>
                <w:rFonts w:ascii="Calibri" w:hAnsi="Calibri" w:cs="Calibri"/>
              </w:rPr>
              <w:t xml:space="preserve"> rbaeshov000@gmail.com</w:t>
            </w:r>
          </w:p>
          <w:p w14:paraId="5C382575" w14:textId="77777777" w:rsidR="00B85873" w:rsidRDefault="00B85873">
            <w:pPr>
              <w:pStyle w:val="contact-p"/>
              <w:rPr>
                <w:rFonts w:ascii="Calibri" w:hAnsi="Calibri" w:cs="Calibri"/>
              </w:rPr>
            </w:pPr>
            <w:r>
              <w:rPr>
                <w:rFonts w:ascii="Segoe UI Emoji" w:hAnsi="Segoe UI Emoji" w:cs="Segoe UI Emoji"/>
              </w:rPr>
              <w:t>🎂</w:t>
            </w:r>
            <w:r>
              <w:rPr>
                <w:rFonts w:ascii="Calibri" w:hAnsi="Calibri" w:cs="Calibri"/>
              </w:rPr>
              <w:t xml:space="preserve"> 26.01.2003 ж.т.</w:t>
            </w:r>
          </w:p>
          <w:p w14:paraId="7101EF70" w14:textId="77777777" w:rsidR="00B85873" w:rsidRDefault="00B85873">
            <w:pPr>
              <w:divId w:val="440341128"/>
              <w:rPr>
                <w:rFonts w:ascii="Calibri" w:eastAsia="Times New Roman" w:hAnsi="Calibri" w:cs="Calibri"/>
                <w:b/>
                <w:bCs/>
                <w:caps/>
                <w:color w:val="2DD4BF"/>
                <w:spacing w:val="12"/>
                <w:sz w:val="17"/>
                <w:szCs w:val="17"/>
              </w:rPr>
            </w:pPr>
            <w:r>
              <w:rPr>
                <w:rFonts w:ascii="Calibri" w:eastAsia="Times New Roman" w:hAnsi="Calibri" w:cs="Calibri"/>
                <w:b/>
                <w:bCs/>
                <w:caps/>
                <w:color w:val="2DD4BF"/>
                <w:spacing w:val="12"/>
                <w:sz w:val="17"/>
                <w:szCs w:val="17"/>
              </w:rPr>
              <w:t>Сертификат &amp; Бағалау</w:t>
            </w:r>
          </w:p>
          <w:p w14:paraId="724B9824" w14:textId="77777777" w:rsidR="00B85873" w:rsidRDefault="00B85873">
            <w:pPr>
              <w:shd w:val="clear" w:color="auto" w:fill="162A3D"/>
              <w:divId w:val="48311422"/>
              <w:rPr>
                <w:rFonts w:ascii="Calibri" w:eastAsia="Times New Roman" w:hAnsi="Calibri" w:cs="Calibri"/>
                <w:b/>
                <w:bCs/>
                <w:color w:val="FFFFFF"/>
                <w:sz w:val="16"/>
                <w:szCs w:val="16"/>
              </w:rPr>
            </w:pPr>
            <w:r>
              <w:rPr>
                <w:rFonts w:ascii="Calibri" w:eastAsia="Times New Roman" w:hAnsi="Calibri" w:cs="Calibri"/>
                <w:b/>
                <w:bCs/>
                <w:color w:val="FFFFFF"/>
                <w:sz w:val="16"/>
                <w:szCs w:val="16"/>
              </w:rPr>
              <w:t>Маман сертификаты</w:t>
            </w:r>
          </w:p>
          <w:p w14:paraId="5918920A" w14:textId="77777777" w:rsidR="00B85873" w:rsidRDefault="00B85873">
            <w:pPr>
              <w:shd w:val="clear" w:color="auto" w:fill="162A3D"/>
              <w:divId w:val="87653282"/>
              <w:rPr>
                <w:rFonts w:ascii="Calibri" w:eastAsia="Times New Roman" w:hAnsi="Calibri" w:cs="Calibri"/>
                <w:color w:val="94A3B8"/>
                <w:sz w:val="15"/>
                <w:szCs w:val="15"/>
              </w:rPr>
            </w:pPr>
            <w:r>
              <w:rPr>
                <w:rFonts w:ascii="Calibri" w:eastAsia="Times New Roman" w:hAnsi="Calibri" w:cs="Calibri"/>
                <w:color w:val="94A3B8"/>
                <w:sz w:val="15"/>
                <w:szCs w:val="15"/>
              </w:rPr>
              <w:t>Клиникалық қызметке рұқсат (Жалпы практика дәрігері)</w:t>
            </w:r>
          </w:p>
          <w:p w14:paraId="1EA7784E" w14:textId="77777777" w:rsidR="00B85873" w:rsidRDefault="00B85873">
            <w:pPr>
              <w:shd w:val="clear" w:color="auto" w:fill="162A3D"/>
              <w:divId w:val="1510022240"/>
              <w:rPr>
                <w:rFonts w:ascii="Calibri" w:eastAsia="Times New Roman" w:hAnsi="Calibri" w:cs="Calibri"/>
                <w:b/>
                <w:bCs/>
                <w:color w:val="FFFFFF"/>
                <w:sz w:val="16"/>
                <w:szCs w:val="16"/>
              </w:rPr>
            </w:pPr>
            <w:r>
              <w:rPr>
                <w:rFonts w:ascii="Calibri" w:eastAsia="Times New Roman" w:hAnsi="Calibri" w:cs="Calibri"/>
                <w:b/>
                <w:bCs/>
                <w:color w:val="FFFFFF"/>
                <w:sz w:val="16"/>
                <w:szCs w:val="16"/>
              </w:rPr>
              <w:t>ҰТБО (НЦНЭ) Емтиханы</w:t>
            </w:r>
          </w:p>
          <w:p w14:paraId="19BF06AE" w14:textId="77777777" w:rsidR="00B85873" w:rsidRDefault="00B85873">
            <w:pPr>
              <w:shd w:val="clear" w:color="auto" w:fill="162A3D"/>
              <w:divId w:val="361904523"/>
              <w:rPr>
                <w:rFonts w:ascii="Calibri" w:eastAsia="Times New Roman" w:hAnsi="Calibri" w:cs="Calibri"/>
                <w:color w:val="94A3B8"/>
                <w:sz w:val="15"/>
                <w:szCs w:val="15"/>
              </w:rPr>
            </w:pPr>
            <w:r>
              <w:rPr>
                <w:rFonts w:ascii="Calibri" w:eastAsia="Times New Roman" w:hAnsi="Calibri" w:cs="Calibri"/>
                <w:color w:val="94A3B8"/>
                <w:sz w:val="15"/>
                <w:szCs w:val="15"/>
              </w:rPr>
              <w:t>Тәуелсіз біліктілік сынағынан өтті</w:t>
            </w:r>
          </w:p>
          <w:p w14:paraId="506FF97B" w14:textId="77777777" w:rsidR="00B85873" w:rsidRDefault="00B85873">
            <w:pPr>
              <w:shd w:val="clear" w:color="auto" w:fill="0D9488"/>
              <w:divId w:val="689916914"/>
              <w:rPr>
                <w:rFonts w:ascii="Calibri" w:eastAsia="Times New Roman" w:hAnsi="Calibri" w:cs="Calibri"/>
                <w:b/>
                <w:bCs/>
                <w:color w:val="FFFFFF"/>
                <w:sz w:val="15"/>
                <w:szCs w:val="15"/>
              </w:rPr>
            </w:pPr>
            <w:r>
              <w:rPr>
                <w:rFonts w:ascii="Calibri" w:eastAsia="Times New Roman" w:hAnsi="Calibri" w:cs="Calibri"/>
                <w:b/>
                <w:bCs/>
                <w:color w:val="FFFFFF"/>
                <w:sz w:val="15"/>
                <w:szCs w:val="15"/>
              </w:rPr>
              <w:t>Нәтиже: 85.5 балл</w:t>
            </w:r>
          </w:p>
          <w:p w14:paraId="72C2CD54" w14:textId="77777777" w:rsidR="00B85873" w:rsidRDefault="00B85873">
            <w:pPr>
              <w:divId w:val="24672407"/>
              <w:rPr>
                <w:rFonts w:ascii="Calibri" w:eastAsia="Times New Roman" w:hAnsi="Calibri" w:cs="Calibri"/>
                <w:b/>
                <w:bCs/>
                <w:caps/>
                <w:color w:val="2DD4BF"/>
                <w:spacing w:val="12"/>
                <w:sz w:val="17"/>
                <w:szCs w:val="17"/>
              </w:rPr>
            </w:pPr>
            <w:r>
              <w:rPr>
                <w:rFonts w:ascii="Calibri" w:eastAsia="Times New Roman" w:hAnsi="Calibri" w:cs="Calibri"/>
                <w:b/>
                <w:bCs/>
                <w:caps/>
                <w:color w:val="2DD4BF"/>
                <w:spacing w:val="12"/>
                <w:sz w:val="17"/>
                <w:szCs w:val="17"/>
              </w:rPr>
              <w:t>Медициналық IT &amp; МИС</w:t>
            </w:r>
          </w:p>
          <w:p w14:paraId="364C1411" w14:textId="77777777" w:rsidR="00B85873" w:rsidRDefault="00B85873">
            <w:pPr>
              <w:pStyle w:val="contact-p"/>
              <w:rPr>
                <w:rFonts w:ascii="Calibri" w:hAnsi="Calibri" w:cs="Calibri"/>
              </w:rPr>
            </w:pPr>
            <w:r>
              <w:rPr>
                <w:rFonts w:ascii="Calibri" w:hAnsi="Calibri" w:cs="Calibri"/>
              </w:rPr>
              <w:t>• DamuMed (Дамумед)</w:t>
            </w:r>
          </w:p>
          <w:p w14:paraId="1FAA9018" w14:textId="77777777" w:rsidR="00B85873" w:rsidRDefault="00B85873">
            <w:pPr>
              <w:pStyle w:val="contact-p"/>
              <w:rPr>
                <w:rFonts w:ascii="Calibri" w:hAnsi="Calibri" w:cs="Calibri"/>
              </w:rPr>
            </w:pPr>
            <w:r>
              <w:rPr>
                <w:rFonts w:ascii="Calibri" w:hAnsi="Calibri" w:cs="Calibri"/>
              </w:rPr>
              <w:t>• КМИС</w:t>
            </w:r>
          </w:p>
          <w:p w14:paraId="6D6699DF" w14:textId="77777777" w:rsidR="00B85873" w:rsidRDefault="00B85873">
            <w:pPr>
              <w:pStyle w:val="contact-p"/>
              <w:rPr>
                <w:rFonts w:ascii="Calibri" w:hAnsi="Calibri" w:cs="Calibri"/>
              </w:rPr>
            </w:pPr>
            <w:r>
              <w:rPr>
                <w:rFonts w:ascii="Calibri" w:hAnsi="Calibri" w:cs="Calibri"/>
              </w:rPr>
              <w:t>• ЭЦП жүйесі</w:t>
            </w:r>
          </w:p>
          <w:p w14:paraId="1429DFD9" w14:textId="77777777" w:rsidR="00B85873" w:rsidRDefault="00B85873">
            <w:pPr>
              <w:pStyle w:val="contact-p"/>
              <w:rPr>
                <w:rFonts w:ascii="Calibri" w:hAnsi="Calibri" w:cs="Calibri"/>
              </w:rPr>
            </w:pPr>
            <w:r>
              <w:rPr>
                <w:rFonts w:ascii="Calibri" w:hAnsi="Calibri" w:cs="Calibri"/>
              </w:rPr>
              <w:t>• Электронды денсаулық</w:t>
            </w:r>
          </w:p>
          <w:p w14:paraId="257D4799" w14:textId="77777777" w:rsidR="00B85873" w:rsidRDefault="00B85873">
            <w:pPr>
              <w:pStyle w:val="contact-p"/>
              <w:rPr>
                <w:rFonts w:ascii="Calibri" w:hAnsi="Calibri" w:cs="Calibri"/>
              </w:rPr>
            </w:pPr>
            <w:r>
              <w:rPr>
                <w:rFonts w:ascii="Calibri" w:hAnsi="Calibri" w:cs="Calibri"/>
              </w:rPr>
              <w:t>• MS Office (Word, Excel)</w:t>
            </w:r>
          </w:p>
          <w:p w14:paraId="52308229" w14:textId="77777777" w:rsidR="00B85873" w:rsidRDefault="00B85873">
            <w:pPr>
              <w:divId w:val="1585990084"/>
              <w:rPr>
                <w:rFonts w:ascii="Calibri" w:eastAsia="Times New Roman" w:hAnsi="Calibri" w:cs="Calibri"/>
                <w:b/>
                <w:bCs/>
                <w:caps/>
                <w:color w:val="2DD4BF"/>
                <w:spacing w:val="12"/>
                <w:sz w:val="17"/>
                <w:szCs w:val="17"/>
              </w:rPr>
            </w:pPr>
            <w:r>
              <w:rPr>
                <w:rFonts w:ascii="Calibri" w:eastAsia="Times New Roman" w:hAnsi="Calibri" w:cs="Calibri"/>
                <w:b/>
                <w:bCs/>
                <w:caps/>
                <w:color w:val="2DD4BF"/>
                <w:spacing w:val="12"/>
                <w:sz w:val="17"/>
                <w:szCs w:val="17"/>
              </w:rPr>
              <w:t>Тілдік дағдылар</w:t>
            </w:r>
          </w:p>
          <w:tbl>
            <w:tblPr>
              <w:tblW w:w="5000" w:type="pct"/>
              <w:tblCellMar>
                <w:top w:w="15" w:type="dxa"/>
                <w:left w:w="15" w:type="dxa"/>
                <w:bottom w:w="15" w:type="dxa"/>
                <w:right w:w="15" w:type="dxa"/>
              </w:tblCellMar>
              <w:tblLook w:val="04A0" w:firstRow="1" w:lastRow="0" w:firstColumn="1" w:lastColumn="0" w:noHBand="0" w:noVBand="1"/>
            </w:tblPr>
            <w:tblGrid>
              <w:gridCol w:w="1389"/>
              <w:gridCol w:w="1245"/>
            </w:tblGrid>
            <w:tr w:rsidR="00000000" w14:paraId="56D87BB5" w14:textId="77777777">
              <w:tc>
                <w:tcPr>
                  <w:tcW w:w="0" w:type="auto"/>
                  <w:tcMar>
                    <w:top w:w="30" w:type="dxa"/>
                    <w:left w:w="0" w:type="dxa"/>
                    <w:bottom w:w="30" w:type="dxa"/>
                    <w:right w:w="0" w:type="dxa"/>
                  </w:tcMar>
                  <w:vAlign w:val="center"/>
                  <w:hideMark/>
                </w:tcPr>
                <w:p w14:paraId="29FE46F9" w14:textId="77777777" w:rsidR="00B85873" w:rsidRDefault="00B85873">
                  <w:pPr>
                    <w:rPr>
                      <w:rFonts w:ascii="Calibri" w:eastAsia="Times New Roman" w:hAnsi="Calibri" w:cs="Calibri"/>
                      <w:color w:val="E2E8F0"/>
                      <w:sz w:val="15"/>
                      <w:szCs w:val="15"/>
                    </w:rPr>
                  </w:pPr>
                  <w:r>
                    <w:rPr>
                      <w:rFonts w:ascii="Calibri" w:eastAsia="Times New Roman" w:hAnsi="Calibri" w:cs="Calibri"/>
                      <w:b/>
                      <w:bCs/>
                      <w:color w:val="E2E8F0"/>
                      <w:sz w:val="15"/>
                      <w:szCs w:val="15"/>
                    </w:rPr>
                    <w:t>Қазақ тілі:</w:t>
                  </w:r>
                </w:p>
              </w:tc>
              <w:tc>
                <w:tcPr>
                  <w:tcW w:w="0" w:type="auto"/>
                  <w:tcMar>
                    <w:top w:w="30" w:type="dxa"/>
                    <w:left w:w="0" w:type="dxa"/>
                    <w:bottom w:w="30" w:type="dxa"/>
                    <w:right w:w="0" w:type="dxa"/>
                  </w:tcMar>
                  <w:vAlign w:val="center"/>
                  <w:hideMark/>
                </w:tcPr>
                <w:p w14:paraId="1AF57D66" w14:textId="77777777" w:rsidR="00B85873" w:rsidRDefault="00B85873">
                  <w:pPr>
                    <w:jc w:val="right"/>
                    <w:rPr>
                      <w:rFonts w:ascii="Calibri" w:eastAsia="Times New Roman" w:hAnsi="Calibri" w:cs="Calibri"/>
                      <w:color w:val="5EEAD4"/>
                      <w:sz w:val="15"/>
                      <w:szCs w:val="15"/>
                    </w:rPr>
                  </w:pPr>
                  <w:r>
                    <w:rPr>
                      <w:rFonts w:ascii="Calibri" w:eastAsia="Times New Roman" w:hAnsi="Calibri" w:cs="Calibri"/>
                      <w:color w:val="5EEAD4"/>
                      <w:sz w:val="15"/>
                      <w:szCs w:val="15"/>
                    </w:rPr>
                    <w:t>C2 (Ана тілі)</w:t>
                  </w:r>
                </w:p>
              </w:tc>
            </w:tr>
            <w:tr w:rsidR="00000000" w14:paraId="770E3346" w14:textId="77777777">
              <w:tc>
                <w:tcPr>
                  <w:tcW w:w="0" w:type="auto"/>
                  <w:tcMar>
                    <w:top w:w="30" w:type="dxa"/>
                    <w:left w:w="0" w:type="dxa"/>
                    <w:bottom w:w="30" w:type="dxa"/>
                    <w:right w:w="0" w:type="dxa"/>
                  </w:tcMar>
                  <w:vAlign w:val="center"/>
                  <w:hideMark/>
                </w:tcPr>
                <w:p w14:paraId="4A0EBDCC" w14:textId="77777777" w:rsidR="00B85873" w:rsidRDefault="00B85873">
                  <w:pPr>
                    <w:rPr>
                      <w:rFonts w:ascii="Calibri" w:eastAsia="Times New Roman" w:hAnsi="Calibri" w:cs="Calibri"/>
                      <w:color w:val="E2E8F0"/>
                      <w:sz w:val="15"/>
                      <w:szCs w:val="15"/>
                    </w:rPr>
                  </w:pPr>
                  <w:r>
                    <w:rPr>
                      <w:rFonts w:ascii="Calibri" w:eastAsia="Times New Roman" w:hAnsi="Calibri" w:cs="Calibri"/>
                      <w:b/>
                      <w:bCs/>
                      <w:color w:val="E2E8F0"/>
                      <w:sz w:val="15"/>
                      <w:szCs w:val="15"/>
                    </w:rPr>
                    <w:t>Орыс тілі:</w:t>
                  </w:r>
                </w:p>
              </w:tc>
              <w:tc>
                <w:tcPr>
                  <w:tcW w:w="0" w:type="auto"/>
                  <w:tcMar>
                    <w:top w:w="30" w:type="dxa"/>
                    <w:left w:w="0" w:type="dxa"/>
                    <w:bottom w:w="30" w:type="dxa"/>
                    <w:right w:w="0" w:type="dxa"/>
                  </w:tcMar>
                  <w:vAlign w:val="center"/>
                  <w:hideMark/>
                </w:tcPr>
                <w:p w14:paraId="32941C4B" w14:textId="77777777" w:rsidR="00B85873" w:rsidRDefault="00B85873">
                  <w:pPr>
                    <w:jc w:val="right"/>
                    <w:rPr>
                      <w:rFonts w:ascii="Calibri" w:eastAsia="Times New Roman" w:hAnsi="Calibri" w:cs="Calibri"/>
                      <w:color w:val="5EEAD4"/>
                      <w:sz w:val="15"/>
                      <w:szCs w:val="15"/>
                    </w:rPr>
                  </w:pPr>
                  <w:r>
                    <w:rPr>
                      <w:rFonts w:ascii="Calibri" w:eastAsia="Times New Roman" w:hAnsi="Calibri" w:cs="Calibri"/>
                      <w:color w:val="5EEAD4"/>
                      <w:sz w:val="15"/>
                      <w:szCs w:val="15"/>
                    </w:rPr>
                    <w:t>C1 (Еркін)</w:t>
                  </w:r>
                </w:p>
              </w:tc>
            </w:tr>
            <w:tr w:rsidR="00000000" w14:paraId="691C8031" w14:textId="77777777">
              <w:tc>
                <w:tcPr>
                  <w:tcW w:w="0" w:type="auto"/>
                  <w:tcMar>
                    <w:top w:w="30" w:type="dxa"/>
                    <w:left w:w="0" w:type="dxa"/>
                    <w:bottom w:w="30" w:type="dxa"/>
                    <w:right w:w="0" w:type="dxa"/>
                  </w:tcMar>
                  <w:vAlign w:val="center"/>
                  <w:hideMark/>
                </w:tcPr>
                <w:p w14:paraId="76D1EFF3" w14:textId="77777777" w:rsidR="00B85873" w:rsidRDefault="00B85873">
                  <w:pPr>
                    <w:rPr>
                      <w:rFonts w:ascii="Calibri" w:eastAsia="Times New Roman" w:hAnsi="Calibri" w:cs="Calibri"/>
                      <w:color w:val="E2E8F0"/>
                      <w:sz w:val="15"/>
                      <w:szCs w:val="15"/>
                    </w:rPr>
                  </w:pPr>
                  <w:r>
                    <w:rPr>
                      <w:rFonts w:ascii="Calibri" w:eastAsia="Times New Roman" w:hAnsi="Calibri" w:cs="Calibri"/>
                      <w:b/>
                      <w:bCs/>
                      <w:color w:val="E2E8F0"/>
                      <w:sz w:val="15"/>
                      <w:szCs w:val="15"/>
                    </w:rPr>
                    <w:t>Ағылшын тілі:</w:t>
                  </w:r>
                </w:p>
              </w:tc>
              <w:tc>
                <w:tcPr>
                  <w:tcW w:w="0" w:type="auto"/>
                  <w:tcMar>
                    <w:top w:w="30" w:type="dxa"/>
                    <w:left w:w="0" w:type="dxa"/>
                    <w:bottom w:w="30" w:type="dxa"/>
                    <w:right w:w="0" w:type="dxa"/>
                  </w:tcMar>
                  <w:vAlign w:val="center"/>
                  <w:hideMark/>
                </w:tcPr>
                <w:p w14:paraId="6EEF304A" w14:textId="77777777" w:rsidR="00B85873" w:rsidRDefault="00B85873">
                  <w:pPr>
                    <w:jc w:val="right"/>
                    <w:rPr>
                      <w:rFonts w:ascii="Calibri" w:eastAsia="Times New Roman" w:hAnsi="Calibri" w:cs="Calibri"/>
                      <w:color w:val="5EEAD4"/>
                      <w:sz w:val="15"/>
                      <w:szCs w:val="15"/>
                    </w:rPr>
                  </w:pPr>
                  <w:r>
                    <w:rPr>
                      <w:rFonts w:ascii="Calibri" w:eastAsia="Times New Roman" w:hAnsi="Calibri" w:cs="Calibri"/>
                      <w:color w:val="5EEAD4"/>
                      <w:sz w:val="15"/>
                      <w:szCs w:val="15"/>
                    </w:rPr>
                    <w:t>B1 (Орта)</w:t>
                  </w:r>
                </w:p>
              </w:tc>
            </w:tr>
            <w:tr w:rsidR="00000000" w14:paraId="4B40A644" w14:textId="77777777">
              <w:tc>
                <w:tcPr>
                  <w:tcW w:w="0" w:type="auto"/>
                  <w:tcMar>
                    <w:top w:w="30" w:type="dxa"/>
                    <w:left w:w="0" w:type="dxa"/>
                    <w:bottom w:w="30" w:type="dxa"/>
                    <w:right w:w="0" w:type="dxa"/>
                  </w:tcMar>
                  <w:vAlign w:val="center"/>
                  <w:hideMark/>
                </w:tcPr>
                <w:p w14:paraId="056EB4A4" w14:textId="77777777" w:rsidR="00B85873" w:rsidRDefault="00B85873">
                  <w:pPr>
                    <w:rPr>
                      <w:rFonts w:ascii="Calibri" w:eastAsia="Times New Roman" w:hAnsi="Calibri" w:cs="Calibri"/>
                      <w:color w:val="E2E8F0"/>
                      <w:sz w:val="15"/>
                      <w:szCs w:val="15"/>
                    </w:rPr>
                  </w:pPr>
                  <w:r>
                    <w:rPr>
                      <w:rFonts w:ascii="Calibri" w:eastAsia="Times New Roman" w:hAnsi="Calibri" w:cs="Calibri"/>
                      <w:b/>
                      <w:bCs/>
                      <w:color w:val="E2E8F0"/>
                      <w:sz w:val="15"/>
                      <w:szCs w:val="15"/>
                    </w:rPr>
                    <w:t>Түрік тілі:</w:t>
                  </w:r>
                </w:p>
              </w:tc>
              <w:tc>
                <w:tcPr>
                  <w:tcW w:w="0" w:type="auto"/>
                  <w:tcMar>
                    <w:top w:w="30" w:type="dxa"/>
                    <w:left w:w="0" w:type="dxa"/>
                    <w:bottom w:w="30" w:type="dxa"/>
                    <w:right w:w="0" w:type="dxa"/>
                  </w:tcMar>
                  <w:vAlign w:val="center"/>
                  <w:hideMark/>
                </w:tcPr>
                <w:p w14:paraId="0314AD15" w14:textId="77777777" w:rsidR="00B85873" w:rsidRDefault="00B85873">
                  <w:pPr>
                    <w:jc w:val="right"/>
                    <w:rPr>
                      <w:rFonts w:ascii="Calibri" w:eastAsia="Times New Roman" w:hAnsi="Calibri" w:cs="Calibri"/>
                      <w:color w:val="5EEAD4"/>
                      <w:sz w:val="15"/>
                      <w:szCs w:val="15"/>
                    </w:rPr>
                  </w:pPr>
                  <w:r>
                    <w:rPr>
                      <w:rFonts w:ascii="Calibri" w:eastAsia="Times New Roman" w:hAnsi="Calibri" w:cs="Calibri"/>
                      <w:color w:val="5EEAD4"/>
                      <w:sz w:val="15"/>
                      <w:szCs w:val="15"/>
                    </w:rPr>
                    <w:t>A2 (Базалық)</w:t>
                  </w:r>
                </w:p>
              </w:tc>
            </w:tr>
          </w:tbl>
          <w:p w14:paraId="0A375BEB" w14:textId="77777777" w:rsidR="00B85873" w:rsidRDefault="00B85873">
            <w:pPr>
              <w:divId w:val="1149251731"/>
              <w:rPr>
                <w:rFonts w:ascii="Calibri" w:eastAsia="Times New Roman" w:hAnsi="Calibri" w:cs="Calibri"/>
                <w:b/>
                <w:bCs/>
                <w:caps/>
                <w:color w:val="2DD4BF"/>
                <w:spacing w:val="12"/>
                <w:sz w:val="17"/>
                <w:szCs w:val="17"/>
              </w:rPr>
            </w:pPr>
            <w:r>
              <w:rPr>
                <w:rFonts w:ascii="Calibri" w:eastAsia="Times New Roman" w:hAnsi="Calibri" w:cs="Calibri"/>
                <w:b/>
                <w:bCs/>
                <w:caps/>
                <w:color w:val="2DD4BF"/>
                <w:spacing w:val="12"/>
                <w:sz w:val="17"/>
                <w:szCs w:val="17"/>
              </w:rPr>
              <w:t>Жеке қасиеттері</w:t>
            </w:r>
          </w:p>
          <w:p w14:paraId="08CE0F5B" w14:textId="77777777" w:rsidR="00B85873" w:rsidRDefault="00B85873">
            <w:pPr>
              <w:pStyle w:val="contact-p"/>
              <w:rPr>
                <w:rFonts w:ascii="Calibri" w:hAnsi="Calibri" w:cs="Calibri"/>
              </w:rPr>
            </w:pPr>
            <w:r>
              <w:rPr>
                <w:rFonts w:ascii="Calibri" w:hAnsi="Calibri" w:cs="Calibri"/>
              </w:rPr>
              <w:t>• Жоғары жауапкершілік</w:t>
            </w:r>
          </w:p>
          <w:p w14:paraId="642FC663" w14:textId="77777777" w:rsidR="00B85873" w:rsidRDefault="00B85873">
            <w:pPr>
              <w:pStyle w:val="contact-p"/>
              <w:rPr>
                <w:rFonts w:ascii="Calibri" w:hAnsi="Calibri" w:cs="Calibri"/>
              </w:rPr>
            </w:pPr>
            <w:r>
              <w:rPr>
                <w:rFonts w:ascii="Calibri" w:hAnsi="Calibri" w:cs="Calibri"/>
              </w:rPr>
              <w:t>• Стресске төзімділік</w:t>
            </w:r>
          </w:p>
          <w:p w14:paraId="17DAA3E0" w14:textId="77777777" w:rsidR="00B85873" w:rsidRDefault="00B85873">
            <w:pPr>
              <w:pStyle w:val="contact-p"/>
              <w:rPr>
                <w:rFonts w:ascii="Calibri" w:hAnsi="Calibri" w:cs="Calibri"/>
              </w:rPr>
            </w:pPr>
            <w:r>
              <w:rPr>
                <w:rFonts w:ascii="Calibri" w:hAnsi="Calibri" w:cs="Calibri"/>
              </w:rPr>
              <w:t>• Шұғыл шешім қабылдау</w:t>
            </w:r>
          </w:p>
          <w:p w14:paraId="39CD8F08" w14:textId="77777777" w:rsidR="00B85873" w:rsidRDefault="00B85873">
            <w:pPr>
              <w:pStyle w:val="contact-p"/>
              <w:rPr>
                <w:rFonts w:ascii="Calibri" w:hAnsi="Calibri" w:cs="Calibri"/>
              </w:rPr>
            </w:pPr>
            <w:r>
              <w:rPr>
                <w:rFonts w:ascii="Calibri" w:hAnsi="Calibri" w:cs="Calibri"/>
              </w:rPr>
              <w:t>• Дәрігерлік этика</w:t>
            </w:r>
          </w:p>
          <w:p w14:paraId="1DF50AC3" w14:textId="77777777" w:rsidR="00B85873" w:rsidRDefault="00B85873">
            <w:pPr>
              <w:shd w:val="clear" w:color="auto" w:fill="FFFFFF"/>
              <w:jc w:val="center"/>
              <w:divId w:val="1564023658"/>
              <w:rPr>
                <w:rFonts w:ascii="Calibri" w:eastAsia="Times New Roman" w:hAnsi="Calibri" w:cs="Calibri"/>
                <w:color w:val="E2E8F0"/>
                <w:sz w:val="20"/>
                <w:szCs w:val="20"/>
              </w:rPr>
            </w:pPr>
            <w:r>
              <w:rPr>
                <w:rFonts w:ascii="Calibri" w:eastAsia="Times New Roman" w:hAnsi="Calibri" w:cs="Calibri"/>
                <w:noProof/>
                <w:color w:val="E2E8F0"/>
                <w:sz w:val="20"/>
                <w:szCs w:val="20"/>
              </w:rPr>
              <w:drawing>
                <wp:inline distT="0" distB="0" distL="0" distR="0" wp14:anchorId="74E841A9" wp14:editId="0D2BDB19">
                  <wp:extent cx="666750" cy="6667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666750" cy="666750"/>
                          </a:xfrm>
                          <a:prstGeom prst="rect">
                            <a:avLst/>
                          </a:prstGeom>
                          <a:noFill/>
                          <a:ln>
                            <a:noFill/>
                          </a:ln>
                        </pic:spPr>
                      </pic:pic>
                    </a:graphicData>
                  </a:graphic>
                </wp:inline>
              </w:drawing>
            </w:r>
          </w:p>
          <w:p w14:paraId="5CAAA10C" w14:textId="77777777" w:rsidR="00B85873" w:rsidRDefault="00B85873">
            <w:pPr>
              <w:shd w:val="clear" w:color="auto" w:fill="FFFFFF"/>
              <w:jc w:val="center"/>
              <w:divId w:val="357778800"/>
              <w:rPr>
                <w:rFonts w:ascii="Calibri" w:eastAsia="Times New Roman" w:hAnsi="Calibri" w:cs="Calibri"/>
                <w:b/>
                <w:bCs/>
                <w:caps/>
                <w:color w:val="0F2438"/>
                <w:sz w:val="14"/>
                <w:szCs w:val="14"/>
              </w:rPr>
            </w:pPr>
            <w:r>
              <w:rPr>
                <w:rFonts w:ascii="Calibri" w:eastAsia="Times New Roman" w:hAnsi="Calibri" w:cs="Calibri"/>
                <w:b/>
                <w:bCs/>
                <w:caps/>
                <w:color w:val="0F2438"/>
                <w:sz w:val="14"/>
                <w:szCs w:val="14"/>
              </w:rPr>
              <w:t>Онлайн Резюме</w:t>
            </w:r>
          </w:p>
          <w:p w14:paraId="18F12AC5" w14:textId="77777777" w:rsidR="00B85873" w:rsidRDefault="00B85873">
            <w:pPr>
              <w:shd w:val="clear" w:color="auto" w:fill="FFFFFF"/>
              <w:jc w:val="center"/>
              <w:divId w:val="2036344497"/>
              <w:rPr>
                <w:rFonts w:ascii="Calibri" w:eastAsia="Times New Roman" w:hAnsi="Calibri" w:cs="Calibri"/>
                <w:b/>
                <w:bCs/>
                <w:color w:val="0D9488"/>
                <w:sz w:val="13"/>
                <w:szCs w:val="13"/>
              </w:rPr>
            </w:pPr>
            <w:r>
              <w:rPr>
                <w:rFonts w:ascii="Calibri" w:eastAsia="Times New Roman" w:hAnsi="Calibri" w:cs="Calibri"/>
                <w:b/>
                <w:bCs/>
                <w:color w:val="0D9488"/>
                <w:sz w:val="13"/>
                <w:szCs w:val="13"/>
              </w:rPr>
              <w:t>Сайт &amp; WhatsApp-қа өту</w:t>
            </w:r>
          </w:p>
        </w:tc>
        <w:tc>
          <w:tcPr>
            <w:tcW w:w="3400" w:type="pct"/>
            <w:shd w:val="clear" w:color="auto" w:fill="FFFFFF"/>
            <w:tcMar>
              <w:top w:w="210" w:type="dxa"/>
              <w:left w:w="240" w:type="dxa"/>
              <w:bottom w:w="210" w:type="dxa"/>
              <w:right w:w="240" w:type="dxa"/>
            </w:tcMar>
            <w:hideMark/>
          </w:tcPr>
          <w:p w14:paraId="77028022" w14:textId="77777777" w:rsidR="00B85873" w:rsidRDefault="00B85873">
            <w:pPr>
              <w:pStyle w:val="1"/>
              <w:spacing w:before="0" w:beforeAutospacing="0" w:after="0" w:afterAutospacing="0"/>
              <w:rPr>
                <w:rFonts w:ascii="Calibri" w:eastAsia="Times New Roman" w:hAnsi="Calibri" w:cs="Calibri"/>
                <w:caps/>
                <w:color w:val="0F2438"/>
                <w:sz w:val="30"/>
                <w:szCs w:val="30"/>
              </w:rPr>
            </w:pPr>
            <w:r>
              <w:rPr>
                <w:rFonts w:ascii="Calibri" w:eastAsia="Times New Roman" w:hAnsi="Calibri" w:cs="Calibri"/>
                <w:caps/>
                <w:color w:val="0F2438"/>
                <w:sz w:val="30"/>
                <w:szCs w:val="30"/>
              </w:rPr>
              <w:t>Баешов Рахат Тайыпханұлы</w:t>
            </w:r>
          </w:p>
          <w:p w14:paraId="35FA9DE0" w14:textId="77777777" w:rsidR="00B85873" w:rsidRDefault="00B85873">
            <w:pPr>
              <w:divId w:val="929198159"/>
              <w:rPr>
                <w:rFonts w:ascii="Calibri" w:eastAsia="Times New Roman" w:hAnsi="Calibri" w:cs="Calibri"/>
                <w:b/>
                <w:bCs/>
                <w:color w:val="0D9488"/>
                <w:sz w:val="19"/>
                <w:szCs w:val="19"/>
              </w:rPr>
            </w:pPr>
            <w:r>
              <w:rPr>
                <w:rFonts w:ascii="Calibri" w:eastAsia="Times New Roman" w:hAnsi="Calibri" w:cs="Calibri"/>
                <w:b/>
                <w:bCs/>
                <w:color w:val="0D9488"/>
                <w:sz w:val="19"/>
                <w:szCs w:val="19"/>
              </w:rPr>
              <w:t>Жалпы практикалық дәрігер (ВОП / ЖПД)</w:t>
            </w:r>
            <w:r>
              <w:rPr>
                <w:rFonts w:ascii="Calibri" w:eastAsia="Times New Roman" w:hAnsi="Calibri" w:cs="Calibri"/>
                <w:b/>
                <w:bCs/>
                <w:color w:val="0D9488"/>
                <w:sz w:val="19"/>
                <w:szCs w:val="19"/>
              </w:rPr>
              <w:t xml:space="preserve"> </w:t>
            </w:r>
            <w:r>
              <w:rPr>
                <w:rFonts w:ascii="Calibri" w:eastAsia="Times New Roman" w:hAnsi="Calibri" w:cs="Calibri"/>
                <w:b/>
                <w:bCs/>
                <w:color w:val="0F766E"/>
                <w:sz w:val="15"/>
                <w:szCs w:val="15"/>
                <w:shd w:val="clear" w:color="auto" w:fill="CCFBF1"/>
              </w:rPr>
              <w:t>Маман сертификаты ба</w:t>
            </w:r>
            <w:r>
              <w:rPr>
                <w:rFonts w:ascii="Calibri" w:eastAsia="Times New Roman" w:hAnsi="Calibri" w:cs="Calibri"/>
                <w:b/>
                <w:bCs/>
                <w:color w:val="0F766E"/>
                <w:sz w:val="15"/>
                <w:szCs w:val="15"/>
                <w:shd w:val="clear" w:color="auto" w:fill="CCFBF1"/>
              </w:rPr>
              <w:t>р</w:t>
            </w:r>
          </w:p>
          <w:p w14:paraId="6A876839" w14:textId="77777777" w:rsidR="00B85873" w:rsidRDefault="00B85873">
            <w:pPr>
              <w:divId w:val="929386878"/>
              <w:rPr>
                <w:rFonts w:ascii="Calibri" w:eastAsia="Times New Roman" w:hAnsi="Calibri" w:cs="Calibri"/>
                <w:b/>
                <w:bCs/>
                <w:caps/>
                <w:color w:val="0F2438"/>
                <w:spacing w:val="8"/>
                <w:sz w:val="18"/>
                <w:szCs w:val="18"/>
              </w:rPr>
            </w:pPr>
            <w:r>
              <w:rPr>
                <w:rFonts w:ascii="Segoe UI Emoji" w:eastAsia="Times New Roman" w:hAnsi="Segoe UI Emoji" w:cs="Segoe UI Emoji"/>
                <w:b/>
                <w:bCs/>
                <w:caps/>
                <w:color w:val="0F2438"/>
                <w:spacing w:val="8"/>
                <w:sz w:val="18"/>
                <w:szCs w:val="18"/>
              </w:rPr>
              <w:t>🩺</w:t>
            </w:r>
            <w:r>
              <w:rPr>
                <w:rFonts w:ascii="Calibri" w:eastAsia="Times New Roman" w:hAnsi="Calibri" w:cs="Calibri"/>
                <w:b/>
                <w:bCs/>
                <w:caps/>
                <w:color w:val="0F2438"/>
                <w:spacing w:val="8"/>
                <w:sz w:val="18"/>
                <w:szCs w:val="18"/>
              </w:rPr>
              <w:t xml:space="preserve"> Кәсіби мақсат және түйіндеме</w:t>
            </w:r>
          </w:p>
          <w:p w14:paraId="67B64858" w14:textId="77777777" w:rsidR="00B85873" w:rsidRDefault="00B85873">
            <w:pPr>
              <w:shd w:val="clear" w:color="auto" w:fill="F8FAFC"/>
              <w:divId w:val="1620649686"/>
              <w:rPr>
                <w:rFonts w:ascii="Calibri" w:eastAsia="Times New Roman" w:hAnsi="Calibri" w:cs="Calibri"/>
                <w:color w:val="334155"/>
                <w:sz w:val="16"/>
                <w:szCs w:val="16"/>
              </w:rPr>
            </w:pPr>
            <w:r>
              <w:rPr>
                <w:rFonts w:ascii="Calibri" w:eastAsia="Times New Roman" w:hAnsi="Calibri" w:cs="Calibri"/>
                <w:color w:val="334155"/>
                <w:sz w:val="16"/>
                <w:szCs w:val="16"/>
              </w:rPr>
              <w:t xml:space="preserve">Қожа Ахмет Ясауи атындағы ХҚТУ түлегі (5 жыл бакалавриат + 2 жыл интернатура). ҰТБО (НЦНЭ) тәуелсіз емтиханын 85.5 балмен сәтті тапсырып, «Жалпы практика дәрігері» маман сертификатын алған. Түркістан қалалық орталық ауруханасының жансақтау бөлімінде және Шымкент қ. емханаларында клиникалық практикадан өткен. ҚР ДСМ клиникалық хаттамаларына сәйкес сапалы медициналық көмек көрсетуге, шұғыл жағдайларда дер кезінде шешім қабылдауға және МИС жүйелерімен (DamuMed, КМИС) жылдам жұмыс істеуге толық дайын. </w:t>
            </w:r>
          </w:p>
          <w:p w14:paraId="5702388D" w14:textId="77777777" w:rsidR="00B85873" w:rsidRDefault="00B85873">
            <w:pPr>
              <w:divId w:val="1892885918"/>
              <w:rPr>
                <w:rFonts w:ascii="Calibri" w:eastAsia="Times New Roman" w:hAnsi="Calibri" w:cs="Calibri"/>
                <w:b/>
                <w:bCs/>
                <w:caps/>
                <w:color w:val="0F2438"/>
                <w:spacing w:val="8"/>
                <w:sz w:val="18"/>
                <w:szCs w:val="18"/>
              </w:rPr>
            </w:pPr>
            <w:r>
              <w:rPr>
                <w:rFonts w:ascii="Segoe UI Emoji" w:eastAsia="Times New Roman" w:hAnsi="Segoe UI Emoji" w:cs="Segoe UI Emoji"/>
                <w:b/>
                <w:bCs/>
                <w:caps/>
                <w:color w:val="0F2438"/>
                <w:spacing w:val="8"/>
                <w:sz w:val="18"/>
                <w:szCs w:val="18"/>
              </w:rPr>
              <w:t>🎓</w:t>
            </w:r>
            <w:r>
              <w:rPr>
                <w:rFonts w:ascii="Calibri" w:eastAsia="Times New Roman" w:hAnsi="Calibri" w:cs="Calibri"/>
                <w:b/>
                <w:bCs/>
                <w:caps/>
                <w:color w:val="0F2438"/>
                <w:spacing w:val="8"/>
                <w:sz w:val="18"/>
                <w:szCs w:val="18"/>
              </w:rPr>
              <w:t xml:space="preserve"> Білімі</w:t>
            </w:r>
          </w:p>
          <w:p w14:paraId="0B40583C" w14:textId="77777777" w:rsidR="00B85873" w:rsidRDefault="00B85873">
            <w:pPr>
              <w:divId w:val="662858657"/>
              <w:rPr>
                <w:rFonts w:ascii="Calibri" w:eastAsia="Times New Roman" w:hAnsi="Calibri" w:cs="Calibri"/>
                <w:b/>
                <w:bCs/>
                <w:color w:val="0F2438"/>
                <w:sz w:val="17"/>
                <w:szCs w:val="17"/>
              </w:rPr>
            </w:pPr>
            <w:r>
              <w:rPr>
                <w:rFonts w:ascii="Calibri" w:eastAsia="Times New Roman" w:hAnsi="Calibri" w:cs="Calibri"/>
                <w:b/>
                <w:bCs/>
                <w:color w:val="0F2438"/>
                <w:sz w:val="17"/>
                <w:szCs w:val="17"/>
              </w:rPr>
              <w:t>Қожа Ахмет Ясауи атындағы ХҚТУ</w:t>
            </w:r>
            <w:r>
              <w:rPr>
                <w:rFonts w:ascii="Calibri" w:eastAsia="Times New Roman" w:hAnsi="Calibri" w:cs="Calibri"/>
                <w:b/>
                <w:bCs/>
                <w:color w:val="0F2438"/>
                <w:sz w:val="17"/>
                <w:szCs w:val="17"/>
              </w:rPr>
              <w:t xml:space="preserve"> </w:t>
            </w:r>
            <w:r>
              <w:rPr>
                <w:rFonts w:ascii="Calibri" w:eastAsia="Times New Roman" w:hAnsi="Calibri" w:cs="Calibri"/>
                <w:color w:val="64748B"/>
                <w:sz w:val="15"/>
                <w:szCs w:val="15"/>
              </w:rPr>
              <w:t>2024 – 202</w:t>
            </w:r>
            <w:r>
              <w:rPr>
                <w:rFonts w:ascii="Calibri" w:eastAsia="Times New Roman" w:hAnsi="Calibri" w:cs="Calibri"/>
                <w:color w:val="64748B"/>
                <w:sz w:val="15"/>
                <w:szCs w:val="15"/>
              </w:rPr>
              <w:t>6</w:t>
            </w:r>
          </w:p>
          <w:p w14:paraId="3E85B590" w14:textId="77777777" w:rsidR="00B85873" w:rsidRDefault="00B85873">
            <w:pPr>
              <w:divId w:val="898176256"/>
              <w:rPr>
                <w:rFonts w:ascii="Calibri" w:eastAsia="Times New Roman" w:hAnsi="Calibri" w:cs="Calibri"/>
                <w:b/>
                <w:bCs/>
                <w:color w:val="0D9488"/>
                <w:sz w:val="16"/>
                <w:szCs w:val="16"/>
              </w:rPr>
            </w:pPr>
            <w:r>
              <w:rPr>
                <w:rFonts w:ascii="Calibri" w:eastAsia="Times New Roman" w:hAnsi="Calibri" w:cs="Calibri"/>
                <w:b/>
                <w:bCs/>
                <w:color w:val="0D9488"/>
                <w:sz w:val="16"/>
                <w:szCs w:val="16"/>
              </w:rPr>
              <w:t>Интернатура: «Жалпы медицина» (Жалпы практикалық дәрігер)</w:t>
            </w:r>
          </w:p>
          <w:p w14:paraId="2A931EE5" w14:textId="77777777" w:rsidR="00B85873" w:rsidRDefault="00B85873">
            <w:pPr>
              <w:divId w:val="555043073"/>
              <w:rPr>
                <w:rFonts w:ascii="Calibri" w:eastAsia="Times New Roman" w:hAnsi="Calibri" w:cs="Calibri"/>
                <w:b/>
                <w:bCs/>
                <w:color w:val="0F2438"/>
                <w:sz w:val="17"/>
                <w:szCs w:val="17"/>
              </w:rPr>
            </w:pPr>
            <w:r>
              <w:rPr>
                <w:rFonts w:ascii="Calibri" w:eastAsia="Times New Roman" w:hAnsi="Calibri" w:cs="Calibri"/>
                <w:b/>
                <w:bCs/>
                <w:color w:val="0F2438"/>
                <w:sz w:val="17"/>
                <w:szCs w:val="17"/>
              </w:rPr>
              <w:t>Қожа Ахмет Ясауи атындағы ХҚТУ</w:t>
            </w:r>
            <w:r>
              <w:rPr>
                <w:rFonts w:ascii="Calibri" w:eastAsia="Times New Roman" w:hAnsi="Calibri" w:cs="Calibri"/>
                <w:b/>
                <w:bCs/>
                <w:color w:val="0F2438"/>
                <w:sz w:val="17"/>
                <w:szCs w:val="17"/>
              </w:rPr>
              <w:t xml:space="preserve"> </w:t>
            </w:r>
            <w:r>
              <w:rPr>
                <w:rFonts w:ascii="Calibri" w:eastAsia="Times New Roman" w:hAnsi="Calibri" w:cs="Calibri"/>
                <w:color w:val="64748B"/>
                <w:sz w:val="15"/>
                <w:szCs w:val="15"/>
              </w:rPr>
              <w:t>2019 – 202</w:t>
            </w:r>
            <w:r>
              <w:rPr>
                <w:rFonts w:ascii="Calibri" w:eastAsia="Times New Roman" w:hAnsi="Calibri" w:cs="Calibri"/>
                <w:color w:val="64748B"/>
                <w:sz w:val="15"/>
                <w:szCs w:val="15"/>
              </w:rPr>
              <w:t>4</w:t>
            </w:r>
          </w:p>
          <w:p w14:paraId="6914F8E7" w14:textId="77777777" w:rsidR="00B85873" w:rsidRDefault="00B85873">
            <w:pPr>
              <w:divId w:val="1020471196"/>
              <w:rPr>
                <w:rFonts w:ascii="Calibri" w:eastAsia="Times New Roman" w:hAnsi="Calibri" w:cs="Calibri"/>
                <w:b/>
                <w:bCs/>
                <w:color w:val="0D9488"/>
                <w:sz w:val="16"/>
                <w:szCs w:val="16"/>
              </w:rPr>
            </w:pPr>
            <w:r>
              <w:rPr>
                <w:rFonts w:ascii="Calibri" w:eastAsia="Times New Roman" w:hAnsi="Calibri" w:cs="Calibri"/>
                <w:b/>
                <w:bCs/>
                <w:color w:val="0D9488"/>
                <w:sz w:val="16"/>
                <w:szCs w:val="16"/>
              </w:rPr>
              <w:t>Бакалавриат: «Жалпы медицина» факультеті</w:t>
            </w:r>
          </w:p>
          <w:p w14:paraId="649D9B38" w14:textId="77777777" w:rsidR="00B85873" w:rsidRDefault="00B85873">
            <w:pPr>
              <w:divId w:val="347760192"/>
              <w:rPr>
                <w:rFonts w:ascii="Calibri" w:eastAsia="Times New Roman" w:hAnsi="Calibri" w:cs="Calibri"/>
                <w:b/>
                <w:bCs/>
                <w:caps/>
                <w:color w:val="0F2438"/>
                <w:spacing w:val="8"/>
                <w:sz w:val="18"/>
                <w:szCs w:val="18"/>
              </w:rPr>
            </w:pPr>
            <w:r>
              <w:rPr>
                <w:rFonts w:ascii="Segoe UI Emoji" w:eastAsia="Times New Roman" w:hAnsi="Segoe UI Emoji" w:cs="Segoe UI Emoji"/>
                <w:b/>
                <w:bCs/>
                <w:caps/>
                <w:color w:val="0F2438"/>
                <w:spacing w:val="8"/>
                <w:sz w:val="18"/>
                <w:szCs w:val="18"/>
              </w:rPr>
              <w:t>🏥</w:t>
            </w:r>
            <w:r>
              <w:rPr>
                <w:rFonts w:ascii="Calibri" w:eastAsia="Times New Roman" w:hAnsi="Calibri" w:cs="Calibri"/>
                <w:b/>
                <w:bCs/>
                <w:caps/>
                <w:color w:val="0F2438"/>
                <w:spacing w:val="8"/>
                <w:sz w:val="18"/>
                <w:szCs w:val="18"/>
              </w:rPr>
              <w:t xml:space="preserve"> Клиникалық тәжірибе және практика</w:t>
            </w:r>
          </w:p>
          <w:p w14:paraId="0D58A35D" w14:textId="77777777" w:rsidR="00B85873" w:rsidRDefault="00B85873">
            <w:pPr>
              <w:divId w:val="1313868612"/>
              <w:rPr>
                <w:rFonts w:ascii="Calibri" w:eastAsia="Times New Roman" w:hAnsi="Calibri" w:cs="Calibri"/>
                <w:b/>
                <w:bCs/>
                <w:color w:val="0F2438"/>
                <w:sz w:val="17"/>
                <w:szCs w:val="17"/>
              </w:rPr>
            </w:pPr>
            <w:r>
              <w:rPr>
                <w:rFonts w:ascii="Calibri" w:eastAsia="Times New Roman" w:hAnsi="Calibri" w:cs="Calibri"/>
                <w:b/>
                <w:bCs/>
                <w:color w:val="0F2438"/>
                <w:sz w:val="17"/>
                <w:szCs w:val="17"/>
              </w:rPr>
              <w:t>Түркістан қалалық орталық ауруханасы</w:t>
            </w:r>
            <w:r>
              <w:rPr>
                <w:rFonts w:ascii="Calibri" w:eastAsia="Times New Roman" w:hAnsi="Calibri" w:cs="Calibri"/>
                <w:b/>
                <w:bCs/>
                <w:color w:val="0F2438"/>
                <w:sz w:val="17"/>
                <w:szCs w:val="17"/>
              </w:rPr>
              <w:t xml:space="preserve"> </w:t>
            </w:r>
            <w:r>
              <w:rPr>
                <w:rFonts w:ascii="Calibri" w:eastAsia="Times New Roman" w:hAnsi="Calibri" w:cs="Calibri"/>
                <w:color w:val="64748B"/>
                <w:sz w:val="15"/>
                <w:szCs w:val="15"/>
              </w:rPr>
              <w:t>Клиникалық баз</w:t>
            </w:r>
            <w:r>
              <w:rPr>
                <w:rFonts w:ascii="Calibri" w:eastAsia="Times New Roman" w:hAnsi="Calibri" w:cs="Calibri"/>
                <w:color w:val="64748B"/>
                <w:sz w:val="15"/>
                <w:szCs w:val="15"/>
              </w:rPr>
              <w:t>а</w:t>
            </w:r>
          </w:p>
          <w:p w14:paraId="1C7FEF78" w14:textId="77777777" w:rsidR="00B85873" w:rsidRDefault="00B85873">
            <w:pPr>
              <w:divId w:val="1113280658"/>
              <w:rPr>
                <w:rFonts w:ascii="Calibri" w:eastAsia="Times New Roman" w:hAnsi="Calibri" w:cs="Calibri"/>
                <w:b/>
                <w:bCs/>
                <w:color w:val="0D9488"/>
                <w:sz w:val="16"/>
                <w:szCs w:val="16"/>
              </w:rPr>
            </w:pPr>
            <w:r>
              <w:rPr>
                <w:rFonts w:ascii="Calibri" w:eastAsia="Times New Roman" w:hAnsi="Calibri" w:cs="Calibri"/>
                <w:b/>
                <w:bCs/>
                <w:color w:val="0D9488"/>
                <w:sz w:val="16"/>
                <w:szCs w:val="16"/>
              </w:rPr>
              <w:t>Жансақтау және қарқынды терапия бөлімі (Реанимация) — Дәрігер-интерн</w:t>
            </w:r>
          </w:p>
          <w:p w14:paraId="73128969" w14:textId="77777777" w:rsidR="00B85873" w:rsidRDefault="00B85873">
            <w:pPr>
              <w:numPr>
                <w:ilvl w:val="0"/>
                <w:numId w:val="1"/>
              </w:numPr>
              <w:spacing w:before="100" w:beforeAutospacing="1" w:after="15"/>
              <w:ind w:left="930"/>
              <w:rPr>
                <w:rFonts w:ascii="Calibri" w:eastAsia="Times New Roman" w:hAnsi="Calibri" w:cs="Calibri"/>
                <w:color w:val="475569"/>
                <w:sz w:val="16"/>
                <w:szCs w:val="16"/>
              </w:rPr>
            </w:pPr>
            <w:r>
              <w:rPr>
                <w:rFonts w:ascii="Calibri" w:eastAsia="Times New Roman" w:hAnsi="Calibri" w:cs="Calibri"/>
                <w:color w:val="475569"/>
                <w:sz w:val="16"/>
                <w:szCs w:val="16"/>
              </w:rPr>
              <w:t>Ауыр халдегі науқастардың өмірлік көрсеткіштерін (АҚ, ЧСС, пульсоксиметрия) тұрақты мониторингтеу.</w:t>
            </w:r>
          </w:p>
          <w:p w14:paraId="292E718A" w14:textId="77777777" w:rsidR="00B85873" w:rsidRDefault="00B85873">
            <w:pPr>
              <w:numPr>
                <w:ilvl w:val="0"/>
                <w:numId w:val="1"/>
              </w:numPr>
              <w:spacing w:before="100" w:beforeAutospacing="1" w:after="15"/>
              <w:ind w:left="930"/>
              <w:rPr>
                <w:rFonts w:ascii="Calibri" w:eastAsia="Times New Roman" w:hAnsi="Calibri" w:cs="Calibri"/>
                <w:color w:val="475569"/>
                <w:sz w:val="16"/>
                <w:szCs w:val="16"/>
              </w:rPr>
            </w:pPr>
            <w:r>
              <w:rPr>
                <w:rFonts w:ascii="Calibri" w:eastAsia="Times New Roman" w:hAnsi="Calibri" w:cs="Calibri"/>
                <w:color w:val="475569"/>
                <w:sz w:val="16"/>
                <w:szCs w:val="16"/>
              </w:rPr>
              <w:t>Шұғыл және қарқынды терапия шараларына, инфузиялық терапияға белсенді қатысу.</w:t>
            </w:r>
          </w:p>
          <w:p w14:paraId="75C6804A" w14:textId="77777777" w:rsidR="00B85873" w:rsidRDefault="00B85873">
            <w:pPr>
              <w:numPr>
                <w:ilvl w:val="0"/>
                <w:numId w:val="1"/>
              </w:numPr>
              <w:spacing w:before="100" w:beforeAutospacing="1" w:after="15"/>
              <w:ind w:left="930"/>
              <w:rPr>
                <w:rFonts w:ascii="Calibri" w:eastAsia="Times New Roman" w:hAnsi="Calibri" w:cs="Calibri"/>
                <w:color w:val="475569"/>
                <w:sz w:val="16"/>
                <w:szCs w:val="16"/>
              </w:rPr>
            </w:pPr>
            <w:r>
              <w:rPr>
                <w:rFonts w:ascii="Calibri" w:eastAsia="Times New Roman" w:hAnsi="Calibri" w:cs="Calibri"/>
                <w:color w:val="475569"/>
                <w:sz w:val="16"/>
                <w:szCs w:val="16"/>
              </w:rPr>
              <w:t>Перифериялық веналарды катетеризациялау, асқазанды шаю, шұғыл инъекцияларды орындау.</w:t>
            </w:r>
          </w:p>
          <w:p w14:paraId="5B3489D2" w14:textId="77777777" w:rsidR="00B85873" w:rsidRDefault="00B85873">
            <w:pPr>
              <w:divId w:val="783117118"/>
              <w:rPr>
                <w:rFonts w:ascii="Calibri" w:eastAsia="Times New Roman" w:hAnsi="Calibri" w:cs="Calibri"/>
                <w:b/>
                <w:bCs/>
                <w:color w:val="0F2438"/>
                <w:sz w:val="17"/>
                <w:szCs w:val="17"/>
              </w:rPr>
            </w:pPr>
            <w:r>
              <w:rPr>
                <w:rFonts w:ascii="Calibri" w:eastAsia="Times New Roman" w:hAnsi="Calibri" w:cs="Calibri"/>
                <w:b/>
                <w:bCs/>
                <w:color w:val="0F2438"/>
                <w:sz w:val="17"/>
                <w:szCs w:val="17"/>
              </w:rPr>
              <w:t>Шымкент қалалық №2 және №14 емханалары / ауруханалары</w:t>
            </w:r>
            <w:r>
              <w:rPr>
                <w:rFonts w:ascii="Calibri" w:eastAsia="Times New Roman" w:hAnsi="Calibri" w:cs="Calibri"/>
                <w:b/>
                <w:bCs/>
                <w:color w:val="0F2438"/>
                <w:sz w:val="17"/>
                <w:szCs w:val="17"/>
              </w:rPr>
              <w:t xml:space="preserve"> </w:t>
            </w:r>
            <w:r>
              <w:rPr>
                <w:rFonts w:ascii="Calibri" w:eastAsia="Times New Roman" w:hAnsi="Calibri" w:cs="Calibri"/>
                <w:color w:val="64748B"/>
                <w:sz w:val="15"/>
                <w:szCs w:val="15"/>
              </w:rPr>
              <w:t>Клиникалық баз</w:t>
            </w:r>
            <w:r>
              <w:rPr>
                <w:rFonts w:ascii="Calibri" w:eastAsia="Times New Roman" w:hAnsi="Calibri" w:cs="Calibri"/>
                <w:color w:val="64748B"/>
                <w:sz w:val="15"/>
                <w:szCs w:val="15"/>
              </w:rPr>
              <w:t>а</w:t>
            </w:r>
          </w:p>
          <w:p w14:paraId="09982FB5" w14:textId="77777777" w:rsidR="00B85873" w:rsidRDefault="00B85873">
            <w:pPr>
              <w:divId w:val="1541089815"/>
              <w:rPr>
                <w:rFonts w:ascii="Calibri" w:eastAsia="Times New Roman" w:hAnsi="Calibri" w:cs="Calibri"/>
                <w:b/>
                <w:bCs/>
                <w:color w:val="0D9488"/>
                <w:sz w:val="16"/>
                <w:szCs w:val="16"/>
              </w:rPr>
            </w:pPr>
            <w:r>
              <w:rPr>
                <w:rFonts w:ascii="Calibri" w:eastAsia="Times New Roman" w:hAnsi="Calibri" w:cs="Calibri"/>
                <w:b/>
                <w:bCs/>
                <w:color w:val="0D9488"/>
                <w:sz w:val="16"/>
                <w:szCs w:val="16"/>
              </w:rPr>
              <w:t>МСАК (ПМСП) бөлімі, Терапия және Педиатрия — Дәрігер-интерн</w:t>
            </w:r>
          </w:p>
          <w:p w14:paraId="2E6AF43E" w14:textId="77777777" w:rsidR="00B85873" w:rsidRDefault="00B85873">
            <w:pPr>
              <w:numPr>
                <w:ilvl w:val="0"/>
                <w:numId w:val="2"/>
              </w:numPr>
              <w:spacing w:before="100" w:beforeAutospacing="1" w:after="15"/>
              <w:ind w:left="930"/>
              <w:rPr>
                <w:rFonts w:ascii="Calibri" w:eastAsia="Times New Roman" w:hAnsi="Calibri" w:cs="Calibri"/>
                <w:color w:val="475569"/>
                <w:sz w:val="16"/>
                <w:szCs w:val="16"/>
              </w:rPr>
            </w:pPr>
            <w:r>
              <w:rPr>
                <w:rFonts w:ascii="Calibri" w:eastAsia="Times New Roman" w:hAnsi="Calibri" w:cs="Calibri"/>
                <w:color w:val="475569"/>
                <w:sz w:val="16"/>
                <w:szCs w:val="16"/>
              </w:rPr>
              <w:t>ЖПД қабылдауына қатысу: науқастарды алғашқы және қайталама қарап-тексеру, анамнез жинау.</w:t>
            </w:r>
          </w:p>
          <w:p w14:paraId="5828BEEC" w14:textId="77777777" w:rsidR="00B85873" w:rsidRDefault="00B85873">
            <w:pPr>
              <w:numPr>
                <w:ilvl w:val="0"/>
                <w:numId w:val="2"/>
              </w:numPr>
              <w:spacing w:before="100" w:beforeAutospacing="1" w:after="15"/>
              <w:ind w:left="930"/>
              <w:rPr>
                <w:rFonts w:ascii="Calibri" w:eastAsia="Times New Roman" w:hAnsi="Calibri" w:cs="Calibri"/>
                <w:color w:val="475569"/>
                <w:sz w:val="16"/>
                <w:szCs w:val="16"/>
              </w:rPr>
            </w:pPr>
            <w:r>
              <w:rPr>
                <w:rFonts w:ascii="Calibri" w:eastAsia="Times New Roman" w:hAnsi="Calibri" w:cs="Calibri"/>
                <w:color w:val="475569"/>
                <w:sz w:val="16"/>
                <w:szCs w:val="16"/>
              </w:rPr>
              <w:t>Диагностикалық зерттеулерді тағайындау және ҚР ДСМ хаттамалары бойынша ем сызбаларын талдау.</w:t>
            </w:r>
          </w:p>
          <w:p w14:paraId="2E3139C1" w14:textId="77777777" w:rsidR="00B85873" w:rsidRDefault="00B85873">
            <w:pPr>
              <w:numPr>
                <w:ilvl w:val="0"/>
                <w:numId w:val="2"/>
              </w:numPr>
              <w:spacing w:before="100" w:beforeAutospacing="1" w:after="15"/>
              <w:ind w:left="930"/>
              <w:rPr>
                <w:rFonts w:ascii="Calibri" w:eastAsia="Times New Roman" w:hAnsi="Calibri" w:cs="Calibri"/>
                <w:color w:val="475569"/>
                <w:sz w:val="16"/>
                <w:szCs w:val="16"/>
              </w:rPr>
            </w:pPr>
            <w:r>
              <w:rPr>
                <w:rFonts w:ascii="Calibri" w:eastAsia="Times New Roman" w:hAnsi="Calibri" w:cs="Calibri"/>
                <w:color w:val="475569"/>
                <w:sz w:val="16"/>
                <w:szCs w:val="16"/>
              </w:rPr>
              <w:t>Диспансерлік есептегі науқастарды бақылау және скринингтік бағдарламаларды жүргізу.</w:t>
            </w:r>
          </w:p>
          <w:p w14:paraId="318168AC" w14:textId="77777777" w:rsidR="00B85873" w:rsidRDefault="00B85873">
            <w:pPr>
              <w:numPr>
                <w:ilvl w:val="0"/>
                <w:numId w:val="2"/>
              </w:numPr>
              <w:spacing w:before="100" w:beforeAutospacing="1" w:after="15"/>
              <w:ind w:left="930"/>
              <w:rPr>
                <w:rFonts w:ascii="Calibri" w:eastAsia="Times New Roman" w:hAnsi="Calibri" w:cs="Calibri"/>
                <w:color w:val="475569"/>
                <w:sz w:val="16"/>
                <w:szCs w:val="16"/>
              </w:rPr>
            </w:pPr>
            <w:r>
              <w:rPr>
                <w:rFonts w:ascii="Calibri" w:eastAsia="Times New Roman" w:hAnsi="Calibri" w:cs="Calibri"/>
                <w:color w:val="475569"/>
                <w:sz w:val="16"/>
                <w:szCs w:val="16"/>
              </w:rPr>
              <w:t>Медициналық құжаттамаларды ДамуМед (DamuMed) және КМИС жүйелерінде қатесіз жүргізу.</w:t>
            </w:r>
          </w:p>
          <w:p w14:paraId="4C9953DE" w14:textId="77777777" w:rsidR="00B85873" w:rsidRDefault="00B85873">
            <w:pPr>
              <w:divId w:val="1145850143"/>
              <w:rPr>
                <w:rFonts w:ascii="Calibri" w:eastAsia="Times New Roman" w:hAnsi="Calibri" w:cs="Calibri"/>
                <w:b/>
                <w:bCs/>
                <w:caps/>
                <w:color w:val="0F2438"/>
                <w:spacing w:val="8"/>
                <w:sz w:val="18"/>
                <w:szCs w:val="18"/>
              </w:rPr>
            </w:pPr>
            <w:r>
              <w:rPr>
                <w:rFonts w:ascii="Segoe UI Emoji" w:eastAsia="Times New Roman" w:hAnsi="Segoe UI Emoji" w:cs="Segoe UI Emoji"/>
                <w:b/>
                <w:bCs/>
                <w:caps/>
                <w:color w:val="0F2438"/>
                <w:spacing w:val="8"/>
                <w:sz w:val="18"/>
                <w:szCs w:val="18"/>
              </w:rPr>
              <w:t>⚙️</w:t>
            </w:r>
            <w:r>
              <w:rPr>
                <w:rFonts w:ascii="Calibri" w:eastAsia="Times New Roman" w:hAnsi="Calibri" w:cs="Calibri"/>
                <w:b/>
                <w:bCs/>
                <w:caps/>
                <w:color w:val="0F2438"/>
                <w:spacing w:val="8"/>
                <w:sz w:val="18"/>
                <w:szCs w:val="18"/>
              </w:rPr>
              <w:t xml:space="preserve"> </w:t>
            </w:r>
            <w:r>
              <w:rPr>
                <w:rFonts w:ascii="Calibri" w:eastAsia="Times New Roman" w:hAnsi="Calibri" w:cs="Calibri"/>
                <w:b/>
                <w:bCs/>
                <w:caps/>
                <w:color w:val="0F2438"/>
                <w:spacing w:val="8"/>
                <w:sz w:val="18"/>
                <w:szCs w:val="18"/>
              </w:rPr>
              <w:t>Клиникалық</w:t>
            </w:r>
            <w:r>
              <w:rPr>
                <w:rFonts w:ascii="Calibri" w:eastAsia="Times New Roman" w:hAnsi="Calibri" w:cs="Calibri"/>
                <w:b/>
                <w:bCs/>
                <w:caps/>
                <w:color w:val="0F2438"/>
                <w:spacing w:val="8"/>
                <w:sz w:val="18"/>
                <w:szCs w:val="18"/>
              </w:rPr>
              <w:t xml:space="preserve"> </w:t>
            </w:r>
            <w:r>
              <w:rPr>
                <w:rFonts w:ascii="Calibri" w:eastAsia="Times New Roman" w:hAnsi="Calibri" w:cs="Calibri"/>
                <w:b/>
                <w:bCs/>
                <w:caps/>
                <w:color w:val="0F2438"/>
                <w:spacing w:val="8"/>
                <w:sz w:val="18"/>
                <w:szCs w:val="18"/>
              </w:rPr>
              <w:t>дағдылар</w:t>
            </w:r>
            <w:r>
              <w:rPr>
                <w:rFonts w:ascii="Calibri" w:eastAsia="Times New Roman" w:hAnsi="Calibri" w:cs="Calibri"/>
                <w:b/>
                <w:bCs/>
                <w:caps/>
                <w:color w:val="0F2438"/>
                <w:spacing w:val="8"/>
                <w:sz w:val="18"/>
                <w:szCs w:val="18"/>
              </w:rPr>
              <w:t xml:space="preserve"> </w:t>
            </w:r>
            <w:r>
              <w:rPr>
                <w:rFonts w:ascii="Calibri" w:eastAsia="Times New Roman" w:hAnsi="Calibri" w:cs="Calibri"/>
                <w:b/>
                <w:bCs/>
                <w:caps/>
                <w:color w:val="0F2438"/>
                <w:spacing w:val="8"/>
                <w:sz w:val="18"/>
                <w:szCs w:val="18"/>
              </w:rPr>
              <w:t>мен</w:t>
            </w:r>
            <w:r>
              <w:rPr>
                <w:rFonts w:ascii="Calibri" w:eastAsia="Times New Roman" w:hAnsi="Calibri" w:cs="Calibri"/>
                <w:b/>
                <w:bCs/>
                <w:caps/>
                <w:color w:val="0F2438"/>
                <w:spacing w:val="8"/>
                <w:sz w:val="18"/>
                <w:szCs w:val="18"/>
              </w:rPr>
              <w:t xml:space="preserve"> </w:t>
            </w:r>
            <w:r>
              <w:rPr>
                <w:rFonts w:ascii="Calibri" w:eastAsia="Times New Roman" w:hAnsi="Calibri" w:cs="Calibri"/>
                <w:b/>
                <w:bCs/>
                <w:caps/>
                <w:color w:val="0F2438"/>
                <w:spacing w:val="8"/>
                <w:sz w:val="18"/>
                <w:szCs w:val="18"/>
              </w:rPr>
              <w:t>манипуляциялар</w:t>
            </w:r>
          </w:p>
          <w:tbl>
            <w:tblPr>
              <w:tblW w:w="5000" w:type="pct"/>
              <w:tblCellMar>
                <w:top w:w="15" w:type="dxa"/>
                <w:left w:w="15" w:type="dxa"/>
                <w:bottom w:w="15" w:type="dxa"/>
                <w:right w:w="15" w:type="dxa"/>
              </w:tblCellMar>
              <w:tblLook w:val="04A0" w:firstRow="1" w:lastRow="0" w:firstColumn="1" w:lastColumn="0" w:noHBand="0" w:noVBand="1"/>
            </w:tblPr>
            <w:tblGrid>
              <w:gridCol w:w="2940"/>
              <w:gridCol w:w="2941"/>
            </w:tblGrid>
            <w:tr w:rsidR="00000000" w14:paraId="714DE8BB" w14:textId="77777777">
              <w:tc>
                <w:tcPr>
                  <w:tcW w:w="2500" w:type="pct"/>
                  <w:tcMar>
                    <w:top w:w="45" w:type="dxa"/>
                    <w:left w:w="45" w:type="dxa"/>
                    <w:bottom w:w="45" w:type="dxa"/>
                    <w:right w:w="45" w:type="dxa"/>
                  </w:tcMar>
                  <w:hideMark/>
                </w:tcPr>
                <w:p w14:paraId="31334D22" w14:textId="77777777" w:rsidR="00B85873" w:rsidRDefault="00B85873">
                  <w:pPr>
                    <w:shd w:val="clear" w:color="auto" w:fill="F8FAFC"/>
                    <w:spacing w:before="60"/>
                    <w:divId w:val="1108505628"/>
                    <w:rPr>
                      <w:rFonts w:ascii="Calibri" w:eastAsia="Times New Roman" w:hAnsi="Calibri" w:cs="Calibri"/>
                      <w:b/>
                      <w:bCs/>
                      <w:color w:val="0F766E"/>
                      <w:sz w:val="16"/>
                      <w:szCs w:val="16"/>
                    </w:rPr>
                  </w:pPr>
                  <w:r>
                    <w:rPr>
                      <w:rFonts w:ascii="Segoe UI Emoji" w:eastAsia="Times New Roman" w:hAnsi="Segoe UI Emoji" w:cs="Segoe UI Emoji"/>
                      <w:b/>
                      <w:bCs/>
                      <w:color w:val="0F766E"/>
                      <w:sz w:val="16"/>
                      <w:szCs w:val="16"/>
                    </w:rPr>
                    <w:t>🔍</w:t>
                  </w:r>
                  <w:r>
                    <w:rPr>
                      <w:rFonts w:ascii="Calibri" w:eastAsia="Times New Roman" w:hAnsi="Calibri" w:cs="Calibri"/>
                      <w:b/>
                      <w:bCs/>
                      <w:color w:val="0F766E"/>
                      <w:sz w:val="16"/>
                      <w:szCs w:val="16"/>
                    </w:rPr>
                    <w:t xml:space="preserve"> Диагностикалық тексерулер</w:t>
                  </w:r>
                </w:p>
                <w:p w14:paraId="1822D0E5" w14:textId="77777777" w:rsidR="00B85873" w:rsidRDefault="00B85873">
                  <w:pPr>
                    <w:numPr>
                      <w:ilvl w:val="0"/>
                      <w:numId w:val="3"/>
                    </w:numPr>
                    <w:shd w:val="clear" w:color="auto" w:fill="F8FAFC"/>
                    <w:spacing w:before="100" w:beforeAutospacing="1" w:after="100" w:afterAutospacing="1"/>
                    <w:divId w:val="1484271655"/>
                    <w:rPr>
                      <w:rFonts w:ascii="Calibri" w:eastAsia="Times New Roman" w:hAnsi="Calibri" w:cs="Calibri"/>
                      <w:color w:val="334155"/>
                      <w:sz w:val="15"/>
                      <w:szCs w:val="15"/>
                    </w:rPr>
                  </w:pPr>
                  <w:r>
                    <w:rPr>
                      <w:rFonts w:ascii="Calibri" w:eastAsia="Times New Roman" w:hAnsi="Calibri" w:cs="Calibri"/>
                      <w:color w:val="334155"/>
                      <w:sz w:val="15"/>
                      <w:szCs w:val="15"/>
                    </w:rPr>
                    <w:t>Физикалды зерттеу (пальпация, перкуссия, аускультация)</w:t>
                  </w:r>
                </w:p>
                <w:p w14:paraId="0AB495DF" w14:textId="77777777" w:rsidR="00B85873" w:rsidRDefault="00B85873">
                  <w:pPr>
                    <w:numPr>
                      <w:ilvl w:val="0"/>
                      <w:numId w:val="3"/>
                    </w:numPr>
                    <w:shd w:val="clear" w:color="auto" w:fill="F8FAFC"/>
                    <w:spacing w:before="100" w:beforeAutospacing="1" w:after="100" w:afterAutospacing="1"/>
                    <w:divId w:val="1484271655"/>
                    <w:rPr>
                      <w:rFonts w:ascii="Calibri" w:eastAsia="Times New Roman" w:hAnsi="Calibri" w:cs="Calibri"/>
                      <w:color w:val="334155"/>
                      <w:sz w:val="15"/>
                      <w:szCs w:val="15"/>
                    </w:rPr>
                  </w:pPr>
                  <w:r>
                    <w:rPr>
                      <w:rFonts w:ascii="Calibri" w:eastAsia="Times New Roman" w:hAnsi="Calibri" w:cs="Calibri"/>
                      <w:color w:val="334155"/>
                      <w:sz w:val="15"/>
                      <w:szCs w:val="15"/>
                    </w:rPr>
                    <w:t>ЭКГ түсіру және негізгі өзгерістерін саралау</w:t>
                  </w:r>
                </w:p>
                <w:p w14:paraId="4CE633B9" w14:textId="77777777" w:rsidR="00B85873" w:rsidRDefault="00B85873">
                  <w:pPr>
                    <w:numPr>
                      <w:ilvl w:val="0"/>
                      <w:numId w:val="3"/>
                    </w:numPr>
                    <w:shd w:val="clear" w:color="auto" w:fill="F8FAFC"/>
                    <w:spacing w:before="100" w:beforeAutospacing="1" w:after="100" w:afterAutospacing="1"/>
                    <w:divId w:val="1484271655"/>
                    <w:rPr>
                      <w:rFonts w:ascii="Calibri" w:eastAsia="Times New Roman" w:hAnsi="Calibri" w:cs="Calibri"/>
                      <w:color w:val="334155"/>
                      <w:sz w:val="15"/>
                      <w:szCs w:val="15"/>
                    </w:rPr>
                  </w:pPr>
                  <w:r>
                    <w:rPr>
                      <w:rFonts w:ascii="Calibri" w:eastAsia="Times New Roman" w:hAnsi="Calibri" w:cs="Calibri"/>
                      <w:color w:val="334155"/>
                      <w:sz w:val="15"/>
                      <w:szCs w:val="15"/>
                    </w:rPr>
                    <w:t>Пульсоксиметрия, глюкометрия, АҚ өлшеу</w:t>
                  </w:r>
                </w:p>
                <w:p w14:paraId="365B2463" w14:textId="77777777" w:rsidR="00B85873" w:rsidRDefault="00B85873">
                  <w:pPr>
                    <w:numPr>
                      <w:ilvl w:val="0"/>
                      <w:numId w:val="3"/>
                    </w:numPr>
                    <w:shd w:val="clear" w:color="auto" w:fill="F8FAFC"/>
                    <w:spacing w:before="100" w:beforeAutospacing="1" w:after="100" w:afterAutospacing="1"/>
                    <w:divId w:val="1484271655"/>
                    <w:rPr>
                      <w:rFonts w:ascii="Calibri" w:eastAsia="Times New Roman" w:hAnsi="Calibri" w:cs="Calibri"/>
                      <w:color w:val="334155"/>
                      <w:sz w:val="15"/>
                      <w:szCs w:val="15"/>
                    </w:rPr>
                  </w:pPr>
                  <w:r>
                    <w:rPr>
                      <w:rFonts w:ascii="Calibri" w:eastAsia="Times New Roman" w:hAnsi="Calibri" w:cs="Calibri"/>
                      <w:color w:val="334155"/>
                      <w:sz w:val="15"/>
                      <w:szCs w:val="15"/>
                    </w:rPr>
                    <w:t>Отоскопия және риноскопия жүргізу</w:t>
                  </w:r>
                </w:p>
              </w:tc>
              <w:tc>
                <w:tcPr>
                  <w:tcW w:w="2500" w:type="pct"/>
                  <w:tcMar>
                    <w:top w:w="45" w:type="dxa"/>
                    <w:left w:w="45" w:type="dxa"/>
                    <w:bottom w:w="45" w:type="dxa"/>
                    <w:right w:w="45" w:type="dxa"/>
                  </w:tcMar>
                  <w:hideMark/>
                </w:tcPr>
                <w:p w14:paraId="618FBE2F" w14:textId="77777777" w:rsidR="00B85873" w:rsidRDefault="00B85873">
                  <w:pPr>
                    <w:shd w:val="clear" w:color="auto" w:fill="F8FAFC"/>
                    <w:divId w:val="1598052833"/>
                    <w:rPr>
                      <w:rFonts w:ascii="Calibri" w:eastAsia="Times New Roman" w:hAnsi="Calibri" w:cs="Calibri"/>
                      <w:b/>
                      <w:bCs/>
                      <w:color w:val="0F766E"/>
                      <w:sz w:val="16"/>
                      <w:szCs w:val="16"/>
                    </w:rPr>
                  </w:pPr>
                  <w:r>
                    <w:rPr>
                      <w:rFonts w:ascii="Segoe UI Emoji" w:eastAsia="Times New Roman" w:hAnsi="Segoe UI Emoji" w:cs="Segoe UI Emoji"/>
                      <w:b/>
                      <w:bCs/>
                      <w:color w:val="0F766E"/>
                      <w:sz w:val="16"/>
                      <w:szCs w:val="16"/>
                    </w:rPr>
                    <w:t>💉</w:t>
                  </w:r>
                  <w:r>
                    <w:rPr>
                      <w:rFonts w:ascii="Calibri" w:eastAsia="Times New Roman" w:hAnsi="Calibri" w:cs="Calibri"/>
                      <w:b/>
                      <w:bCs/>
                      <w:color w:val="0F766E"/>
                      <w:sz w:val="16"/>
                      <w:szCs w:val="16"/>
                    </w:rPr>
                    <w:t xml:space="preserve"> Емдік манипуляциялар</w:t>
                  </w:r>
                </w:p>
                <w:p w14:paraId="627FF135" w14:textId="77777777" w:rsidR="00B85873" w:rsidRDefault="00B85873">
                  <w:pPr>
                    <w:numPr>
                      <w:ilvl w:val="0"/>
                      <w:numId w:val="4"/>
                    </w:numPr>
                    <w:shd w:val="clear" w:color="auto" w:fill="F8FAFC"/>
                    <w:spacing w:before="100" w:beforeAutospacing="1" w:after="100" w:afterAutospacing="1"/>
                    <w:divId w:val="2108768624"/>
                    <w:rPr>
                      <w:rFonts w:ascii="Calibri" w:eastAsia="Times New Roman" w:hAnsi="Calibri" w:cs="Calibri"/>
                      <w:color w:val="334155"/>
                      <w:sz w:val="15"/>
                      <w:szCs w:val="15"/>
                    </w:rPr>
                  </w:pPr>
                  <w:r>
                    <w:rPr>
                      <w:rFonts w:ascii="Calibri" w:eastAsia="Times New Roman" w:hAnsi="Calibri" w:cs="Calibri"/>
                      <w:color w:val="334155"/>
                      <w:sz w:val="15"/>
                      <w:szCs w:val="15"/>
                    </w:rPr>
                    <w:t>К/і, б/е, т/а инъекциялар мен тамшылатқыштар</w:t>
                  </w:r>
                </w:p>
                <w:p w14:paraId="615559D1" w14:textId="77777777" w:rsidR="00B85873" w:rsidRDefault="00B85873">
                  <w:pPr>
                    <w:numPr>
                      <w:ilvl w:val="0"/>
                      <w:numId w:val="4"/>
                    </w:numPr>
                    <w:shd w:val="clear" w:color="auto" w:fill="F8FAFC"/>
                    <w:spacing w:before="100" w:beforeAutospacing="1" w:after="100" w:afterAutospacing="1"/>
                    <w:divId w:val="2108768624"/>
                    <w:rPr>
                      <w:rFonts w:ascii="Calibri" w:eastAsia="Times New Roman" w:hAnsi="Calibri" w:cs="Calibri"/>
                      <w:color w:val="334155"/>
                      <w:sz w:val="15"/>
                      <w:szCs w:val="15"/>
                    </w:rPr>
                  </w:pPr>
                  <w:r>
                    <w:rPr>
                      <w:rFonts w:ascii="Calibri" w:eastAsia="Times New Roman" w:hAnsi="Calibri" w:cs="Calibri"/>
                      <w:color w:val="334155"/>
                      <w:sz w:val="15"/>
                      <w:szCs w:val="15"/>
                    </w:rPr>
                    <w:t>Перифериялық вена катетерін орнату</w:t>
                  </w:r>
                </w:p>
                <w:p w14:paraId="22637F6B" w14:textId="77777777" w:rsidR="00B85873" w:rsidRDefault="00B85873">
                  <w:pPr>
                    <w:numPr>
                      <w:ilvl w:val="0"/>
                      <w:numId w:val="4"/>
                    </w:numPr>
                    <w:shd w:val="clear" w:color="auto" w:fill="F8FAFC"/>
                    <w:spacing w:before="100" w:beforeAutospacing="1" w:after="100" w:afterAutospacing="1"/>
                    <w:divId w:val="2108768624"/>
                    <w:rPr>
                      <w:rFonts w:ascii="Calibri" w:eastAsia="Times New Roman" w:hAnsi="Calibri" w:cs="Calibri"/>
                      <w:color w:val="334155"/>
                      <w:sz w:val="15"/>
                      <w:szCs w:val="15"/>
                    </w:rPr>
                  </w:pPr>
                  <w:r>
                    <w:rPr>
                      <w:rFonts w:ascii="Calibri" w:eastAsia="Times New Roman" w:hAnsi="Calibri" w:cs="Calibri"/>
                      <w:color w:val="334155"/>
                      <w:sz w:val="15"/>
                      <w:szCs w:val="15"/>
                    </w:rPr>
                    <w:t>Алғашқы хирургиялық өңдеу (АХӨ / ПХО)</w:t>
                  </w:r>
                </w:p>
                <w:p w14:paraId="5E1BF334" w14:textId="77777777" w:rsidR="00B85873" w:rsidRDefault="00B85873">
                  <w:pPr>
                    <w:numPr>
                      <w:ilvl w:val="0"/>
                      <w:numId w:val="4"/>
                    </w:numPr>
                    <w:shd w:val="clear" w:color="auto" w:fill="F8FAFC"/>
                    <w:spacing w:before="100" w:beforeAutospacing="1" w:after="100" w:afterAutospacing="1"/>
                    <w:divId w:val="2108768624"/>
                    <w:rPr>
                      <w:rFonts w:ascii="Calibri" w:eastAsia="Times New Roman" w:hAnsi="Calibri" w:cs="Calibri"/>
                      <w:color w:val="334155"/>
                      <w:sz w:val="15"/>
                      <w:szCs w:val="15"/>
                    </w:rPr>
                  </w:pPr>
                  <w:r>
                    <w:rPr>
                      <w:rFonts w:ascii="Calibri" w:eastAsia="Times New Roman" w:hAnsi="Calibri" w:cs="Calibri"/>
                      <w:color w:val="334155"/>
                      <w:sz w:val="15"/>
                      <w:szCs w:val="15"/>
                    </w:rPr>
                    <w:t>Хирургиялық тігіс салу, таңғыштар байлау</w:t>
                  </w:r>
                </w:p>
              </w:tc>
            </w:tr>
            <w:tr w:rsidR="00000000" w14:paraId="73B4BACA" w14:textId="77777777">
              <w:tc>
                <w:tcPr>
                  <w:tcW w:w="2500" w:type="pct"/>
                  <w:tcMar>
                    <w:top w:w="45" w:type="dxa"/>
                    <w:left w:w="45" w:type="dxa"/>
                    <w:bottom w:w="45" w:type="dxa"/>
                    <w:right w:w="45" w:type="dxa"/>
                  </w:tcMar>
                  <w:hideMark/>
                </w:tcPr>
                <w:p w14:paraId="54E63BC7" w14:textId="77777777" w:rsidR="00B85873" w:rsidRDefault="00B85873">
                  <w:pPr>
                    <w:shd w:val="clear" w:color="auto" w:fill="F8FAFC"/>
                    <w:divId w:val="1881281360"/>
                    <w:rPr>
                      <w:rFonts w:ascii="Calibri" w:eastAsia="Times New Roman" w:hAnsi="Calibri" w:cs="Calibri"/>
                      <w:b/>
                      <w:bCs/>
                      <w:color w:val="0F766E"/>
                      <w:sz w:val="16"/>
                      <w:szCs w:val="16"/>
                    </w:rPr>
                  </w:pPr>
                  <w:r>
                    <w:rPr>
                      <w:rFonts w:ascii="Segoe UI Emoji" w:eastAsia="Times New Roman" w:hAnsi="Segoe UI Emoji" w:cs="Segoe UI Emoji"/>
                      <w:b/>
                      <w:bCs/>
                      <w:color w:val="0F766E"/>
                      <w:sz w:val="16"/>
                      <w:szCs w:val="16"/>
                    </w:rPr>
                    <w:t>🚨</w:t>
                  </w:r>
                  <w:r>
                    <w:rPr>
                      <w:rFonts w:ascii="Calibri" w:eastAsia="Times New Roman" w:hAnsi="Calibri" w:cs="Calibri"/>
                      <w:b/>
                      <w:bCs/>
                      <w:color w:val="0F766E"/>
                      <w:sz w:val="16"/>
                      <w:szCs w:val="16"/>
                    </w:rPr>
                    <w:t xml:space="preserve"> Шұғыл медициналық көмек</w:t>
                  </w:r>
                </w:p>
                <w:p w14:paraId="1F902639" w14:textId="77777777" w:rsidR="00B85873" w:rsidRDefault="00B85873">
                  <w:pPr>
                    <w:numPr>
                      <w:ilvl w:val="0"/>
                      <w:numId w:val="5"/>
                    </w:numPr>
                    <w:shd w:val="clear" w:color="auto" w:fill="F8FAFC"/>
                    <w:spacing w:before="100" w:beforeAutospacing="1" w:after="100" w:afterAutospacing="1"/>
                    <w:divId w:val="998655869"/>
                    <w:rPr>
                      <w:rFonts w:ascii="Calibri" w:eastAsia="Times New Roman" w:hAnsi="Calibri" w:cs="Calibri"/>
                      <w:color w:val="334155"/>
                      <w:sz w:val="15"/>
                      <w:szCs w:val="15"/>
                    </w:rPr>
                  </w:pPr>
                  <w:r>
                    <w:rPr>
                      <w:rFonts w:ascii="Calibri" w:eastAsia="Times New Roman" w:hAnsi="Calibri" w:cs="Calibri"/>
                      <w:color w:val="334155"/>
                      <w:sz w:val="15"/>
                      <w:szCs w:val="15"/>
                    </w:rPr>
                    <w:t>Жүрек-өкпе реанимациясы (БӨР / BLS қағидалары)</w:t>
                  </w:r>
                </w:p>
                <w:p w14:paraId="781725E1" w14:textId="77777777" w:rsidR="00B85873" w:rsidRDefault="00B85873">
                  <w:pPr>
                    <w:numPr>
                      <w:ilvl w:val="0"/>
                      <w:numId w:val="5"/>
                    </w:numPr>
                    <w:shd w:val="clear" w:color="auto" w:fill="F8FAFC"/>
                    <w:spacing w:before="100" w:beforeAutospacing="1" w:after="100" w:afterAutospacing="1"/>
                    <w:divId w:val="998655869"/>
                    <w:rPr>
                      <w:rFonts w:ascii="Calibri" w:eastAsia="Times New Roman" w:hAnsi="Calibri" w:cs="Calibri"/>
                      <w:color w:val="334155"/>
                      <w:sz w:val="15"/>
                      <w:szCs w:val="15"/>
                    </w:rPr>
                  </w:pPr>
                  <w:r>
                    <w:rPr>
                      <w:rFonts w:ascii="Calibri" w:eastAsia="Times New Roman" w:hAnsi="Calibri" w:cs="Calibri"/>
                      <w:color w:val="334155"/>
                      <w:sz w:val="15"/>
                      <w:szCs w:val="15"/>
                    </w:rPr>
                    <w:t>Анафилактикалық шокта жедел көмек көрсету</w:t>
                  </w:r>
                </w:p>
                <w:p w14:paraId="2B152C64" w14:textId="77777777" w:rsidR="00B85873" w:rsidRDefault="00B85873">
                  <w:pPr>
                    <w:numPr>
                      <w:ilvl w:val="0"/>
                      <w:numId w:val="5"/>
                    </w:numPr>
                    <w:shd w:val="clear" w:color="auto" w:fill="F8FAFC"/>
                    <w:spacing w:before="100" w:beforeAutospacing="1" w:after="100" w:afterAutospacing="1"/>
                    <w:divId w:val="998655869"/>
                    <w:rPr>
                      <w:rFonts w:ascii="Calibri" w:eastAsia="Times New Roman" w:hAnsi="Calibri" w:cs="Calibri"/>
                      <w:color w:val="334155"/>
                      <w:sz w:val="15"/>
                      <w:szCs w:val="15"/>
                    </w:rPr>
                  </w:pPr>
                  <w:r>
                    <w:rPr>
                      <w:rFonts w:ascii="Calibri" w:eastAsia="Times New Roman" w:hAnsi="Calibri" w:cs="Calibri"/>
                      <w:color w:val="334155"/>
                      <w:sz w:val="15"/>
                      <w:szCs w:val="15"/>
                    </w:rPr>
                    <w:lastRenderedPageBreak/>
                    <w:t>Гипертониялық криз және ЖКС кезіндегі ем</w:t>
                  </w:r>
                </w:p>
                <w:p w14:paraId="6654B159" w14:textId="77777777" w:rsidR="00B85873" w:rsidRDefault="00B85873">
                  <w:pPr>
                    <w:numPr>
                      <w:ilvl w:val="0"/>
                      <w:numId w:val="5"/>
                    </w:numPr>
                    <w:shd w:val="clear" w:color="auto" w:fill="F8FAFC"/>
                    <w:spacing w:before="100" w:beforeAutospacing="1" w:after="100" w:afterAutospacing="1"/>
                    <w:divId w:val="998655869"/>
                    <w:rPr>
                      <w:rFonts w:ascii="Calibri" w:eastAsia="Times New Roman" w:hAnsi="Calibri" w:cs="Calibri"/>
                      <w:color w:val="334155"/>
                      <w:sz w:val="15"/>
                      <w:szCs w:val="15"/>
                    </w:rPr>
                  </w:pPr>
                  <w:r>
                    <w:rPr>
                      <w:rFonts w:ascii="Calibri" w:eastAsia="Times New Roman" w:hAnsi="Calibri" w:cs="Calibri"/>
                      <w:color w:val="334155"/>
                      <w:sz w:val="15"/>
                      <w:szCs w:val="15"/>
                    </w:rPr>
                    <w:t>Коллапс, естен тану жағдайларын жою</w:t>
                  </w:r>
                </w:p>
              </w:tc>
              <w:tc>
                <w:tcPr>
                  <w:tcW w:w="2500" w:type="pct"/>
                  <w:tcMar>
                    <w:top w:w="45" w:type="dxa"/>
                    <w:left w:w="45" w:type="dxa"/>
                    <w:bottom w:w="45" w:type="dxa"/>
                    <w:right w:w="45" w:type="dxa"/>
                  </w:tcMar>
                  <w:hideMark/>
                </w:tcPr>
                <w:p w14:paraId="5A2485F0" w14:textId="77777777" w:rsidR="00B85873" w:rsidRDefault="00B85873">
                  <w:pPr>
                    <w:shd w:val="clear" w:color="auto" w:fill="F8FAFC"/>
                    <w:divId w:val="507407381"/>
                    <w:rPr>
                      <w:rFonts w:ascii="Calibri" w:eastAsia="Times New Roman" w:hAnsi="Calibri" w:cs="Calibri"/>
                      <w:b/>
                      <w:bCs/>
                      <w:color w:val="0F766E"/>
                      <w:sz w:val="16"/>
                      <w:szCs w:val="16"/>
                    </w:rPr>
                  </w:pPr>
                  <w:r>
                    <w:rPr>
                      <w:rFonts w:ascii="Segoe UI Emoji" w:eastAsia="Times New Roman" w:hAnsi="Segoe UI Emoji" w:cs="Segoe UI Emoji"/>
                      <w:b/>
                      <w:bCs/>
                      <w:color w:val="0F766E"/>
                      <w:sz w:val="16"/>
                      <w:szCs w:val="16"/>
                    </w:rPr>
                    <w:lastRenderedPageBreak/>
                    <w:t>📋</w:t>
                  </w:r>
                  <w:r>
                    <w:rPr>
                      <w:rFonts w:ascii="Calibri" w:eastAsia="Times New Roman" w:hAnsi="Calibri" w:cs="Calibri"/>
                      <w:b/>
                      <w:bCs/>
                      <w:color w:val="0F766E"/>
                      <w:sz w:val="16"/>
                      <w:szCs w:val="16"/>
                    </w:rPr>
                    <w:t xml:space="preserve"> Учаскелік қызмет &amp; МСАК</w:t>
                  </w:r>
                </w:p>
                <w:p w14:paraId="46332386" w14:textId="77777777" w:rsidR="00B85873" w:rsidRDefault="00B85873">
                  <w:pPr>
                    <w:numPr>
                      <w:ilvl w:val="0"/>
                      <w:numId w:val="6"/>
                    </w:numPr>
                    <w:shd w:val="clear" w:color="auto" w:fill="F8FAFC"/>
                    <w:spacing w:before="100" w:beforeAutospacing="1" w:after="100" w:afterAutospacing="1"/>
                    <w:divId w:val="1832520720"/>
                    <w:rPr>
                      <w:rFonts w:ascii="Calibri" w:eastAsia="Times New Roman" w:hAnsi="Calibri" w:cs="Calibri"/>
                      <w:color w:val="334155"/>
                      <w:sz w:val="15"/>
                      <w:szCs w:val="15"/>
                    </w:rPr>
                  </w:pPr>
                  <w:r>
                    <w:rPr>
                      <w:rFonts w:ascii="Calibri" w:eastAsia="Times New Roman" w:hAnsi="Calibri" w:cs="Calibri"/>
                      <w:color w:val="334155"/>
                      <w:sz w:val="15"/>
                      <w:szCs w:val="15"/>
                    </w:rPr>
                    <w:t>Ересектер мен балаларға амбулаториялық қарау</w:t>
                  </w:r>
                </w:p>
                <w:p w14:paraId="32E6B5A1" w14:textId="77777777" w:rsidR="00B85873" w:rsidRDefault="00B85873">
                  <w:pPr>
                    <w:numPr>
                      <w:ilvl w:val="0"/>
                      <w:numId w:val="6"/>
                    </w:numPr>
                    <w:shd w:val="clear" w:color="auto" w:fill="F8FAFC"/>
                    <w:spacing w:before="100" w:beforeAutospacing="1" w:after="100" w:afterAutospacing="1"/>
                    <w:divId w:val="1832520720"/>
                    <w:rPr>
                      <w:rFonts w:ascii="Calibri" w:eastAsia="Times New Roman" w:hAnsi="Calibri" w:cs="Calibri"/>
                      <w:color w:val="334155"/>
                      <w:sz w:val="15"/>
                      <w:szCs w:val="15"/>
                    </w:rPr>
                  </w:pPr>
                  <w:r>
                    <w:rPr>
                      <w:rFonts w:ascii="Calibri" w:eastAsia="Times New Roman" w:hAnsi="Calibri" w:cs="Calibri"/>
                      <w:color w:val="334155"/>
                      <w:sz w:val="15"/>
                      <w:szCs w:val="15"/>
                    </w:rPr>
                    <w:t>Вакцинопрофилактика және егу күнтізбесі</w:t>
                  </w:r>
                </w:p>
                <w:p w14:paraId="57D2B52F" w14:textId="77777777" w:rsidR="00B85873" w:rsidRDefault="00B85873">
                  <w:pPr>
                    <w:numPr>
                      <w:ilvl w:val="0"/>
                      <w:numId w:val="6"/>
                    </w:numPr>
                    <w:shd w:val="clear" w:color="auto" w:fill="F8FAFC"/>
                    <w:spacing w:before="100" w:beforeAutospacing="1" w:after="100" w:afterAutospacing="1"/>
                    <w:divId w:val="1832520720"/>
                    <w:rPr>
                      <w:rFonts w:ascii="Calibri" w:eastAsia="Times New Roman" w:hAnsi="Calibri" w:cs="Calibri"/>
                      <w:color w:val="334155"/>
                      <w:sz w:val="15"/>
                      <w:szCs w:val="15"/>
                    </w:rPr>
                  </w:pPr>
                  <w:r>
                    <w:rPr>
                      <w:rFonts w:ascii="Calibri" w:eastAsia="Times New Roman" w:hAnsi="Calibri" w:cs="Calibri"/>
                      <w:color w:val="334155"/>
                      <w:sz w:val="15"/>
                      <w:szCs w:val="15"/>
                    </w:rPr>
                    <w:lastRenderedPageBreak/>
                    <w:t>Диспансерлік бақылау және скрининг жүргізу</w:t>
                  </w:r>
                </w:p>
                <w:p w14:paraId="497DA1CB" w14:textId="77777777" w:rsidR="00B85873" w:rsidRDefault="00B85873">
                  <w:pPr>
                    <w:numPr>
                      <w:ilvl w:val="0"/>
                      <w:numId w:val="6"/>
                    </w:numPr>
                    <w:shd w:val="clear" w:color="auto" w:fill="F8FAFC"/>
                    <w:spacing w:before="100" w:beforeAutospacing="1" w:after="100" w:afterAutospacing="1"/>
                    <w:divId w:val="1832520720"/>
                    <w:rPr>
                      <w:rFonts w:ascii="Calibri" w:eastAsia="Times New Roman" w:hAnsi="Calibri" w:cs="Calibri"/>
                      <w:color w:val="334155"/>
                      <w:sz w:val="15"/>
                      <w:szCs w:val="15"/>
                    </w:rPr>
                  </w:pPr>
                  <w:r>
                    <w:rPr>
                      <w:rFonts w:ascii="Calibri" w:eastAsia="Times New Roman" w:hAnsi="Calibri" w:cs="Calibri"/>
                      <w:color w:val="334155"/>
                      <w:sz w:val="15"/>
                      <w:szCs w:val="15"/>
                    </w:rPr>
                    <w:t>Еңбекке жарамсыздық парақтарын ресімдеу</w:t>
                  </w:r>
                </w:p>
              </w:tc>
            </w:tr>
          </w:tbl>
          <w:p w14:paraId="776ED39C" w14:textId="77777777" w:rsidR="00B85873" w:rsidRDefault="00B85873">
            <w:pPr>
              <w:rPr>
                <w:rFonts w:ascii="Calibri" w:eastAsia="Times New Roman" w:hAnsi="Calibri" w:cs="Calibri"/>
                <w:color w:val="1E293B"/>
                <w:sz w:val="20"/>
                <w:szCs w:val="20"/>
              </w:rPr>
            </w:pPr>
          </w:p>
        </w:tc>
      </w:tr>
    </w:tbl>
    <w:p w14:paraId="63616342" w14:textId="77777777" w:rsidR="00B85873" w:rsidRDefault="00B85873">
      <w:pPr>
        <w:rPr>
          <w:rFonts w:eastAsia="Times New Roman"/>
        </w:rPr>
      </w:pPr>
    </w:p>
    <w:sectPr w:rsidR="00B8587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C38F9"/>
    <w:multiLevelType w:val="multilevel"/>
    <w:tmpl w:val="4CCA5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7A419D"/>
    <w:multiLevelType w:val="multilevel"/>
    <w:tmpl w:val="B17E9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000E61"/>
    <w:multiLevelType w:val="multilevel"/>
    <w:tmpl w:val="9FDC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A80E2C"/>
    <w:multiLevelType w:val="multilevel"/>
    <w:tmpl w:val="B832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33629B"/>
    <w:multiLevelType w:val="multilevel"/>
    <w:tmpl w:val="602E4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5A72CF"/>
    <w:multiLevelType w:val="multilevel"/>
    <w:tmpl w:val="803E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9382646">
    <w:abstractNumId w:val="0"/>
  </w:num>
  <w:num w:numId="2" w16cid:durableId="1242451974">
    <w:abstractNumId w:val="3"/>
  </w:num>
  <w:num w:numId="3" w16cid:durableId="851652869">
    <w:abstractNumId w:val="5"/>
  </w:num>
  <w:num w:numId="4" w16cid:durableId="1807702051">
    <w:abstractNumId w:val="2"/>
  </w:num>
  <w:num w:numId="5" w16cid:durableId="1593394775">
    <w:abstractNumId w:val="4"/>
  </w:num>
  <w:num w:numId="6" w16cid:durableId="12939469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67886"/>
    <w:rsid w:val="00270417"/>
    <w:rsid w:val="00367886"/>
    <w:rsid w:val="00B85873"/>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4FD7C8"/>
  <w15:chartTrackingRefBased/>
  <w15:docId w15:val="{D623E247-6719-4300-ABFE-D3E797451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before="100" w:beforeAutospacing="1" w:after="100" w:afterAutospacing="1"/>
      <w:outlineLvl w:val="0"/>
    </w:pPr>
    <w:rPr>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pPr>
      <w:spacing w:before="100" w:beforeAutospacing="1" w:after="100" w:afterAutospacing="1"/>
    </w:pPr>
  </w:style>
  <w:style w:type="paragraph" w:customStyle="1" w:styleId="sidebar-title">
    <w:name w:val="sidebar-title"/>
    <w:basedOn w:val="a"/>
    <w:pPr>
      <w:pBdr>
        <w:bottom w:val="single" w:sz="12" w:space="2" w:color="14B8A6"/>
      </w:pBdr>
      <w:spacing w:before="150" w:after="75"/>
    </w:pPr>
    <w:rPr>
      <w:b/>
      <w:bCs/>
      <w:caps/>
      <w:color w:val="2DD4BF"/>
      <w:spacing w:val="12"/>
      <w:sz w:val="17"/>
      <w:szCs w:val="17"/>
    </w:rPr>
  </w:style>
  <w:style w:type="paragraph" w:customStyle="1" w:styleId="contact-p">
    <w:name w:val="contact-p"/>
    <w:basedOn w:val="a"/>
    <w:pPr>
      <w:spacing w:before="45" w:after="45"/>
    </w:pPr>
    <w:rPr>
      <w:color w:val="CBD5E1"/>
      <w:sz w:val="16"/>
      <w:szCs w:val="16"/>
    </w:rPr>
  </w:style>
  <w:style w:type="paragraph" w:customStyle="1" w:styleId="badge-box">
    <w:name w:val="badge-box"/>
    <w:basedOn w:val="a"/>
    <w:pPr>
      <w:pBdr>
        <w:top w:val="single" w:sz="8" w:space="4" w:color="2DD4BF"/>
        <w:left w:val="single" w:sz="8" w:space="5" w:color="2DD4BF"/>
        <w:bottom w:val="single" w:sz="8" w:space="4" w:color="2DD4BF"/>
        <w:right w:val="single" w:sz="8" w:space="5" w:color="2DD4BF"/>
      </w:pBdr>
      <w:shd w:val="clear" w:color="auto" w:fill="162A3D"/>
      <w:spacing w:before="100" w:beforeAutospacing="1" w:after="75"/>
    </w:pPr>
  </w:style>
  <w:style w:type="paragraph" w:customStyle="1" w:styleId="badge-title">
    <w:name w:val="badge-title"/>
    <w:basedOn w:val="a"/>
    <w:pPr>
      <w:spacing w:before="100" w:beforeAutospacing="1" w:after="100" w:afterAutospacing="1"/>
    </w:pPr>
    <w:rPr>
      <w:b/>
      <w:bCs/>
      <w:color w:val="FFFFFF"/>
      <w:sz w:val="16"/>
      <w:szCs w:val="16"/>
    </w:rPr>
  </w:style>
  <w:style w:type="paragraph" w:customStyle="1" w:styleId="badge-desc">
    <w:name w:val="badge-desc"/>
    <w:basedOn w:val="a"/>
    <w:pPr>
      <w:spacing w:before="100" w:beforeAutospacing="1" w:after="100" w:afterAutospacing="1"/>
    </w:pPr>
    <w:rPr>
      <w:color w:val="94A3B8"/>
      <w:sz w:val="15"/>
      <w:szCs w:val="15"/>
    </w:rPr>
  </w:style>
  <w:style w:type="paragraph" w:customStyle="1" w:styleId="badge-score">
    <w:name w:val="badge-score"/>
    <w:basedOn w:val="a"/>
    <w:pPr>
      <w:shd w:val="clear" w:color="auto" w:fill="0D9488"/>
      <w:spacing w:before="30" w:after="100" w:afterAutospacing="1"/>
    </w:pPr>
    <w:rPr>
      <w:b/>
      <w:bCs/>
      <w:color w:val="FFFFFF"/>
      <w:sz w:val="15"/>
      <w:szCs w:val="15"/>
    </w:rPr>
  </w:style>
  <w:style w:type="paragraph" w:customStyle="1" w:styleId="lang-table">
    <w:name w:val="lang-table"/>
    <w:basedOn w:val="a"/>
    <w:pPr>
      <w:spacing w:before="100" w:beforeAutospacing="1" w:after="100" w:afterAutospacing="1"/>
    </w:pPr>
    <w:rPr>
      <w:sz w:val="15"/>
      <w:szCs w:val="15"/>
    </w:rPr>
  </w:style>
  <w:style w:type="paragraph" w:customStyle="1" w:styleId="qr-card">
    <w:name w:val="qr-card"/>
    <w:basedOn w:val="a"/>
    <w:pPr>
      <w:pBdr>
        <w:top w:val="single" w:sz="18" w:space="4" w:color="14B8A6"/>
        <w:left w:val="single" w:sz="18" w:space="4" w:color="14B8A6"/>
        <w:bottom w:val="single" w:sz="18" w:space="4" w:color="14B8A6"/>
        <w:right w:val="single" w:sz="18" w:space="4" w:color="14B8A6"/>
      </w:pBdr>
      <w:shd w:val="clear" w:color="auto" w:fill="FFFFFF"/>
      <w:spacing w:before="150" w:after="100" w:afterAutospacing="1"/>
      <w:jc w:val="center"/>
    </w:pPr>
  </w:style>
  <w:style w:type="paragraph" w:customStyle="1" w:styleId="name-title">
    <w:name w:val="name-title"/>
    <w:basedOn w:val="a"/>
    <w:rPr>
      <w:b/>
      <w:bCs/>
      <w:caps/>
      <w:color w:val="0F2438"/>
      <w:sz w:val="30"/>
      <w:szCs w:val="30"/>
    </w:rPr>
  </w:style>
  <w:style w:type="paragraph" w:customStyle="1" w:styleId="role-title">
    <w:name w:val="role-title"/>
    <w:basedOn w:val="a"/>
    <w:pPr>
      <w:spacing w:before="30" w:after="90"/>
    </w:pPr>
    <w:rPr>
      <w:b/>
      <w:bCs/>
      <w:color w:val="0D9488"/>
      <w:sz w:val="19"/>
      <w:szCs w:val="19"/>
    </w:rPr>
  </w:style>
  <w:style w:type="paragraph" w:customStyle="1" w:styleId="section-heading">
    <w:name w:val="section-heading"/>
    <w:basedOn w:val="a"/>
    <w:pPr>
      <w:pBdr>
        <w:bottom w:val="single" w:sz="12" w:space="2" w:color="0D9488"/>
      </w:pBdr>
      <w:spacing w:before="120" w:after="60"/>
    </w:pPr>
    <w:rPr>
      <w:b/>
      <w:bCs/>
      <w:caps/>
      <w:color w:val="0F2438"/>
      <w:spacing w:val="8"/>
      <w:sz w:val="18"/>
      <w:szCs w:val="18"/>
    </w:rPr>
  </w:style>
  <w:style w:type="paragraph" w:customStyle="1" w:styleId="summary-box">
    <w:name w:val="summary-box"/>
    <w:basedOn w:val="a"/>
    <w:pPr>
      <w:pBdr>
        <w:left w:val="single" w:sz="24" w:space="6" w:color="0D9488"/>
      </w:pBdr>
      <w:shd w:val="clear" w:color="auto" w:fill="F8FAFC"/>
      <w:spacing w:before="100" w:beforeAutospacing="1" w:after="90"/>
    </w:pPr>
    <w:rPr>
      <w:color w:val="334155"/>
      <w:sz w:val="16"/>
      <w:szCs w:val="16"/>
    </w:rPr>
  </w:style>
  <w:style w:type="paragraph" w:customStyle="1" w:styleId="item-h">
    <w:name w:val="item-h"/>
    <w:basedOn w:val="a"/>
    <w:pPr>
      <w:spacing w:before="60" w:after="15"/>
    </w:pPr>
    <w:rPr>
      <w:b/>
      <w:bCs/>
      <w:color w:val="0F2438"/>
      <w:sz w:val="17"/>
      <w:szCs w:val="17"/>
    </w:rPr>
  </w:style>
  <w:style w:type="paragraph" w:customStyle="1" w:styleId="item-sub">
    <w:name w:val="item-sub"/>
    <w:basedOn w:val="a"/>
    <w:rPr>
      <w:b/>
      <w:bCs/>
      <w:color w:val="0D9488"/>
      <w:sz w:val="16"/>
      <w:szCs w:val="16"/>
    </w:rPr>
  </w:style>
  <w:style w:type="paragraph" w:customStyle="1" w:styleId="item-ul">
    <w:name w:val="item-ul"/>
    <w:basedOn w:val="a"/>
    <w:pPr>
      <w:spacing w:before="30" w:after="75"/>
      <w:ind w:left="210"/>
    </w:pPr>
    <w:rPr>
      <w:color w:val="475569"/>
      <w:sz w:val="16"/>
      <w:szCs w:val="16"/>
    </w:rPr>
  </w:style>
  <w:style w:type="paragraph" w:customStyle="1" w:styleId="skill-box">
    <w:name w:val="skill-box"/>
    <w:basedOn w:val="a"/>
    <w:pPr>
      <w:pBdr>
        <w:top w:val="single" w:sz="8" w:space="3" w:color="E2E8F0"/>
        <w:left w:val="single" w:sz="8" w:space="5" w:color="E2E8F0"/>
        <w:bottom w:val="single" w:sz="8" w:space="3" w:color="E2E8F0"/>
        <w:right w:val="single" w:sz="8" w:space="5" w:color="E2E8F0"/>
      </w:pBdr>
      <w:shd w:val="clear" w:color="auto" w:fill="F8FAFC"/>
      <w:spacing w:before="100" w:beforeAutospacing="1" w:after="100" w:afterAutospacing="1"/>
    </w:pPr>
  </w:style>
  <w:style w:type="paragraph" w:customStyle="1" w:styleId="skill-head">
    <w:name w:val="skill-head"/>
    <w:basedOn w:val="a"/>
    <w:pPr>
      <w:spacing w:before="100" w:beforeAutospacing="1" w:after="30"/>
    </w:pPr>
    <w:rPr>
      <w:b/>
      <w:bCs/>
      <w:color w:val="0F766E"/>
      <w:sz w:val="16"/>
      <w:szCs w:val="16"/>
    </w:rPr>
  </w:style>
  <w:style w:type="paragraph" w:customStyle="1" w:styleId="skill-list">
    <w:name w:val="skill-list"/>
    <w:basedOn w:val="a"/>
    <w:rPr>
      <w:color w:val="334155"/>
      <w:sz w:val="15"/>
      <w:szCs w:val="15"/>
    </w:rPr>
  </w:style>
  <w:style w:type="character" w:customStyle="1" w:styleId="10">
    <w:name w:val="Заголовок 1 Знак"/>
    <w:basedOn w:val="a0"/>
    <w:link w:val="1"/>
    <w:uiPriority w:val="9"/>
    <w:rPr>
      <w:rFonts w:asciiTheme="majorHAnsi" w:eastAsiaTheme="majorEastAsia" w:hAnsiTheme="majorHAnsi" w:cstheme="majorBidi"/>
      <w:color w:val="0F4761" w:themeColor="accent1" w:themeShade="B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0019">
      <w:marLeft w:val="0"/>
      <w:marRight w:val="0"/>
      <w:marTop w:val="0"/>
      <w:marBottom w:val="120"/>
      <w:divBdr>
        <w:top w:val="none" w:sz="0" w:space="0" w:color="auto"/>
        <w:left w:val="none" w:sz="0" w:space="0" w:color="auto"/>
        <w:bottom w:val="none" w:sz="0" w:space="0" w:color="auto"/>
        <w:right w:val="none" w:sz="0" w:space="0" w:color="auto"/>
      </w:divBdr>
    </w:div>
    <w:div w:id="24672407">
      <w:marLeft w:val="0"/>
      <w:marRight w:val="0"/>
      <w:marTop w:val="150"/>
      <w:marBottom w:val="75"/>
      <w:divBdr>
        <w:top w:val="none" w:sz="0" w:space="0" w:color="auto"/>
        <w:left w:val="none" w:sz="0" w:space="0" w:color="auto"/>
        <w:bottom w:val="single" w:sz="12" w:space="2" w:color="14B8A6"/>
        <w:right w:val="none" w:sz="0" w:space="0" w:color="auto"/>
      </w:divBdr>
    </w:div>
    <w:div w:id="315233547">
      <w:marLeft w:val="0"/>
      <w:marRight w:val="0"/>
      <w:marTop w:val="0"/>
      <w:marBottom w:val="75"/>
      <w:divBdr>
        <w:top w:val="single" w:sz="8" w:space="4" w:color="2DD4BF"/>
        <w:left w:val="single" w:sz="8" w:space="5" w:color="2DD4BF"/>
        <w:bottom w:val="single" w:sz="8" w:space="4" w:color="2DD4BF"/>
        <w:right w:val="single" w:sz="8" w:space="5" w:color="2DD4BF"/>
      </w:divBdr>
      <w:divsChild>
        <w:div w:id="48311422">
          <w:marLeft w:val="0"/>
          <w:marRight w:val="0"/>
          <w:marTop w:val="0"/>
          <w:marBottom w:val="0"/>
          <w:divBdr>
            <w:top w:val="none" w:sz="0" w:space="0" w:color="auto"/>
            <w:left w:val="none" w:sz="0" w:space="0" w:color="auto"/>
            <w:bottom w:val="none" w:sz="0" w:space="0" w:color="auto"/>
            <w:right w:val="none" w:sz="0" w:space="0" w:color="auto"/>
          </w:divBdr>
        </w:div>
        <w:div w:id="87653282">
          <w:marLeft w:val="0"/>
          <w:marRight w:val="0"/>
          <w:marTop w:val="0"/>
          <w:marBottom w:val="0"/>
          <w:divBdr>
            <w:top w:val="none" w:sz="0" w:space="0" w:color="auto"/>
            <w:left w:val="none" w:sz="0" w:space="0" w:color="auto"/>
            <w:bottom w:val="none" w:sz="0" w:space="0" w:color="auto"/>
            <w:right w:val="none" w:sz="0" w:space="0" w:color="auto"/>
          </w:divBdr>
        </w:div>
      </w:divsChild>
    </w:div>
    <w:div w:id="347760192">
      <w:marLeft w:val="0"/>
      <w:marRight w:val="0"/>
      <w:marTop w:val="150"/>
      <w:marBottom w:val="60"/>
      <w:divBdr>
        <w:top w:val="none" w:sz="0" w:space="0" w:color="auto"/>
        <w:left w:val="none" w:sz="0" w:space="0" w:color="auto"/>
        <w:bottom w:val="single" w:sz="12" w:space="2" w:color="0D9488"/>
        <w:right w:val="none" w:sz="0" w:space="0" w:color="auto"/>
      </w:divBdr>
    </w:div>
    <w:div w:id="440341128">
      <w:marLeft w:val="0"/>
      <w:marRight w:val="0"/>
      <w:marTop w:val="150"/>
      <w:marBottom w:val="75"/>
      <w:divBdr>
        <w:top w:val="none" w:sz="0" w:space="0" w:color="auto"/>
        <w:left w:val="none" w:sz="0" w:space="0" w:color="auto"/>
        <w:bottom w:val="single" w:sz="12" w:space="2" w:color="14B8A6"/>
        <w:right w:val="none" w:sz="0" w:space="0" w:color="auto"/>
      </w:divBdr>
    </w:div>
    <w:div w:id="555043073">
      <w:marLeft w:val="0"/>
      <w:marRight w:val="0"/>
      <w:marTop w:val="60"/>
      <w:marBottom w:val="15"/>
      <w:divBdr>
        <w:top w:val="none" w:sz="0" w:space="0" w:color="auto"/>
        <w:left w:val="none" w:sz="0" w:space="0" w:color="auto"/>
        <w:bottom w:val="none" w:sz="0" w:space="0" w:color="auto"/>
        <w:right w:val="none" w:sz="0" w:space="0" w:color="auto"/>
      </w:divBdr>
    </w:div>
    <w:div w:id="573009174">
      <w:marLeft w:val="0"/>
      <w:marRight w:val="0"/>
      <w:marTop w:val="0"/>
      <w:marBottom w:val="75"/>
      <w:divBdr>
        <w:top w:val="single" w:sz="8" w:space="4" w:color="2DD4BF"/>
        <w:left w:val="single" w:sz="8" w:space="5" w:color="2DD4BF"/>
        <w:bottom w:val="single" w:sz="8" w:space="4" w:color="2DD4BF"/>
        <w:right w:val="single" w:sz="8" w:space="5" w:color="2DD4BF"/>
      </w:divBdr>
      <w:divsChild>
        <w:div w:id="1510022240">
          <w:marLeft w:val="0"/>
          <w:marRight w:val="0"/>
          <w:marTop w:val="0"/>
          <w:marBottom w:val="0"/>
          <w:divBdr>
            <w:top w:val="none" w:sz="0" w:space="0" w:color="auto"/>
            <w:left w:val="none" w:sz="0" w:space="0" w:color="auto"/>
            <w:bottom w:val="none" w:sz="0" w:space="0" w:color="auto"/>
            <w:right w:val="none" w:sz="0" w:space="0" w:color="auto"/>
          </w:divBdr>
        </w:div>
        <w:div w:id="361904523">
          <w:marLeft w:val="0"/>
          <w:marRight w:val="0"/>
          <w:marTop w:val="0"/>
          <w:marBottom w:val="0"/>
          <w:divBdr>
            <w:top w:val="none" w:sz="0" w:space="0" w:color="auto"/>
            <w:left w:val="none" w:sz="0" w:space="0" w:color="auto"/>
            <w:bottom w:val="none" w:sz="0" w:space="0" w:color="auto"/>
            <w:right w:val="none" w:sz="0" w:space="0" w:color="auto"/>
          </w:divBdr>
        </w:div>
        <w:div w:id="689916914">
          <w:marLeft w:val="0"/>
          <w:marRight w:val="0"/>
          <w:marTop w:val="30"/>
          <w:marBottom w:val="0"/>
          <w:divBdr>
            <w:top w:val="none" w:sz="0" w:space="0" w:color="auto"/>
            <w:left w:val="none" w:sz="0" w:space="0" w:color="auto"/>
            <w:bottom w:val="none" w:sz="0" w:space="0" w:color="auto"/>
            <w:right w:val="none" w:sz="0" w:space="0" w:color="auto"/>
          </w:divBdr>
        </w:div>
      </w:divsChild>
    </w:div>
    <w:div w:id="662858657">
      <w:marLeft w:val="0"/>
      <w:marRight w:val="0"/>
      <w:marTop w:val="60"/>
      <w:marBottom w:val="15"/>
      <w:divBdr>
        <w:top w:val="none" w:sz="0" w:space="0" w:color="auto"/>
        <w:left w:val="none" w:sz="0" w:space="0" w:color="auto"/>
        <w:bottom w:val="none" w:sz="0" w:space="0" w:color="auto"/>
        <w:right w:val="none" w:sz="0" w:space="0" w:color="auto"/>
      </w:divBdr>
    </w:div>
    <w:div w:id="783117118">
      <w:marLeft w:val="0"/>
      <w:marRight w:val="0"/>
      <w:marTop w:val="60"/>
      <w:marBottom w:val="15"/>
      <w:divBdr>
        <w:top w:val="none" w:sz="0" w:space="0" w:color="auto"/>
        <w:left w:val="none" w:sz="0" w:space="0" w:color="auto"/>
        <w:bottom w:val="none" w:sz="0" w:space="0" w:color="auto"/>
        <w:right w:val="none" w:sz="0" w:space="0" w:color="auto"/>
      </w:divBdr>
    </w:div>
    <w:div w:id="898176256">
      <w:marLeft w:val="0"/>
      <w:marRight w:val="0"/>
      <w:marTop w:val="0"/>
      <w:marBottom w:val="0"/>
      <w:divBdr>
        <w:top w:val="none" w:sz="0" w:space="0" w:color="auto"/>
        <w:left w:val="none" w:sz="0" w:space="0" w:color="auto"/>
        <w:bottom w:val="none" w:sz="0" w:space="0" w:color="auto"/>
        <w:right w:val="none" w:sz="0" w:space="0" w:color="auto"/>
      </w:divBdr>
    </w:div>
    <w:div w:id="929198159">
      <w:marLeft w:val="0"/>
      <w:marRight w:val="0"/>
      <w:marTop w:val="30"/>
      <w:marBottom w:val="90"/>
      <w:divBdr>
        <w:top w:val="none" w:sz="0" w:space="0" w:color="auto"/>
        <w:left w:val="none" w:sz="0" w:space="0" w:color="auto"/>
        <w:bottom w:val="none" w:sz="0" w:space="0" w:color="auto"/>
        <w:right w:val="none" w:sz="0" w:space="0" w:color="auto"/>
      </w:divBdr>
    </w:div>
    <w:div w:id="929386878">
      <w:marLeft w:val="0"/>
      <w:marRight w:val="0"/>
      <w:marTop w:val="120"/>
      <w:marBottom w:val="60"/>
      <w:divBdr>
        <w:top w:val="none" w:sz="0" w:space="0" w:color="auto"/>
        <w:left w:val="none" w:sz="0" w:space="0" w:color="auto"/>
        <w:bottom w:val="single" w:sz="12" w:space="2" w:color="0D9488"/>
        <w:right w:val="none" w:sz="0" w:space="0" w:color="auto"/>
      </w:divBdr>
    </w:div>
    <w:div w:id="998655869">
      <w:marLeft w:val="0"/>
      <w:marRight w:val="0"/>
      <w:marTop w:val="0"/>
      <w:marBottom w:val="0"/>
      <w:divBdr>
        <w:top w:val="single" w:sz="8" w:space="3" w:color="E2E8F0"/>
        <w:left w:val="single" w:sz="8" w:space="5" w:color="E2E8F0"/>
        <w:bottom w:val="single" w:sz="8" w:space="3" w:color="E2E8F0"/>
        <w:right w:val="single" w:sz="8" w:space="5" w:color="E2E8F0"/>
      </w:divBdr>
      <w:divsChild>
        <w:div w:id="1881281360">
          <w:marLeft w:val="0"/>
          <w:marRight w:val="0"/>
          <w:marTop w:val="0"/>
          <w:marBottom w:val="30"/>
          <w:divBdr>
            <w:top w:val="none" w:sz="0" w:space="0" w:color="auto"/>
            <w:left w:val="none" w:sz="0" w:space="0" w:color="auto"/>
            <w:bottom w:val="none" w:sz="0" w:space="0" w:color="auto"/>
            <w:right w:val="none" w:sz="0" w:space="0" w:color="auto"/>
          </w:divBdr>
        </w:div>
      </w:divsChild>
    </w:div>
    <w:div w:id="1020471196">
      <w:marLeft w:val="0"/>
      <w:marRight w:val="0"/>
      <w:marTop w:val="0"/>
      <w:marBottom w:val="0"/>
      <w:divBdr>
        <w:top w:val="none" w:sz="0" w:space="0" w:color="auto"/>
        <w:left w:val="none" w:sz="0" w:space="0" w:color="auto"/>
        <w:bottom w:val="none" w:sz="0" w:space="0" w:color="auto"/>
        <w:right w:val="none" w:sz="0" w:space="0" w:color="auto"/>
      </w:divBdr>
    </w:div>
    <w:div w:id="1113280658">
      <w:marLeft w:val="0"/>
      <w:marRight w:val="0"/>
      <w:marTop w:val="0"/>
      <w:marBottom w:val="0"/>
      <w:divBdr>
        <w:top w:val="none" w:sz="0" w:space="0" w:color="auto"/>
        <w:left w:val="none" w:sz="0" w:space="0" w:color="auto"/>
        <w:bottom w:val="none" w:sz="0" w:space="0" w:color="auto"/>
        <w:right w:val="none" w:sz="0" w:space="0" w:color="auto"/>
      </w:divBdr>
    </w:div>
    <w:div w:id="1145850143">
      <w:marLeft w:val="0"/>
      <w:marRight w:val="0"/>
      <w:marTop w:val="150"/>
      <w:marBottom w:val="60"/>
      <w:divBdr>
        <w:top w:val="none" w:sz="0" w:space="0" w:color="auto"/>
        <w:left w:val="none" w:sz="0" w:space="0" w:color="auto"/>
        <w:bottom w:val="single" w:sz="12" w:space="2" w:color="0D9488"/>
        <w:right w:val="none" w:sz="0" w:space="0" w:color="auto"/>
      </w:divBdr>
    </w:div>
    <w:div w:id="1149251731">
      <w:marLeft w:val="0"/>
      <w:marRight w:val="0"/>
      <w:marTop w:val="150"/>
      <w:marBottom w:val="75"/>
      <w:divBdr>
        <w:top w:val="none" w:sz="0" w:space="0" w:color="auto"/>
        <w:left w:val="none" w:sz="0" w:space="0" w:color="auto"/>
        <w:bottom w:val="single" w:sz="12" w:space="2" w:color="14B8A6"/>
        <w:right w:val="none" w:sz="0" w:space="0" w:color="auto"/>
      </w:divBdr>
    </w:div>
    <w:div w:id="1313868612">
      <w:marLeft w:val="0"/>
      <w:marRight w:val="0"/>
      <w:marTop w:val="60"/>
      <w:marBottom w:val="15"/>
      <w:divBdr>
        <w:top w:val="none" w:sz="0" w:space="0" w:color="auto"/>
        <w:left w:val="none" w:sz="0" w:space="0" w:color="auto"/>
        <w:bottom w:val="none" w:sz="0" w:space="0" w:color="auto"/>
        <w:right w:val="none" w:sz="0" w:space="0" w:color="auto"/>
      </w:divBdr>
    </w:div>
    <w:div w:id="1484271655">
      <w:marLeft w:val="0"/>
      <w:marRight w:val="0"/>
      <w:marTop w:val="0"/>
      <w:marBottom w:val="0"/>
      <w:divBdr>
        <w:top w:val="single" w:sz="8" w:space="3" w:color="E2E8F0"/>
        <w:left w:val="single" w:sz="8" w:space="5" w:color="E2E8F0"/>
        <w:bottom w:val="single" w:sz="8" w:space="3" w:color="E2E8F0"/>
        <w:right w:val="single" w:sz="8" w:space="5" w:color="E2E8F0"/>
      </w:divBdr>
      <w:divsChild>
        <w:div w:id="1108505628">
          <w:marLeft w:val="0"/>
          <w:marRight w:val="0"/>
          <w:marTop w:val="0"/>
          <w:marBottom w:val="30"/>
          <w:divBdr>
            <w:top w:val="none" w:sz="0" w:space="0" w:color="auto"/>
            <w:left w:val="none" w:sz="0" w:space="0" w:color="auto"/>
            <w:bottom w:val="none" w:sz="0" w:space="0" w:color="auto"/>
            <w:right w:val="none" w:sz="0" w:space="0" w:color="auto"/>
          </w:divBdr>
        </w:div>
      </w:divsChild>
    </w:div>
    <w:div w:id="1541089815">
      <w:marLeft w:val="0"/>
      <w:marRight w:val="0"/>
      <w:marTop w:val="0"/>
      <w:marBottom w:val="0"/>
      <w:divBdr>
        <w:top w:val="none" w:sz="0" w:space="0" w:color="auto"/>
        <w:left w:val="none" w:sz="0" w:space="0" w:color="auto"/>
        <w:bottom w:val="none" w:sz="0" w:space="0" w:color="auto"/>
        <w:right w:val="none" w:sz="0" w:space="0" w:color="auto"/>
      </w:divBdr>
    </w:div>
    <w:div w:id="1563714537">
      <w:marLeft w:val="0"/>
      <w:marRight w:val="0"/>
      <w:marTop w:val="150"/>
      <w:marBottom w:val="75"/>
      <w:divBdr>
        <w:top w:val="none" w:sz="0" w:space="0" w:color="auto"/>
        <w:left w:val="none" w:sz="0" w:space="0" w:color="auto"/>
        <w:bottom w:val="single" w:sz="12" w:space="2" w:color="14B8A6"/>
        <w:right w:val="none" w:sz="0" w:space="0" w:color="auto"/>
      </w:divBdr>
    </w:div>
    <w:div w:id="1564023658">
      <w:marLeft w:val="0"/>
      <w:marRight w:val="0"/>
      <w:marTop w:val="150"/>
      <w:marBottom w:val="0"/>
      <w:divBdr>
        <w:top w:val="single" w:sz="18" w:space="4" w:color="14B8A6"/>
        <w:left w:val="single" w:sz="18" w:space="4" w:color="14B8A6"/>
        <w:bottom w:val="single" w:sz="18" w:space="4" w:color="14B8A6"/>
        <w:right w:val="single" w:sz="18" w:space="4" w:color="14B8A6"/>
      </w:divBdr>
      <w:divsChild>
        <w:div w:id="357778800">
          <w:marLeft w:val="0"/>
          <w:marRight w:val="0"/>
          <w:marTop w:val="30"/>
          <w:marBottom w:val="0"/>
          <w:divBdr>
            <w:top w:val="none" w:sz="0" w:space="0" w:color="auto"/>
            <w:left w:val="none" w:sz="0" w:space="0" w:color="auto"/>
            <w:bottom w:val="none" w:sz="0" w:space="0" w:color="auto"/>
            <w:right w:val="none" w:sz="0" w:space="0" w:color="auto"/>
          </w:divBdr>
        </w:div>
        <w:div w:id="2036344497">
          <w:marLeft w:val="0"/>
          <w:marRight w:val="0"/>
          <w:marTop w:val="0"/>
          <w:marBottom w:val="0"/>
          <w:divBdr>
            <w:top w:val="none" w:sz="0" w:space="0" w:color="auto"/>
            <w:left w:val="none" w:sz="0" w:space="0" w:color="auto"/>
            <w:bottom w:val="none" w:sz="0" w:space="0" w:color="auto"/>
            <w:right w:val="none" w:sz="0" w:space="0" w:color="auto"/>
          </w:divBdr>
        </w:div>
      </w:divsChild>
    </w:div>
    <w:div w:id="1585990084">
      <w:marLeft w:val="0"/>
      <w:marRight w:val="0"/>
      <w:marTop w:val="150"/>
      <w:marBottom w:val="75"/>
      <w:divBdr>
        <w:top w:val="none" w:sz="0" w:space="0" w:color="auto"/>
        <w:left w:val="none" w:sz="0" w:space="0" w:color="auto"/>
        <w:bottom w:val="single" w:sz="12" w:space="2" w:color="14B8A6"/>
        <w:right w:val="none" w:sz="0" w:space="0" w:color="auto"/>
      </w:divBdr>
    </w:div>
    <w:div w:id="1620649686">
      <w:marLeft w:val="0"/>
      <w:marRight w:val="0"/>
      <w:marTop w:val="0"/>
      <w:marBottom w:val="90"/>
      <w:divBdr>
        <w:top w:val="none" w:sz="0" w:space="0" w:color="auto"/>
        <w:left w:val="single" w:sz="24" w:space="6" w:color="0D9488"/>
        <w:bottom w:val="none" w:sz="0" w:space="0" w:color="auto"/>
        <w:right w:val="none" w:sz="0" w:space="0" w:color="auto"/>
      </w:divBdr>
    </w:div>
    <w:div w:id="1832520720">
      <w:marLeft w:val="0"/>
      <w:marRight w:val="0"/>
      <w:marTop w:val="0"/>
      <w:marBottom w:val="0"/>
      <w:divBdr>
        <w:top w:val="single" w:sz="8" w:space="3" w:color="E2E8F0"/>
        <w:left w:val="single" w:sz="8" w:space="5" w:color="E2E8F0"/>
        <w:bottom w:val="single" w:sz="8" w:space="3" w:color="E2E8F0"/>
        <w:right w:val="single" w:sz="8" w:space="5" w:color="E2E8F0"/>
      </w:divBdr>
      <w:divsChild>
        <w:div w:id="507407381">
          <w:marLeft w:val="0"/>
          <w:marRight w:val="0"/>
          <w:marTop w:val="0"/>
          <w:marBottom w:val="30"/>
          <w:divBdr>
            <w:top w:val="none" w:sz="0" w:space="0" w:color="auto"/>
            <w:left w:val="none" w:sz="0" w:space="0" w:color="auto"/>
            <w:bottom w:val="none" w:sz="0" w:space="0" w:color="auto"/>
            <w:right w:val="none" w:sz="0" w:space="0" w:color="auto"/>
          </w:divBdr>
        </w:div>
      </w:divsChild>
    </w:div>
    <w:div w:id="1892885918">
      <w:marLeft w:val="0"/>
      <w:marRight w:val="0"/>
      <w:marTop w:val="120"/>
      <w:marBottom w:val="60"/>
      <w:divBdr>
        <w:top w:val="none" w:sz="0" w:space="0" w:color="auto"/>
        <w:left w:val="none" w:sz="0" w:space="0" w:color="auto"/>
        <w:bottom w:val="single" w:sz="12" w:space="2" w:color="0D9488"/>
        <w:right w:val="none" w:sz="0" w:space="0" w:color="auto"/>
      </w:divBdr>
    </w:div>
    <w:div w:id="2108768624">
      <w:marLeft w:val="0"/>
      <w:marRight w:val="0"/>
      <w:marTop w:val="0"/>
      <w:marBottom w:val="0"/>
      <w:divBdr>
        <w:top w:val="single" w:sz="8" w:space="3" w:color="E2E8F0"/>
        <w:left w:val="single" w:sz="8" w:space="5" w:color="E2E8F0"/>
        <w:bottom w:val="single" w:sz="8" w:space="3" w:color="E2E8F0"/>
        <w:right w:val="single" w:sz="8" w:space="5" w:color="E2E8F0"/>
      </w:divBdr>
      <w:divsChild>
        <w:div w:id="1598052833">
          <w:marLeft w:val="0"/>
          <w:marRight w:val="0"/>
          <w:marTop w:val="0"/>
          <w:marBottom w:val="30"/>
          <w:divBdr>
            <w:top w:val="none" w:sz="0" w:space="0" w:color="auto"/>
            <w:left w:val="none" w:sz="0" w:space="0" w:color="auto"/>
            <w:bottom w:val="none" w:sz="0" w:space="0" w:color="auto"/>
            <w:right w:val="none" w:sz="0" w:space="0" w:color="auto"/>
          </w:divBdr>
        </w:div>
      </w:divsChild>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aidar\.gemini\antigravity\scratch\rahat_resume\qr.png" TargetMode="External"/><Relationship Id="rId5" Type="http://schemas.openxmlformats.org/officeDocument/2006/relationships/image" Target="file:///C:\Users\aidar\.gemini\antigravity\scratch\rahat_resume\photo.png"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476</Words>
  <Characters>2719</Characters>
  <Application>Microsoft Office Word</Application>
  <DocSecurity>0</DocSecurity>
  <Lines>22</Lines>
  <Paragraphs>6</Paragraphs>
  <ScaleCrop>false</ScaleCrop>
  <Company/>
  <LinksUpToDate>false</LinksUpToDate>
  <CharactersWithSpaces>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Түйіндеме - Баешов Рахат Тайыпханұлы</dc:title>
  <dc:subject/>
  <dc:creator>amirbek aidarbek</dc:creator>
  <cp:keywords/>
  <dc:description/>
  <cp:lastModifiedBy>amirbek aidarbek</cp:lastModifiedBy>
  <cp:revision>2</cp:revision>
  <dcterms:created xsi:type="dcterms:W3CDTF">2026-08-19T11:01:00Z</dcterms:created>
  <dcterms:modified xsi:type="dcterms:W3CDTF">2026-08-19T11:01:00Z</dcterms:modified>
</cp:coreProperties>
</file>