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6.png" ContentType="image/png"/>
  <Override PartName="/word/media/rId42.png" ContentType="image/png"/>
  <Override PartName="/word/media/rId39.png" ContentType="image/png"/>
  <Override PartName="/word/media/rId10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Tatkal Booking System</w:t>
      </w:r>
    </w:p>
    <w:p>
      <w:pPr>
        <w:pStyle w:val="Subtitle"/>
      </w:pPr>
      <w:r>
        <w:t xml:space="preserve">Containerization and Deployment of the Microservices</w:t>
      </w:r>
    </w:p>
    <w:p>
      <w:pPr>
        <w:pStyle w:val="FirstParagraph"/>
      </w:pPr>
      <w:r>
        <w:rPr>
          <w:b/>
          <w:bCs/>
        </w:rPr>
        <w:t xml:space="preserve">Scalable Services (SEZG583) - Assignment 2 - Deployment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267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member</w:t>
            </w:r>
          </w:p>
        </w:tc>
        <w:tc>
          <w:tcPr/>
          <w:p>
            <w:pPr>
              <w:pStyle w:val="Compact"/>
            </w:pPr>
            <w:r>
              <w:t xml:space="preserve">BITS ID</w:t>
            </w:r>
          </w:p>
        </w:tc>
        <w:tc>
          <w:tcPr/>
          <w:p>
            <w:pPr>
              <w:pStyle w:val="Compact"/>
            </w:pPr>
            <w:r>
              <w:t xml:space="preserve">Main work in Assignment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Dhruv Bhat</w:t>
            </w:r>
          </w:p>
        </w:tc>
        <w:tc>
          <w:tcPr/>
          <w:p>
            <w:pPr>
              <w:pStyle w:val="Compact"/>
            </w:pPr>
            <w:r>
              <w:t xml:space="preserve">2025TM93139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 networks and secrets, restart check,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Ratani Snehi Rajesh Darshana</w:t>
            </w:r>
          </w:p>
        </w:tc>
        <w:tc>
          <w:tcPr/>
          <w:p>
            <w:pPr>
              <w:pStyle w:val="Compact"/>
            </w:pPr>
            <w:r>
              <w:t xml:space="preserve">2025TM93530</w:t>
            </w:r>
          </w:p>
        </w:tc>
        <w:tc>
          <w:tcPr/>
          <w:p>
            <w:pPr>
              <w:pStyle w:val="Compact"/>
            </w:pPr>
            <w:r>
              <w:t xml:space="preserve">Dockerfiles and images, health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Atharva Kadam</w:t>
            </w:r>
          </w:p>
        </w:tc>
        <w:tc>
          <w:tcPr/>
          <w:p>
            <w:pPr>
              <w:pStyle w:val="Compact"/>
            </w:pPr>
            <w:r>
              <w:t xml:space="preserve">2025TM93221</w:t>
            </w:r>
          </w:p>
        </w:tc>
        <w:tc>
          <w:tcPr/>
          <w:p>
            <w:pPr>
              <w:pStyle w:val="Compact"/>
            </w:pPr>
            <w:r>
              <w:t xml:space="preserve">the deployment problem (Task 3), configuration and start-up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Abhishek Reddy</w:t>
            </w:r>
          </w:p>
        </w:tc>
        <w:tc>
          <w:tcPr/>
          <w:p>
            <w:pPr>
              <w:pStyle w:val="Compact"/>
            </w:pPr>
            <w:r>
              <w:t xml:space="preserve">2023MT93400</w:t>
            </w:r>
          </w:p>
        </w:tc>
        <w:tc>
          <w:tcPr/>
          <w:p>
            <w:pPr>
              <w:pStyle w:val="Compact"/>
            </w:pPr>
            <w:r>
              <w:t xml:space="preserve">Kubernetes manifests, scaling and rollout, demo video</w:t>
            </w:r>
          </w:p>
        </w:tc>
      </w:tr>
    </w:tbl>
    <w:p>
      <w:pPr>
        <w:pStyle w:val="BodyText"/>
      </w:pPr>
      <w:r>
        <w:t xml:space="preserve">Source code:</w:t>
      </w:r>
      <w:r>
        <w:t xml:space="preserve"> </w:t>
      </w:r>
      <w:hyperlink r:id="rId9">
        <w:r>
          <w:rPr>
            <w:rStyle w:val="Hyperlink"/>
          </w:rPr>
          <w:t xml:space="preserve">https://github.com/spaceman-dev/tatkal-booking-microservices</w:t>
        </w:r>
      </w:hyperlink>
      <w:r>
        <w:t xml:space="preserve"> </w:t>
      </w:r>
      <w:r>
        <w:t xml:space="preserve">(Assignment 1 ends at the tag</w:t>
      </w:r>
      <w:r>
        <w:t xml:space="preserve"> </w:t>
      </w:r>
      <w:r>
        <w:rPr>
          <w:rStyle w:val="VerbatimChar"/>
        </w:rPr>
        <w:t xml:space="preserve">assignment-1</w:t>
      </w:r>
      <w:r>
        <w:t xml:space="preserve">, everything after it is Assignment 2)</w:t>
      </w:r>
      <w:r>
        <w:br/>
      </w:r>
      <w:r>
        <w:t xml:space="preserve">Demo video: [video link]</w:t>
      </w:r>
    </w:p>
    <w:bookmarkStart w:id="13" w:name="application-and-deployment-overview"/>
    <w:p>
      <w:pPr>
        <w:pStyle w:val="Heading1"/>
      </w:pPr>
      <w:r>
        <w:t xml:space="preserve">1. Application and deployment overview</w:t>
      </w:r>
    </w:p>
    <w:p>
      <w:pPr>
        <w:pStyle w:val="FirstParagraph"/>
      </w:pPr>
      <w:r>
        <w:t xml:space="preserve">The application is our Assignment 1 project, the back end for booking Indian Railways Tatkal tickets: a</w:t>
      </w:r>
      <w:r>
        <w:t xml:space="preserve"> </w:t>
      </w:r>
      <w:r>
        <w:t xml:space="preserve">few seats open at a fixed time and thousands of people try to book them in the same minute. It has four</w:t>
      </w:r>
      <w:r>
        <w:t xml:space="preserve"> </w:t>
      </w:r>
      <w:r>
        <w:t xml:space="preserve">business services and a mock bank, all in Python (FastAPI). booking-service runs each booking as a saga:</w:t>
      </w:r>
      <w:r>
        <w:t xml:space="preserve"> </w:t>
      </w:r>
      <w:r>
        <w:t xml:space="preserve">hold seats in inventory-service, take the payment through payment-service (which talks to the bank),</w:t>
      </w:r>
      <w:r>
        <w:t xml:space="preserve"> </w:t>
      </w:r>
      <w:r>
        <w:t xml:space="preserve">confirm the seats, and tell notification-service through an outbox. Each business service owns its own</w:t>
      </w:r>
      <w:r>
        <w:t xml:space="preserve"> </w:t>
      </w:r>
      <w:r>
        <w:t xml:space="preserve">PostgreSQL database, and the services talk to each other only over REST.</w:t>
      </w:r>
    </w:p>
    <w:p>
      <w:pPr>
        <w:pStyle w:val="BodyText"/>
      </w:pPr>
      <w:r>
        <w:t xml:space="preserve">For this assignment we built one image per service and run the whole system in two ways: with Docker</w:t>
      </w:r>
      <w:r>
        <w:t xml:space="preserve"> </w:t>
      </w:r>
      <w:r>
        <w:t xml:space="preserve">Compose (</w:t>
      </w:r>
      <w:r>
        <w:rPr>
          <w:rStyle w:val="VerbatimChar"/>
        </w:rPr>
        <w:t xml:space="preserve">docker compose up --build</w:t>
      </w:r>
      <w:r>
        <w:t xml:space="preserve">, nine containers) and on Minikube. The code does not know where it</w:t>
      </w:r>
      <w:r>
        <w:t xml:space="preserve"> </w:t>
      </w:r>
      <w:r>
        <w:t xml:space="preserve">runs. Every address and password reaches it through environment variables. Figure 1 shows the Compose</w:t>
      </w:r>
      <w:r>
        <w:t xml:space="preserve"> </w:t>
      </w:r>
      <w:r>
        <w:t xml:space="preserve">deployment.</w:t>
      </w:r>
    </w:p>
    <w:p>
      <w:pPr>
        <w:pStyle w:val="CaptionedFigure"/>
      </w:pPr>
      <w:r>
        <w:drawing>
          <wp:inline>
            <wp:extent cx="6261100" cy="2595481"/>
            <wp:effectExtent b="0" l="0" r="0" t="0"/>
            <wp:docPr descr="Figure 1 - Docker Compose deployment. Each database is on an internal network shared only with its own service, so booking-service cannot even resolve inventory-db. The services call each other by name on the network services (http://inventory-service:8002), and only payment-service is on the network bank. Ports 8001-8004 and 8099 are published for the tests, the databases are not. Each database keeps its data in a named volume." title="" id="11" name="Picture"/>
            <a:graphic>
              <a:graphicData uri="http://schemas.openxmlformats.org/drawingml/2006/picture">
                <pic:pic>
                  <pic:nvPicPr>
                    <pic:cNvPr descr="../diagrams/deployment-compos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9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1 - Docker Compose deployment. Each database is on an internal network shared only with its own service, so booking-service cannot even resolve inventory-db. The services call each other by name on the network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(http://inventory-service:8002), and only payment-service is on the network</w:t>
      </w:r>
      <w:r>
        <w:t xml:space="preserve"> </w:t>
      </w:r>
      <w:r>
        <w:rPr>
          <w:rStyle w:val="VerbatimChar"/>
        </w:rPr>
        <w:t xml:space="preserve">bank</w:t>
      </w:r>
      <w:r>
        <w:t xml:space="preserve">. Ports 8001-8004 and 8099 are published for the tests, the databases are not. Each database keeps its data in a named volume.</w:t>
      </w:r>
    </w:p>
    <w:bookmarkEnd w:id="13"/>
    <w:bookmarkStart w:id="17" w:name="containerization-and-docker-compose"/>
    <w:p>
      <w:pPr>
        <w:pStyle w:val="Heading1"/>
      </w:pPr>
      <w:r>
        <w:t xml:space="preserve">2. Containerization and Docker Compose</w:t>
      </w:r>
    </w:p>
    <w:bookmarkStart w:id="14" w:name="images"/>
    <w:p>
      <w:pPr>
        <w:pStyle w:val="Heading2"/>
      </w:pPr>
      <w:r>
        <w:t xml:space="preserve">2.1 Images</w:t>
      </w:r>
    </w:p>
    <w:p>
      <w:pPr>
        <w:pStyle w:val="FirstParagraph"/>
      </w:pPr>
      <w:r>
        <w:t xml:space="preserve">Each service has a Dockerfile in its own folder (</w:t>
      </w:r>
      <w:r>
        <w:rPr>
          <w:rStyle w:val="VerbatimChar"/>
        </w:rPr>
        <w:t xml:space="preserve">services/&lt;name&gt;/Dockerfile</w:t>
      </w:r>
      <w:r>
        <w:t xml:space="preserve">), built as</w:t>
      </w:r>
      <w:r>
        <w:t xml:space="preserve"> </w:t>
      </w:r>
      <w:r>
        <w:rPr>
          <w:rStyle w:val="VerbatimChar"/>
        </w:rPr>
        <w:t xml:space="preserve">tatkal/&lt;name&gt;:1.0</w:t>
      </w:r>
      <w:r>
        <w:t xml:space="preserve">. All five follow the same pattern: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and layers.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.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is copied and installed before the code, so</w:t>
      </w:r>
      <w:r>
        <w:t xml:space="preserve"> </w:t>
      </w:r>
      <w:r>
        <w:t xml:space="preserve">a code change rebuilds only the last layers. The four services with a database come to 348 MB each, the</w:t>
      </w:r>
      <w:r>
        <w:t xml:space="preserve"> </w:t>
      </w:r>
      <w:r>
        <w:t xml:space="preserve">mock bank to 274 MB. pytest moved to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 </w:t>
      </w:r>
      <w:r>
        <w:t xml:space="preserve">so it no longer goes into the images.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Non-root.</w:t>
      </w:r>
      <w:r>
        <w:t xml:space="preserve"> </w:t>
      </w:r>
      <w:r>
        <w:t xml:space="preserve">The code is owned by root and the process runs as</w:t>
      </w:r>
      <w:r>
        <w:t xml:space="preserve"> </w:t>
      </w:r>
      <w:r>
        <w:rPr>
          <w:rStyle w:val="VerbatimChar"/>
        </w:rPr>
        <w:t xml:space="preserve">tatkal</w:t>
      </w:r>
      <w:r>
        <w:t xml:space="preserve"> </w:t>
      </w:r>
      <w:r>
        <w:t xml:space="preserve">(uid 10001), so the service can</w:t>
      </w:r>
      <w:r>
        <w:t xml:space="preserve"> </w:t>
      </w:r>
      <w:r>
        <w:t xml:space="preserve">read its code but not change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from outside.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APP_VERSION</w:t>
      </w:r>
      <w:r>
        <w:t xml:space="preserve"> </w:t>
      </w:r>
      <w:r>
        <w:t xml:space="preserve">have defaults in the image. The</w:t>
      </w:r>
      <w:r>
        <w:t xml:space="preserve"> </w:t>
      </w:r>
      <w:r>
        <w:t xml:space="preserve">database URL, the other services’ URLs and the log level are given when the container starts.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and the tests out of the build context, so a password cannot be</w:t>
      </w:r>
      <w:r>
        <w:t xml:space="preserve"> </w:t>
      </w:r>
      <w:r>
        <w:t xml:space="preserve">copied in by mistake. We checked the built images with</w:t>
      </w:r>
      <w:r>
        <w:t xml:space="preserve"> </w:t>
      </w:r>
      <w:r>
        <w:rPr>
          <w:rStyle w:val="VerbatimChar"/>
        </w:rPr>
        <w:t xml:space="preserve">docker image inspect</w:t>
      </w:r>
      <w:r>
        <w:t xml:space="preserve"> </w:t>
      </w:r>
      <w:r>
        <w:t xml:space="preserve">and by listing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inside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check.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calls the service’s own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with Python (the slim image has no</w:t>
      </w:r>
      <w:r>
        <w:t xml:space="preserve"> </w:t>
      </w:r>
      <w:r>
        <w:t xml:space="preserve">curl).</w:t>
      </w:r>
      <w:r>
        <w:t xml:space="preserve"> </w:t>
      </w:r>
      <w:r>
        <w:rPr>
          <w:rStyle w:val="VerbatimChar"/>
        </w:rPr>
        <w:t xml:space="preserve">--start-interval=2s</w:t>
      </w:r>
      <w:r>
        <w:t xml:space="preserve"> </w:t>
      </w:r>
      <w:r>
        <w:t xml:space="preserve">makes a new container healthy a few seconds after start-up.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 stop.</w:t>
      </w:r>
      <w:r>
        <w:t xml:space="preserve"> </w:t>
      </w:r>
      <w:r>
        <w:rPr>
          <w:rStyle w:val="VerbatimChar"/>
        </w:rPr>
        <w:t xml:space="preserve">CMD ["python", "-m", "app"]</w:t>
      </w:r>
      <w:r>
        <w:t xml:space="preserve"> </w:t>
      </w:r>
      <w:r>
        <w:t xml:space="preserve">in exec form, so Python is PID 1 and receives SIGTERM from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and from Kubernetes.</w:t>
      </w:r>
    </w:p>
    <w:p>
      <w:pPr>
        <w:pStyle w:val="FirstParagraph"/>
      </w:pPr>
      <w:r>
        <w:t xml:space="preserve">We also added to the code: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reports the version and the container (</w:t>
      </w:r>
      <w:r>
        <w:rPr>
          <w:rStyle w:val="VerbatimChar"/>
        </w:rPr>
        <w:t xml:space="preserve">instance</w:t>
      </w:r>
      <w:r>
        <w:t xml:space="preserve">), and a new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only says the process is running, without touching the database. Compose and the Kubernetes</w:t>
      </w:r>
      <w:r>
        <w:t xml:space="preserve"> </w:t>
      </w:r>
      <w:r>
        <w:t xml:space="preserve">readiness probe use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the liveness probe uses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. That way a database outage takes a</w:t>
      </w:r>
      <w:r>
        <w:t xml:space="preserve"> </w:t>
      </w:r>
      <w:r>
        <w:t xml:space="preserve">pod out of its Service instead of restarting it over and over.</w:t>
      </w:r>
    </w:p>
    <w:bookmarkEnd w:id="14"/>
    <w:bookmarkStart w:id="15" w:name="docker-compose.yml"/>
    <w:p>
      <w:pPr>
        <w:pStyle w:val="Heading2"/>
      </w:pPr>
      <w:r>
        <w:t xml:space="preserve">2.2 docker-compose.yml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Nine containers:</w:t>
      </w:r>
      <w:r>
        <w:t xml:space="preserve"> </w:t>
      </w:r>
      <w:r>
        <w:t xml:space="preserve">four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databases, each with its own user, database and volume,</w:t>
      </w:r>
      <w:r>
        <w:t xml:space="preserve"> </w:t>
      </w:r>
      <w:r>
        <w:t xml:space="preserve">and the five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Passwords only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.</w:t>
      </w:r>
      <w:r>
        <w:t xml:space="preserve"> </w:t>
      </w:r>
      <w:r>
        <w:t xml:space="preserve">The file uses</w:t>
      </w:r>
      <w:r>
        <w:t xml:space="preserve"> </w:t>
      </w:r>
      <w:r>
        <w:rPr>
          <w:rStyle w:val="VerbatimChar"/>
        </w:rPr>
        <w:t xml:space="preserve">${BOOKING_DB_PASSWORD:?...}</w:t>
      </w:r>
      <w:r>
        <w:t xml:space="preserve">, so Compose stops with a clear</w:t>
      </w:r>
      <w:r>
        <w:t xml:space="preserve"> </w:t>
      </w:r>
      <w:r>
        <w:t xml:space="preserve">message when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missing, and builds each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from it.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ignored by git; the</w:t>
      </w:r>
      <w:r>
        <w:t xml:space="preserve"> </w:t>
      </w:r>
      <w:r>
        <w:t xml:space="preserve">repository has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placeholders.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names, never localhost:</w:t>
      </w:r>
      <w:r>
        <w:t xml:space="preserve"> </w:t>
      </w:r>
      <w:r>
        <w:rPr>
          <w:rStyle w:val="VerbatimChar"/>
        </w:rPr>
        <w:t xml:space="preserve">INVENTORY_SERVICE_URL=http://inventory-service:8002</w:t>
      </w:r>
      <w:r>
        <w:t xml:space="preserve">, and the</w:t>
      </w:r>
      <w:r>
        <w:t xml:space="preserve"> </w:t>
      </w:r>
      <w:r>
        <w:t xml:space="preserve">database host is</w:t>
      </w:r>
      <w:r>
        <w:t xml:space="preserve"> </w:t>
      </w:r>
      <w:r>
        <w:rPr>
          <w:rStyle w:val="VerbatimChar"/>
        </w:rPr>
        <w:t xml:space="preserve">booking-db:5432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Six networks: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for the REST calls,</w:t>
      </w:r>
      <w:r>
        <w:t xml:space="preserve"> </w:t>
      </w:r>
      <w:r>
        <w:rPr>
          <w:rStyle w:val="VerbatimChar"/>
        </w:rPr>
        <w:t xml:space="preserve">bank</w:t>
      </w:r>
      <w:r>
        <w:t xml:space="preserve"> </w:t>
      </w:r>
      <w:r>
        <w:t xml:space="preserve">for payment-service and the bank only, and one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network per database, shared with its own service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order: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. The databases come up first, then each</w:t>
      </w:r>
      <w:r>
        <w:t xml:space="preserve"> </w:t>
      </w:r>
      <w:r>
        <w:t xml:space="preserve">service once its database is ready, and booking-service last because it calls the other three.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everywhere, and json-file logs capped at 3 x 10 MB per container.</w:t>
      </w:r>
    </w:p>
    <w:bookmarkEnd w:id="15"/>
    <w:bookmarkStart w:id="16" w:name="running-it"/>
    <w:p>
      <w:pPr>
        <w:pStyle w:val="Heading2"/>
      </w:pPr>
      <w:r>
        <w:t xml:space="preserve">2.3 Running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did</w:t>
            </w:r>
          </w:p>
        </w:tc>
        <w:tc>
          <w:tcPr/>
          <w:p>
            <w:pPr>
              <w:pStyle w:val="Compact"/>
            </w:pPr>
            <w:r>
              <w:t xml:space="preserve">Result (files in</w:t>
            </w:r>
            <w:r>
              <w:t xml:space="preserve"> </w:t>
            </w:r>
            <w:r>
              <w:rPr>
                <w:rStyle w:val="VerbatimChar"/>
              </w:rPr>
              <w:t xml:space="preserve">evidence/deployment/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build --no-cache</w:t>
            </w:r>
          </w:p>
        </w:tc>
        <w:tc>
          <w:tcPr/>
          <w:p>
            <w:pPr>
              <w:pStyle w:val="Compact"/>
            </w:pPr>
            <w:r>
              <w:t xml:space="preserve">five images built with BuildKit (</w:t>
            </w:r>
            <w:r>
              <w:rPr>
                <w:rStyle w:val="VerbatimChar"/>
              </w:rPr>
              <w:t xml:space="preserve">1-images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--build -d --wait</w:t>
            </w:r>
          </w:p>
        </w:tc>
        <w:tc>
          <w:tcPr/>
          <w:p>
            <w:pPr>
              <w:pStyle w:val="Compact"/>
            </w:pPr>
            <w:r>
              <w:t xml:space="preserve">all nine containers healthy about 11 s after the start (</w:t>
            </w:r>
            <w:r>
              <w:rPr>
                <w:rStyle w:val="VerbatimChar"/>
              </w:rPr>
              <w:t xml:space="preserve">2-compose/up.txt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of each service,</w:t>
            </w:r>
            <w:r>
              <w:t xml:space="preserve"> </w:t>
            </w:r>
            <w:r>
              <w:rPr>
                <w:rStyle w:val="VerbatimChar"/>
              </w:rPr>
              <w:t xml:space="preserve">docker inspect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with the database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, 0 restarts (</w:t>
            </w:r>
            <w:r>
              <w:rPr>
                <w:rStyle w:val="VerbatimChar"/>
              </w:rPr>
              <w:t xml:space="preserve">health.txt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workflow: 7 end-to-end tests and the demo script</w:t>
            </w:r>
          </w:p>
        </w:tc>
        <w:tc>
          <w:tcPr/>
          <w:p>
            <w:pPr>
              <w:pStyle w:val="Compact"/>
            </w:pPr>
            <w:r>
              <w:t xml:space="preserve">book, pay, confirm, notify; a failure at step 3 refunded and released; a declined payment; sold out. 7 passed (</w:t>
            </w:r>
            <w:r>
              <w:rPr>
                <w:rStyle w:val="VerbatimChar"/>
              </w:rPr>
              <w:t xml:space="preserve">e2e.txt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demo_flow.txt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booking followed through the logs</w:t>
            </w:r>
          </w:p>
        </w:tc>
        <w:tc>
          <w:tcPr/>
          <w:p>
            <w:pPr>
              <w:pStyle w:val="Compact"/>
            </w:pPr>
            <w:r>
              <w:t xml:space="preserve">its correlation id appears in all five containers, in order (</w:t>
            </w:r>
            <w:r>
              <w:rPr>
                <w:rStyle w:val="VerbatimChar"/>
              </w:rPr>
              <w:t xml:space="preserve">trace.txt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lookups from inside booking-service</w:t>
            </w:r>
          </w:p>
        </w:tc>
        <w:tc>
          <w:tcPr/>
          <w:p>
            <w:pPr>
              <w:pStyle w:val="Compact"/>
            </w:pPr>
            <w:r>
              <w:t xml:space="preserve">its own database and the three services resolve, the other databases and the bank do not (</w:t>
            </w:r>
            <w:r>
              <w:rPr>
                <w:rStyle w:val="VerbatimChar"/>
              </w:rPr>
              <w:t xml:space="preserve">networks.txt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up -d --wait</w:t>
            </w:r>
          </w:p>
        </w:tc>
        <w:tc>
          <w:tcPr/>
          <w:p>
            <w:pPr>
              <w:pStyle w:val="Compact"/>
            </w:pPr>
            <w:r>
              <w:t xml:space="preserve">the newest confirmed booking (PNR 8394445298) is still there, the 7 tests pass again (</w:t>
            </w:r>
            <w:r>
              <w:rPr>
                <w:rStyle w:val="VerbatimChar"/>
              </w:rPr>
              <w:t xml:space="preserve">restart.txt</w:t>
            </w:r>
            <w:r>
              <w:t xml:space="preserve">)</w:t>
            </w:r>
          </w:p>
        </w:tc>
      </w:tr>
    </w:tbl>
    <w:bookmarkEnd w:id="16"/>
    <w:bookmarkEnd w:id="17"/>
    <w:bookmarkStart w:id="18" w:name="Xa0868b3f8fe67d90a914fe9a7cad5479cadced9"/>
    <w:p>
      <w:pPr>
        <w:pStyle w:val="Heading1"/>
      </w:pPr>
      <w:r>
        <w:t xml:space="preserve">3. Situated learning: the container that could not find its database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Once the first Dockerfile was ready we ran the inventory-service image on its own, with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we had been using on the laptop since Assignment 1:</w:t>
      </w:r>
      <w:r>
        <w:t xml:space="preserve"> </w:t>
      </w:r>
      <w:r>
        <w:rPr>
          <w:rStyle w:val="VerbatimChar"/>
        </w:rPr>
        <w:t xml:space="preserve">docker run -d -p 8012:8002 --env-file services/inventory-service/.env tatkal/inventory-service:1.0</w:t>
      </w:r>
      <w:r>
        <w:t xml:space="preserve">.</w:t>
      </w:r>
      <w:r>
        <w:t xml:space="preserve"> </w:t>
      </w:r>
      <w:r>
        <w:t xml:space="preserve">The development database was up and healthy on</w:t>
      </w:r>
      <w:r>
        <w:t xml:space="preserve"> </w:t>
      </w:r>
      <w:r>
        <w:rPr>
          <w:rStyle w:val="VerbatimChar"/>
        </w:rPr>
        <w:t xml:space="preserve">localhost:5442</w:t>
      </w:r>
      <w:r>
        <w:t xml:space="preserve">, and the service with that same file had</w:t>
      </w:r>
      <w:r>
        <w:t xml:space="preserve"> </w:t>
      </w:r>
      <w:r>
        <w:t xml:space="preserve">worked fine outside Docker. The container started but stayed at</w:t>
      </w:r>
      <w:r>
        <w:t xml:space="preserve"> </w:t>
      </w:r>
      <w:r>
        <w:rPr>
          <w:rStyle w:val="VerbatimChar"/>
        </w:rPr>
        <w:t xml:space="preserve">health: starting</w:t>
      </w:r>
      <w:r>
        <w:t xml:space="preserve">, curl got an empty</w:t>
      </w:r>
      <w:r>
        <w:t xml:space="preserve"> </w:t>
      </w:r>
      <w:r>
        <w:t xml:space="preserve">reply, and after 30 seconds it exited with code 3. The log said</w:t>
      </w:r>
      <w:r>
        <w:t xml:space="preserve"> </w:t>
      </w:r>
      <w:r>
        <w:rPr>
          <w:rStyle w:val="VerbatimChar"/>
        </w:rPr>
        <w:t xml:space="preserve">database not reachable yet (attempt n/30)</w:t>
      </w:r>
      <w:r>
        <w:t xml:space="preserve"> </w:t>
      </w:r>
      <w:r>
        <w:t xml:space="preserve">thirty times and then</w:t>
      </w:r>
      <w:r>
        <w:t xml:space="preserve"> </w:t>
      </w:r>
      <w:r>
        <w:rPr>
          <w:rStyle w:val="VerbatimChar"/>
        </w:rPr>
        <w:t xml:space="preserve">Application startup failed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Diagnosis.</w:t>
      </w:r>
      <w:r>
        <w:t xml:space="preserve"> </w:t>
      </w:r>
      <w:r>
        <w:t xml:space="preserve">We worked from the outside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told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 -a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 inspect -f '{{.State.ExitCode}}'</w:t>
            </w:r>
          </w:p>
        </w:tc>
        <w:tc>
          <w:tcPr/>
          <w:p>
            <w:pPr>
              <w:pStyle w:val="Compact"/>
            </w:pPr>
            <w:r>
              <w:t xml:space="preserve">exit code 3 and unhealthy: the service gave up on its own, nothing killed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</w:t>
            </w:r>
          </w:p>
        </w:tc>
        <w:tc>
          <w:tcPr/>
          <w:p>
            <w:pPr>
              <w:pStyle w:val="Compact"/>
            </w:pPr>
            <w:r>
              <w:t xml:space="preserve">30 failed attempts one second apart, but no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inspect</w:t>
            </w:r>
            <w:r>
              <w:t xml:space="preserve"> </w:t>
            </w:r>
            <w:r>
              <w:t xml:space="preserve">(environment, networks)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DATABASE_URL=...@localhost:5442/inventory_db</w:t>
            </w:r>
            <w:r>
              <w:t xml:space="preserve">; the container is on the default</w:t>
            </w:r>
            <w:r>
              <w:t xml:space="preserve"> </w:t>
            </w:r>
            <w:r>
              <w:rPr>
                <w:rStyle w:val="VerbatimChar"/>
              </w:rPr>
              <w:t xml:space="preserve">bridge</w:t>
            </w:r>
            <w:r>
              <w:t xml:space="preserve"> </w:t>
            </w:r>
            <w:r>
              <w:t xml:space="preserve">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docker-compose.db.yml 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 inspect tatkal-inventory-db</w:t>
            </w:r>
          </w:p>
        </w:tc>
        <w:tc>
          <w:tcPr/>
          <w:p>
            <w:pPr>
              <w:pStyle w:val="Compact"/>
            </w:pPr>
            <w:r>
              <w:t xml:space="preserve">the database is healthy, published as 5442 on the host, and on the network</w:t>
            </w:r>
            <w:r>
              <w:t xml:space="preserve"> </w:t>
            </w:r>
            <w:r>
              <w:rPr>
                <w:rStyle w:val="VerbatimChar"/>
              </w:rPr>
              <w:t xml:space="preserve">tatkal-db_default</w:t>
            </w:r>
            <w:r>
              <w:t xml:space="preserve"> </w:t>
            </w:r>
            <w:r>
              <w:t xml:space="preserve">with the DNS name</w:t>
            </w:r>
            <w:r>
              <w:t xml:space="preserve"> </w:t>
            </w:r>
            <w:r>
              <w:rPr>
                <w:rStyle w:val="VerbatimChar"/>
              </w:rPr>
              <w:t xml:space="preserve">inventory-db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... grep localhost /etc/hosts</w:t>
            </w:r>
          </w:p>
        </w:tc>
        <w:tc>
          <w:tcPr/>
          <w:p>
            <w:pPr>
              <w:pStyle w:val="Compact"/>
            </w:pPr>
            <w:r>
              <w:t xml:space="preserve">inside the container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  <w:r>
              <w:t xml:space="preserve"> </w:t>
            </w:r>
            <w:r>
              <w:t xml:space="preserve">of the container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... getent hosts inventory-db</w:t>
            </w:r>
          </w:p>
        </w:tc>
        <w:tc>
          <w:tcPr/>
          <w:p>
            <w:pPr>
              <w:pStyle w:val="Compact"/>
            </w:pPr>
            <w:r>
              <w:t xml:space="preserve">the name does not resolve from the</w:t>
            </w:r>
            <w:r>
              <w:t xml:space="preserve"> </w:t>
            </w:r>
            <w:r>
              <w:rPr>
                <w:rStyle w:val="VerbatimChar"/>
              </w:rPr>
              <w:t xml:space="preserve">bridge</w:t>
            </w:r>
            <w:r>
              <w:t xml:space="preserve"> </w:t>
            </w:r>
            <w:r>
              <w:t xml:space="preserve">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database connection from a container of the same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 to server at "127.0.0.1", port 5442 failed: Connection refused</w:t>
            </w:r>
          </w:p>
        </w:tc>
      </w:tr>
    </w:tbl>
    <w:p>
      <w:pPr>
        <w:pStyle w:val="BodyText"/>
      </w:pPr>
      <w:r>
        <w:t xml:space="preserve">The image was fine, the configuration was wrong.</w:t>
      </w:r>
      <w:r>
        <w:t xml:space="preserve"> </w:t>
      </w:r>
      <w:r>
        <w:rPr>
          <w:rStyle w:val="VerbatimChar"/>
        </w:rPr>
        <w:t xml:space="preserve">localhost:5442</w:t>
      </w:r>
      <w:r>
        <w:t xml:space="preserve"> </w:t>
      </w:r>
      <w:r>
        <w:t xml:space="preserve">means</w:t>
      </w:r>
      <w:r>
        <w:t xml:space="preserve"> </w:t>
      </w:r>
      <w:r>
        <w:t xml:space="preserve">“this machine”</w:t>
      </w:r>
      <w:r>
        <w:t xml:space="preserve">, and inside a</w:t>
      </w:r>
      <w:r>
        <w:t xml:space="preserve"> </w:t>
      </w:r>
      <w:r>
        <w:t xml:space="preserve">container this machine is the container. Port 5442 exists only on the host, where Docker publishes the</w:t>
      </w:r>
      <w:r>
        <w:t xml:space="preserve"> </w:t>
      </w:r>
      <w:r>
        <w:t xml:space="preserve">database. To confirm it we changed only the host in the URL (</w:t>
      </w:r>
      <w:r>
        <w:rPr>
          <w:rStyle w:val="VerbatimChar"/>
        </w:rPr>
        <w:t xml:space="preserve">inventory-db:5432</w:t>
      </w:r>
      <w:r>
        <w:t xml:space="preserve">) and attached the</w:t>
      </w:r>
      <w:r>
        <w:t xml:space="preserve"> </w:t>
      </w:r>
      <w:r>
        <w:t xml:space="preserve">database’s network: the same image with the same file was healthy within 8 seconds, with no failed</w:t>
      </w:r>
      <w:r>
        <w:t xml:space="preserve"> </w:t>
      </w:r>
      <w:r>
        <w:t xml:space="preserve">attempt.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(1)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uses the database’s service name and port</w:t>
      </w:r>
      <w:r>
        <w:t xml:space="preserve"> </w:t>
      </w:r>
      <w:r>
        <w:t xml:space="preserve">5432, and each service shares a private network with its database. The other services’ URLs work the same</w:t>
      </w:r>
      <w:r>
        <w:t xml:space="preserve"> </w:t>
      </w:r>
      <w:r>
        <w:t xml:space="preserve">way. (2) The per-service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are only for running on the host. They stay out of the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.dockerignore</w:t>
      </w:r>
      <w:r>
        <w:t xml:space="preserve">) and are never passed to containers, which get their settings from Compose, and on</w:t>
      </w:r>
      <w:r>
        <w:t xml:space="preserve"> </w:t>
      </w:r>
      <w:r>
        <w:t xml:space="preserve">Kubernetes from ConfigMaps. (3) The wait-for-database log line now shows the target, with the password</w:t>
      </w:r>
      <w:r>
        <w:t xml:space="preserve"> </w:t>
      </w:r>
      <w:r>
        <w:t xml:space="preserve">hidden, and the reason, so the cause is in the first line:</w:t>
      </w:r>
      <w:r>
        <w:t xml:space="preserve"> </w:t>
      </w:r>
      <w:r>
        <w:rPr>
          <w:rStyle w:val="VerbatimChar"/>
        </w:rPr>
        <w:t xml:space="preserve">...@localhost:5442/inventory_db ... Connection refused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In the Compose deployment,</w:t>
      </w:r>
      <w:r>
        <w:t xml:space="preserve"> </w:t>
      </w:r>
      <w:r>
        <w:rPr>
          <w:rStyle w:val="VerbatimChar"/>
        </w:rPr>
        <w:t xml:space="preserve">docker compose exec inventory-service printenv DATABASE_URL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inventory-db:5432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getent hosts inventory-db</w:t>
      </w:r>
      <w:r>
        <w:t xml:space="preserve"> </w:t>
      </w:r>
      <w:r>
        <w:t xml:space="preserve">resolves,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reports the database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the 7 end-to-end tests pass.</w:t>
      </w:r>
      <w:r>
        <w:t xml:space="preserve"> </w:t>
      </w:r>
      <w:r>
        <w:rPr>
          <w:rStyle w:val="VerbatimChar"/>
        </w:rPr>
        <w:t xml:space="preserve">evidence/deployment/3-troubleshooting</w:t>
      </w:r>
      <w:r>
        <w:t xml:space="preserve"> </w:t>
      </w:r>
      <w:r>
        <w:t xml:space="preserve">has each step with screenshots, plus</w:t>
      </w:r>
      <w:r>
        <w:t xml:space="preserve"> </w:t>
      </w:r>
      <w:r>
        <w:t xml:space="preserve">the raw output from the morning it first happened.</w:t>
      </w:r>
    </w:p>
    <w:p>
      <w:pPr>
        <w:pStyle w:val="BodyText"/>
      </w:pPr>
      <w:r>
        <w:rPr>
          <w:b/>
          <w:bCs/>
        </w:rPr>
        <w:t xml:space="preserve">Learning.</w:t>
      </w:r>
    </w:p>
    <w:p>
      <w:pPr>
        <w:pStyle w:val="Compact"/>
        <w:numPr>
          <w:ilvl w:val="0"/>
          <w:numId w:val="1003"/>
        </w:numPr>
      </w:pPr>
      <w:r>
        <w:t xml:space="preserve">Inside a container,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is the container. Containers reach each other by name on a shared</w:t>
      </w:r>
      <w:r>
        <w:t xml:space="preserve"> </w:t>
      </w:r>
      <w:r>
        <w:t xml:space="preserve">network. A published port is for the host, not for other containers.</w:t>
      </w:r>
    </w:p>
    <w:p>
      <w:pPr>
        <w:pStyle w:val="Compact"/>
        <w:numPr>
          <w:ilvl w:val="0"/>
          <w:numId w:val="1003"/>
        </w:numPr>
      </w:pPr>
      <w:r>
        <w:t xml:space="preserve">Configuration does not carry over from a laptop into containers. Each environment needs its own</w:t>
      </w:r>
      <w:r>
        <w:t xml:space="preserve"> </w:t>
      </w:r>
      <w:r>
        <w:t xml:space="preserve">configuration (Compose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 ConfigMaps), and the developer’s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should never go in.</w:t>
      </w:r>
    </w:p>
    <w:p>
      <w:pPr>
        <w:pStyle w:val="Compact"/>
        <w:numPr>
          <w:ilvl w:val="0"/>
          <w:numId w:val="1003"/>
        </w:numPr>
      </w:pPr>
      <w:r>
        <w:t xml:space="preserve">A log line that only says</w:t>
      </w:r>
      <w:r>
        <w:t xml:space="preserve"> </w:t>
      </w:r>
      <w:r>
        <w:t xml:space="preserve">“not reachable”</w:t>
      </w:r>
      <w:r>
        <w:t xml:space="preserve"> </w:t>
      </w:r>
      <w:r>
        <w:t xml:space="preserve">made the diagnosis slow. Logging the target and the reason</w:t>
      </w:r>
      <w:r>
        <w:t xml:space="preserve"> </w:t>
      </w:r>
      <w:r>
        <w:t xml:space="preserve">turns minutes into seconds.</w:t>
      </w:r>
    </w:p>
    <w:p>
      <w:pPr>
        <w:pStyle w:val="Compact"/>
        <w:numPr>
          <w:ilvl w:val="0"/>
          <w:numId w:val="1003"/>
        </w:numPr>
      </w:pPr>
      <w:r>
        <w:t xml:space="preserve">Run one container alone before wiring up the rest. When it fails, only the image or its configuration</w:t>
      </w:r>
      <w:r>
        <w:t xml:space="preserve"> </w:t>
      </w:r>
      <w:r>
        <w:t xml:space="preserve">can be wrong.</w:t>
      </w:r>
    </w:p>
    <w:p>
      <w:pPr>
        <w:pStyle w:val="FirstParagraph"/>
      </w:pPr>
      <w:r>
        <w:t xml:space="preserve">In a real deployment we would apply this by making every service log its effective configuration</w:t>
      </w:r>
      <w:r>
        <w:t xml:space="preserve"> </w:t>
      </w:r>
      <w:r>
        <w:t xml:space="preserve">(without secrets) at start-up and fail fast with a clear message when a dependency is missing, and by</w:t>
      </w:r>
      <w:r>
        <w:t xml:space="preserve"> </w:t>
      </w:r>
      <w:r>
        <w:t xml:space="preserve">keeping each environment’s configuration in its deployment files rather than in files copied from</w:t>
      </w:r>
      <w:r>
        <w:t xml:space="preserve"> </w:t>
      </w:r>
      <w:r>
        <w:t xml:space="preserve">someone’s machine.</w:t>
      </w:r>
    </w:p>
    <w:bookmarkEnd w:id="18"/>
    <w:bookmarkStart w:id="25" w:name="advanced-kubernetes-on-minikube"/>
    <w:p>
      <w:pPr>
        <w:pStyle w:val="Heading1"/>
      </w:pPr>
      <w:r>
        <w:t xml:space="preserve">4. Advanced: Kubernetes on Minikube</w:t>
      </w:r>
    </w:p>
    <w:bookmarkStart w:id="22" w:name="deployment-and-main-workflow"/>
    <w:p>
      <w:pPr>
        <w:pStyle w:val="Heading2"/>
      </w:pPr>
      <w:r>
        <w:t xml:space="preserve">4.1 Deployment and main workflow</w:t>
      </w:r>
    </w:p>
    <w:p>
      <w:pPr>
        <w:pStyle w:val="FirstParagraph"/>
      </w:pPr>
      <w:r>
        <w:rPr>
          <w:rStyle w:val="VerbatimChar"/>
        </w:rPr>
        <w:t xml:space="preserve">deploy/k8s/</w:t>
      </w:r>
      <w:r>
        <w:t xml:space="preserve"> </w:t>
      </w:r>
      <w:r>
        <w:t xml:space="preserve">has the manifests (Figure 2), and</w:t>
      </w:r>
      <w:r>
        <w:t xml:space="preserve"> </w:t>
      </w:r>
      <w:r>
        <w:rPr>
          <w:rStyle w:val="VerbatimChar"/>
        </w:rPr>
        <w:t xml:space="preserve">bash deploy/k8s/deploy.sh</w:t>
      </w:r>
      <w:r>
        <w:t xml:space="preserve"> </w:t>
      </w:r>
      <w:r>
        <w:t xml:space="preserve">deploys everything to Minikube</w:t>
      </w:r>
      <w:r>
        <w:t xml:space="preserve"> </w:t>
      </w:r>
      <w:r>
        <w:t xml:space="preserve">1.39 (Kubernetes 1.37):</w:t>
      </w:r>
    </w:p>
    <w:p>
      <w:pPr>
        <w:pStyle w:val="Compact"/>
        <w:numPr>
          <w:ilvl w:val="0"/>
          <w:numId w:val="1004"/>
        </w:numPr>
      </w:pPr>
      <w:r>
        <w:t xml:space="preserve">It builds the images with Compose and copies them in with</w:t>
      </w:r>
      <w:r>
        <w:t xml:space="preserve"> </w:t>
      </w:r>
      <w:r>
        <w:rPr>
          <w:rStyle w:val="VerbatimChar"/>
        </w:rPr>
        <w:t xml:space="preserve">minikube image load</w:t>
      </w:r>
      <w:r>
        <w:t xml:space="preserve"> </w:t>
      </w:r>
      <w:r>
        <w:t xml:space="preserve">(no registry,</w:t>
      </w:r>
      <w:r>
        <w:t xml:space="preserve"> </w:t>
      </w:r>
      <w:r>
        <w:rPr>
          <w:rStyle w:val="VerbatimChar"/>
        </w:rPr>
        <w:t xml:space="preserve">imagePullPolicy: IfNotPresent</w:t>
      </w:r>
      <w:r>
        <w:t xml:space="preserve">), creates the Secret</w:t>
      </w:r>
      <w:r>
        <w:t xml:space="preserve"> </w:t>
      </w:r>
      <w:r>
        <w:rPr>
          <w:rStyle w:val="VerbatimChar"/>
        </w:rPr>
        <w:t xml:space="preserve">db-passwords</w:t>
      </w:r>
      <w:r>
        <w:t xml:space="preserve"> </w:t>
      </w:r>
      <w:r>
        <w:t xml:space="preserve">from the same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and runs</w:t>
      </w:r>
      <w:r>
        <w:t xml:space="preserve"> </w:t>
      </w:r>
      <w:r>
        <w:rPr>
          <w:rStyle w:val="VerbatimChar"/>
        </w:rPr>
        <w:t xml:space="preserve">kubectl apply -k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Each database is a StatefulSet with a headless Service and a 1 Gi PersistentVolumeClaim. Each service is</w:t>
      </w:r>
      <w:r>
        <w:t xml:space="preserve"> </w:t>
      </w:r>
      <w:r>
        <w:t xml:space="preserve">a Deployment, a ClusterIP Service and a ConfigMap with the other services’ URLs.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put</w:t>
      </w:r>
      <w:r>
        <w:t xml:space="preserve"> </w:t>
      </w:r>
      <w:r>
        <w:t xml:space="preserve">together from the Secret with</w:t>
      </w:r>
      <w:r>
        <w:t xml:space="preserve"> </w:t>
      </w:r>
      <w:r>
        <w:rPr>
          <w:rStyle w:val="VerbatimChar"/>
        </w:rPr>
        <w:t xml:space="preserve">$(DB_PASSWORD)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 init container waits with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until the pod’s database answers, like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in</w:t>
      </w:r>
      <w:r>
        <w:t xml:space="preserve"> </w:t>
      </w:r>
      <w:r>
        <w:t xml:space="preserve">Compose. Startup and liveness probes use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, the readiness probe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The service and</w:t>
      </w:r>
      <w:r>
        <w:t xml:space="preserve"> </w:t>
      </w:r>
      <w:r>
        <w:t xml:space="preserve">database containers have CPU and memory requests and a memory limit.</w:t>
      </w:r>
    </w:p>
    <w:p>
      <w:pPr>
        <w:pStyle w:val="Compact"/>
        <w:numPr>
          <w:ilvl w:val="0"/>
          <w:numId w:val="1004"/>
        </w:numPr>
      </w:pPr>
      <w:r>
        <w:t xml:space="preserve">booking-service runs 2 replicas with</w:t>
      </w:r>
      <w:r>
        <w:t xml:space="preserve"> </w:t>
      </w:r>
      <w:r>
        <w:rPr>
          <w:rStyle w:val="VerbatimChar"/>
        </w:rPr>
        <w:t xml:space="preserve">maxSurge: 1, maxUnavailable: 0</w:t>
      </w:r>
      <w:r>
        <w:t xml:space="preserve">. inventory-service and the mock</w:t>
      </w:r>
      <w:r>
        <w:t xml:space="preserve"> </w:t>
      </w:r>
      <w:r>
        <w:t xml:space="preserve">bank stay at one replica, because the fault switches used in the demo are kept in memory.</w:t>
      </w:r>
    </w:p>
    <w:p>
      <w:pPr>
        <w:pStyle w:val="CaptionedFigure"/>
      </w:pPr>
      <w:r>
        <w:drawing>
          <wp:inline>
            <wp:extent cx="6261100" cy="3434021"/>
            <wp:effectExtent b="0" l="0" r="0" t="0"/>
            <wp:docPr descr="Figure 2 - The Minikube deployment (namespace tatkal). Every service follows the pattern shown for booking-service: a Service, a Deployment and a StatefulSet for its database. The tests reach the cluster through kubectl port-forward on the same local ports as with Compose." title="" id="20" name="Picture"/>
            <a:graphic>
              <a:graphicData uri="http://schemas.openxmlformats.org/drawingml/2006/picture">
                <pic:pic>
                  <pic:nvPicPr>
                    <pic:cNvPr descr="../diagrams/deployment-k8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3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2 - The Minikube deployment (namespace tatkal). Every service follows the pattern shown for booking-service: a Service, a Deployment and a StatefulSet for its database. The tests reach the cluster through kubectl port-forward on the same local ports as with Compose.</w:t>
      </w:r>
    </w:p>
    <w:p>
      <w:pPr>
        <w:pStyle w:val="BodyText"/>
      </w:pPr>
      <w:r>
        <w:t xml:space="preserve">A clean deploy takes 41 s once the images are in Minikube (3 min 36 s the first time, mostly copying the</w:t>
      </w:r>
      <w:r>
        <w:t xml:space="preserve"> </w:t>
      </w:r>
      <w:r>
        <w:t xml:space="preserve">images). The main workflow runs through the Kubernetes Services: with</w:t>
      </w:r>
      <w:r>
        <w:t xml:space="preserve"> </w:t>
      </w:r>
      <w:r>
        <w:rPr>
          <w:rStyle w:val="VerbatimChar"/>
        </w:rPr>
        <w:t xml:space="preserve">port-forward.sh</w:t>
      </w:r>
      <w:r>
        <w:t xml:space="preserve"> </w:t>
      </w:r>
      <w:r>
        <w:t xml:space="preserve">running, the same</w:t>
      </w:r>
      <w:r>
        <w:t xml:space="preserve"> </w:t>
      </w:r>
      <w:r>
        <w:t xml:space="preserve">7 end-to-end tests pass, reading the logs with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, and one booking’s correlation id appears in</w:t>
      </w:r>
      <w:r>
        <w:t xml:space="preserve"> </w:t>
      </w:r>
      <w:r>
        <w:t xml:space="preserve">the logs of all five Deployments.</w:t>
      </w:r>
    </w:p>
    <w:bookmarkEnd w:id="22"/>
    <w:bookmarkStart w:id="23" w:name="self-healing-and-scaling"/>
    <w:p>
      <w:pPr>
        <w:pStyle w:val="Heading2"/>
      </w:pPr>
      <w:r>
        <w:t xml:space="preserve">4.2 Self-healing and scaling</w:t>
      </w:r>
    </w:p>
    <w:p>
      <w:pPr>
        <w:pStyle w:val="FirstParagraph"/>
      </w:pPr>
      <w:r>
        <w:rPr>
          <w:rStyle w:val="VerbatimChar"/>
        </w:rPr>
        <w:t xml:space="preserve">demo-scaling.sh</w:t>
      </w:r>
      <w:r>
        <w:t xml:space="preserve"> </w:t>
      </w:r>
      <w:r>
        <w:t xml:space="preserve">deletes one of the two booking-service pods and then scales the Deployment to 3, while</w:t>
      </w:r>
      <w:r>
        <w:t xml:space="preserve"> </w:t>
      </w:r>
      <w:r>
        <w:t xml:space="preserve">a pod inside the cluster calls booking-service twice a second. A replacement pod was running 3 s after the</w:t>
      </w:r>
      <w:r>
        <w:t xml:space="preserve"> </w:t>
      </w:r>
      <w:r>
        <w:t xml:space="preserve">delete, and the third replica was ready 3 s after</w:t>
      </w:r>
      <w:r>
        <w:t xml:space="preserve"> </w:t>
      </w:r>
      <w:r>
        <w:rPr>
          <w:rStyle w:val="VerbatimChar"/>
        </w:rPr>
        <w:t xml:space="preserve">kubectl scale</w:t>
      </w:r>
      <w:r>
        <w:t xml:space="preserve">. The client made 80 requests, all</w:t>
      </w:r>
      <w:r>
        <w:t xml:space="preserve"> </w:t>
      </w:r>
      <w:r>
        <w:t xml:space="preserve">answered, by four different pods.</w:t>
      </w:r>
    </w:p>
    <w:bookmarkEnd w:id="23"/>
    <w:bookmarkStart w:id="24" w:name="rolling-update-and-rollback"/>
    <w:p>
      <w:pPr>
        <w:pStyle w:val="Heading2"/>
      </w:pPr>
      <w:r>
        <w:t xml:space="preserve">4.3 Rolling update and rollback</w:t>
      </w:r>
    </w:p>
    <w:p>
      <w:pPr>
        <w:pStyle w:val="FirstParagraph"/>
      </w:pPr>
      <w:r>
        <w:rPr>
          <w:rStyle w:val="VerbatimChar"/>
        </w:rPr>
        <w:t xml:space="preserve">demo-rollout.sh</w:t>
      </w:r>
      <w:r>
        <w:t xml:space="preserve"> </w:t>
      </w:r>
      <w:r>
        <w:t xml:space="preserve">rolls booking-service out to 1.1 (the same code with</w:t>
      </w:r>
      <w:r>
        <w:t xml:space="preserve"> </w:t>
      </w:r>
      <w:r>
        <w:rPr>
          <w:rStyle w:val="VerbatimChar"/>
        </w:rPr>
        <w:t xml:space="preserve">APP_VERSION=1.1.0</w:t>
      </w:r>
      <w:r>
        <w:t xml:space="preserve">), rolls back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 rollout undo</w:t>
      </w:r>
      <w:r>
        <w:t xml:space="preserve">, then deploys a tag that does not exist (9.9). That pod never gets ready,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 </w:t>
      </w:r>
      <w:r>
        <w:t xml:space="preserve">keeps the three 1.0 pods serving, and a second</w:t>
      </w:r>
      <w:r>
        <w:t xml:space="preserve"> </w:t>
      </w:r>
      <w:r>
        <w:rPr>
          <w:rStyle w:val="VerbatimChar"/>
        </w:rPr>
        <w:t xml:space="preserve">undo</w:t>
      </w:r>
      <w:r>
        <w:t xml:space="preserve"> </w:t>
      </w:r>
      <w:r>
        <w:t xml:space="preserve">removes it. 159 requests during</w:t>
      </w:r>
      <w:r>
        <w:t xml:space="preserve"> </w:t>
      </w:r>
      <w:r>
        <w:t xml:space="preserve">all of this, none failed.</w:t>
      </w:r>
    </w:p>
    <w:p>
      <w:pPr>
        <w:pStyle w:val="BodyText"/>
      </w:pPr>
      <w:r>
        <w:t xml:space="preserve">It was not like that the first time. 3 of 141 requests failed during our first update and rollback, each</w:t>
      </w:r>
      <w:r>
        <w:t xml:space="preserve"> </w:t>
      </w:r>
      <w:r>
        <w:t xml:space="preserve">just as an old pod was stopping: Kubernetes sends SIGTERM and removes the pod from the Service endpoints at</w:t>
      </w:r>
      <w:r>
        <w:t xml:space="preserve"> </w:t>
      </w:r>
      <w:r>
        <w:t xml:space="preserve">the same time, so for a moment requests still reached a stopping pod. A</w:t>
      </w:r>
      <w:r>
        <w:t xml:space="preserve"> </w:t>
      </w:r>
      <w:r>
        <w:rPr>
          <w:rStyle w:val="VerbatimChar"/>
        </w:rPr>
        <w:t xml:space="preserve">preStop</w:t>
      </w:r>
      <w:r>
        <w:t xml:space="preserve"> </w:t>
      </w:r>
      <w:r>
        <w:t xml:space="preserve">sleep of 5 s fixed it</w:t>
      </w:r>
      <w:r>
        <w:t xml:space="preserve"> </w:t>
      </w:r>
      <w:r>
        <w:t xml:space="preserve">(0 of 139 afterwards). Running replicas also showed a race we had never seen with one copy of each service:</w:t>
      </w:r>
      <w:r>
        <w:t xml:space="preserve"> </w:t>
      </w:r>
      <w:r>
        <w:t xml:space="preserve">replicas that create their tables at the same moment can crash with</w:t>
      </w:r>
      <w:r>
        <w:t xml:space="preserve"> </w:t>
      </w:r>
      <w:r>
        <w:rPr>
          <w:rStyle w:val="VerbatimChar"/>
        </w:rPr>
        <w:t xml:space="preserve">UniqueViolation</w:t>
      </w:r>
      <w:r>
        <w:t xml:space="preserve"> </w:t>
      </w:r>
      <w:r>
        <w:t xml:space="preserve">(3 of 4 in our</w:t>
      </w:r>
      <w:r>
        <w:t xml:space="preserve"> </w:t>
      </w:r>
      <w:r>
        <w:t xml:space="preserve">test). Table creation now runs under a PostgreSQL advisory lock. Both are described in Appendix C.</w:t>
      </w:r>
    </w:p>
    <w:bookmarkEnd w:id="24"/>
    <w:bookmarkEnd w:id="25"/>
    <w:bookmarkStart w:id="26" w:name="contributions-and-ai-use"/>
    <w:p>
      <w:pPr>
        <w:pStyle w:val="Heading1"/>
      </w:pPr>
      <w:r>
        <w:t xml:space="preserve">5. Contributions and AI 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068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Assignment 2 work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Dhruv Bhat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(networks, health-based start order, passwords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restart_check.sh</w:t>
            </w:r>
            <w:r>
              <w:t xml:space="preserve">, the evidence runs, report sections 1, 2.2 and 5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Ratani Snehi Rajesh Darshana</w:t>
            </w:r>
          </w:p>
        </w:tc>
        <w:tc>
          <w:tcPr/>
          <w:p>
            <w:pPr>
              <w:pStyle w:val="Compact"/>
            </w:pPr>
            <w:r>
              <w:t xml:space="preserve">the five Dockerfiles and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with version and instance,</w:t>
            </w:r>
            <w:r>
              <w:t xml:space="preserve"> </w:t>
            </w:r>
            <w:r>
              <w:rPr>
                <w:rStyle w:val="VerbatimChar"/>
              </w:rPr>
              <w:t xml:space="preserve">/health/live</w:t>
            </w:r>
            <w:r>
              <w:t xml:space="preserve">, checking the images, report section 2.1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Atharva Kadam</w:t>
            </w:r>
          </w:p>
        </w:tc>
        <w:tc>
          <w:tcPr/>
          <w:p>
            <w:pPr>
              <w:pStyle w:val="Compact"/>
            </w:pPr>
            <w:r>
              <w:t xml:space="preserve">Task 3: reproducing and diagnosing the localhost problem, the better start-up log,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files with placeholders, report section 3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Abhishek Reddy</w:t>
            </w:r>
          </w:p>
        </w:tc>
        <w:tc>
          <w:tcPr/>
          <w:p>
            <w:pPr>
              <w:pStyle w:val="Compact"/>
            </w:pPr>
            <w:r>
              <w:t xml:space="preserve">Kubernetes manifests and scripts, the preStop and advisory-lock fixes, report section 4, video editing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</w:tbl>
    <w:p>
      <w:pPr>
        <w:pStyle w:val="BodyText"/>
      </w:pPr>
      <w:r>
        <w:rPr>
          <w:b/>
          <w:bCs/>
        </w:rPr>
        <w:t xml:space="preserve">AI-use declaration.</w:t>
      </w:r>
      <w:r>
        <w:t xml:space="preserve"> </w:t>
      </w:r>
      <w:r>
        <w:t xml:space="preserve">We used GitHub Copilot in VS Code (agent mode) for this assignment too. It wrote</w:t>
      </w:r>
      <w:r>
        <w:t xml:space="preserve"> </w:t>
      </w:r>
      <w:r>
        <w:t xml:space="preserve">the Dockerfiles,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the Kubernetes manifests, the deploy and demo scripts and the small</w:t>
      </w:r>
      <w:r>
        <w:t xml:space="preserve"> </w:t>
      </w:r>
      <w:r>
        <w:t xml:space="preserve">code changes (health endpoints, start-up log,</w:t>
      </w:r>
      <w:r>
        <w:t xml:space="preserve"> </w:t>
      </w:r>
      <w:r>
        <w:rPr>
          <w:rStyle w:val="VerbatimChar"/>
        </w:rPr>
        <w:t xml:space="preserve">create_tables</w:t>
      </w:r>
      <w:r>
        <w:t xml:space="preserve">). It ran the builds and deployments and</w:t>
      </w:r>
      <w:r>
        <w:t xml:space="preserve"> </w:t>
      </w:r>
      <w:r>
        <w:t xml:space="preserve">recorded the evidence. The problems in section 3 and Appendix C came up during those runs, and the files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are not edited (passwords are masked when they are printed). It also drafted this report,</w:t>
      </w:r>
      <w:r>
        <w:t xml:space="preserve"> </w:t>
      </w:r>
      <w:r>
        <w:t xml:space="preserve">the READMEs and a plan for the video. Our part: we decided what to show for Task 3 and which advanced tasks</w:t>
      </w:r>
      <w:r>
        <w:t xml:space="preserve"> </w:t>
      </w:r>
      <w:r>
        <w:t xml:space="preserve">to attempt, went through every Dockerfile, the Compose file and the manifests until each of us could</w:t>
      </w:r>
      <w:r>
        <w:t xml:space="preserve"> </w:t>
      </w:r>
      <w:r>
        <w:t xml:space="preserve">explain them, and each of us ran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from a fresh clone on our own laptop.</w:t>
      </w:r>
    </w:p>
    <w:p>
      <w:r>
        <w:br w:type="page"/>
      </w:r>
    </w:p>
    <w:bookmarkEnd w:id="26"/>
    <w:bookmarkStart w:id="27" w:name="appendix-a---commands"/>
    <w:p>
      <w:pPr>
        <w:pStyle w:val="Heading1"/>
      </w:pPr>
      <w:r>
        <w:t xml:space="preserve">Appendix A - Commands</w:t>
      </w:r>
    </w:p>
    <w:p>
      <w:pPr>
        <w:pStyle w:val="SourceCode"/>
      </w:pPr>
      <w:r>
        <w:rPr>
          <w:rStyle w:val="CommentTok"/>
        </w:rPr>
        <w:t xml:space="preserve"># Docker Compose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        </w:t>
      </w:r>
      <w:r>
        <w:rPr>
          <w:rStyle w:val="CommentTok"/>
        </w:rPr>
        <w:t xml:space="preserve"># put your own passwords in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   </w:t>
      </w:r>
      <w:r>
        <w:rPr>
          <w:rStyle w:val="CommentTok"/>
        </w:rPr>
        <w:t xml:space="preserve"># 9 containers, all healthy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scripts/requirements.txt    </w:t>
      </w:r>
      <w:r>
        <w:rPr>
          <w:rStyle w:val="CommentTok"/>
        </w:rPr>
        <w:t xml:space="preserve"># Python 3.11+, tests only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tests/e2e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scripts/demo_flow.sh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scripts/restart_check.sh</w:t>
      </w:r>
      <w:r>
        <w:br/>
      </w:r>
      <w:r>
        <w:br/>
      </w:r>
      <w:r>
        <w:rPr>
          <w:rStyle w:val="CommentTok"/>
        </w:rPr>
        <w:t xml:space="preserve"># the Task 3 problem, on purpose (the .env.example has the same localhost URL as our old .env)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docker-compose.db.yml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inventory-db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inventory-host-env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8012:8002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services/inventory-service/.env.example tatkal/inventory-service:1.0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inventory-host-env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'{{range .Config.Env}}{{println .}}{{end}}'</w:t>
      </w:r>
      <w:r>
        <w:rPr>
          <w:rStyle w:val="NormalTok"/>
        </w:rPr>
        <w:t xml:space="preserve"> inventory-host-env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DATABASE_URL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inventory-host-env getent hosts inventory-db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inventory-host-env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docker-compose.db.yml down</w:t>
      </w:r>
      <w:r>
        <w:br/>
      </w:r>
      <w:r>
        <w:br/>
      </w:r>
      <w:r>
        <w:rPr>
          <w:rStyle w:val="CommentTok"/>
        </w:rPr>
        <w:t xml:space="preserve"># Kubernetes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           </w:t>
      </w:r>
      <w:r>
        <w:rPr>
          <w:rStyle w:val="CommentTok"/>
        </w:rPr>
        <w:t xml:space="preserve"># frees the local ports for the port-forward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3500mb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deploy/k8s/deploy.sh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deploy/k8s/port-forward.sh              </w:t>
      </w:r>
      <w:r>
        <w:rPr>
          <w:rStyle w:val="CommentTok"/>
        </w:rPr>
        <w:t xml:space="preserve"># second terminal</w:t>
      </w:r>
      <w:r>
        <w:br/>
      </w:r>
      <w:r>
        <w:rPr>
          <w:rStyle w:val="VariableTok"/>
        </w:rPr>
        <w:t xml:space="preserve">LOG_SOURCE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k8s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tests/e2e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deploy/k8s/demo-scaling.sh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deploy/k8s/demo-rollout.sh</w:t>
      </w:r>
    </w:p>
    <w:bookmarkEnd w:id="27"/>
    <w:bookmarkStart w:id="28" w:name="appendix-b---evidence-index"/>
    <w:p>
      <w:pPr>
        <w:pStyle w:val="Heading1"/>
      </w:pPr>
      <w:r>
        <w:t xml:space="preserve">Appendix B - Evidence index</w:t>
      </w:r>
    </w:p>
    <w:p>
      <w:pPr>
        <w:pStyle w:val="FirstParagraph"/>
      </w:pPr>
      <w:r>
        <w:t xml:space="preserve">Everything was recorded on 29 Oct 2026. Every file starts with the command, the time and the commit.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 in</w:t>
            </w:r>
            <w:r>
              <w:t xml:space="preserve"> </w:t>
            </w:r>
            <w:r>
              <w:rPr>
                <w:rStyle w:val="VerbatimChar"/>
              </w:rPr>
              <w:t xml:space="preserve">evidence/deployment/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1-images</w:t>
            </w:r>
          </w:p>
        </w:tc>
        <w:tc>
          <w:tcPr/>
          <w:p>
            <w:pPr>
              <w:pStyle w:val="Compact"/>
            </w:pPr>
            <w:r>
              <w:t xml:space="preserve">the clean build of the five images; sizes, user, ports, command, environment and files of each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2-compose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  <w:r>
              <w:t xml:space="preserve">, health, the 7 end-to-end tests, the demo script, a trace across services, network isolation, logs,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with the data kept, and our very first</w:t>
            </w:r>
            <w:r>
              <w:t xml:space="preserve"> </w:t>
            </w:r>
            <w:r>
              <w:rPr>
                <w:rStyle w:val="VerbatimChar"/>
              </w:rPr>
              <w:t xml:space="preserve">compose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3-troubleshooting</w:t>
            </w:r>
          </w:p>
        </w:tc>
        <w:tc>
          <w:tcPr/>
          <w:p>
            <w:pPr>
              <w:pStyle w:val="Compact"/>
            </w:pPr>
            <w:r>
              <w:t xml:space="preserve">the Task 3 problem: symptom, exit, diagnosis, the one-change confirmation, the fix and the tests; the raw output of the first time it happened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4-kubernetes</w:t>
            </w:r>
          </w:p>
        </w:tc>
        <w:tc>
          <w:tcPr/>
          <w:p>
            <w:pPr>
              <w:pStyle w:val="Compact"/>
            </w:pPr>
            <w:r>
              <w:t xml:space="preserve">deploy, resources, the 7 tests through port-forward, demo, trace, self-healing and scaling (80 requests, 0 failed), rollout and rollback (159 requests, 0 failed), and the first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5-other-problems</w:t>
            </w:r>
          </w:p>
        </w:tc>
        <w:tc>
          <w:tcPr/>
          <w:p>
            <w:pPr>
              <w:pStyle w:val="Compact"/>
            </w:pPr>
            <w:r>
              <w:t xml:space="preserve">the rolling update that dropped requests, before and after the preStop fix; the table-creation race before and after the advisory lock</w:t>
            </w:r>
          </w:p>
        </w:tc>
      </w:tr>
    </w:tbl>
    <w:p>
      <w:pPr>
        <w:pStyle w:val="BodyText"/>
      </w:pPr>
      <w:r>
        <w:t xml:space="preserve">The service test suites were run again after the changes: 133 passed (</w:t>
      </w:r>
      <w:r>
        <w:rPr>
          <w:rStyle w:val="VerbatimChar"/>
        </w:rPr>
        <w:t xml:space="preserve">evidence/tests</w:t>
      </w:r>
      <w:r>
        <w:t xml:space="preserve">).</w:t>
      </w:r>
    </w:p>
    <w:bookmarkEnd w:id="28"/>
    <w:bookmarkStart w:id="29" w:name="appendix-c---other-problems-we-hit"/>
    <w:p>
      <w:pPr>
        <w:pStyle w:val="Heading1"/>
      </w:pPr>
      <w:r>
        <w:t xml:space="preserve">Appendix C - Other problems we hit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2909"/>
        <w:gridCol w:w="29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How it showed up</w:t>
            </w:r>
          </w:p>
        </w:tc>
        <w:tc>
          <w:tcPr/>
          <w:p>
            <w:pPr>
              <w:pStyle w:val="Compact"/>
            </w:pPr>
            <w:r>
              <w:t xml:space="preserve">What we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was not found on the Mac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docker: 'compose' is not a docker command</w:t>
            </w:r>
            <w:r>
              <w:t xml:space="preserve">, although the plugin was installed with Homebrew</w:t>
            </w:r>
          </w:p>
        </w:tc>
        <w:tc>
          <w:tcPr/>
          <w:p>
            <w:pPr>
              <w:pStyle w:val="Compact"/>
            </w:pPr>
            <w:r>
              <w:t xml:space="preserve">pointed Docker at Homebrew’s plugin folder (</w:t>
            </w:r>
            <w:r>
              <w:rPr>
                <w:rStyle w:val="VerbatimChar"/>
              </w:rPr>
              <w:t xml:space="preserve">cliPluginsExtraDirs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~/.docker/config.json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first build used the old builder</w:t>
            </w:r>
          </w:p>
        </w:tc>
        <w:tc>
          <w:tcPr/>
          <w:p>
            <w:pPr>
              <w:pStyle w:val="Compact"/>
            </w:pPr>
            <w:r>
              <w:t xml:space="preserve">Compose warned that it</w:t>
            </w:r>
            <w:r>
              <w:t xml:space="preserve"> </w:t>
            </w:r>
            <w:r>
              <w:rPr>
                <w:rStyle w:val="VerbatimChar"/>
              </w:rPr>
              <w:t xml:space="preserve">requires buildx plugin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2-compose/first-up.txt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installed buildx; builds use BuildKit since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end-to-end test failed against the containers</w:t>
            </w:r>
          </w:p>
        </w:tc>
        <w:tc>
          <w:tcPr/>
          <w:p>
            <w:pPr>
              <w:pStyle w:val="Compact"/>
            </w:pPr>
            <w:r>
              <w:t xml:space="preserve">6 of 7 passed: the log check read old files in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, while the containers log to stdout</w:t>
            </w:r>
          </w:p>
        </w:tc>
        <w:tc>
          <w:tcPr/>
          <w:p>
            <w:pPr>
              <w:pStyle w:val="Compact"/>
            </w:pPr>
            <w:r>
              <w:t xml:space="preserve">the test and</w:t>
            </w:r>
            <w:r>
              <w:t xml:space="preserve"> </w:t>
            </w:r>
            <w:r>
              <w:rPr>
                <w:rStyle w:val="VerbatimChar"/>
              </w:rPr>
              <w:t xml:space="preserve">trace.py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kubectl logs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LOG_SOURCE</w:t>
            </w:r>
            <w:r>
              <w:t xml:space="preserve">, detected automatically)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demo_flow.sh</w:t>
            </w:r>
            <w:r>
              <w:t xml:space="preserve"> </w:t>
            </w:r>
            <w:r>
              <w:t xml:space="preserve">failed at step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on macOS is 3.9, the scripts need 3.11+</w:t>
            </w:r>
          </w:p>
        </w:tc>
        <w:tc>
          <w:tcPr/>
          <w:p>
            <w:pPr>
              <w:pStyle w:val="Compact"/>
            </w:pPr>
            <w:r>
              <w:t xml:space="preserve">the script uses the virtualenv’s Python;</w:t>
            </w:r>
            <w:r>
              <w:t xml:space="preserve"> </w:t>
            </w:r>
            <w:r>
              <w:rPr>
                <w:rStyle w:val="VerbatimChar"/>
              </w:rPr>
              <w:t xml:space="preserve">stack.py</w:t>
            </w:r>
            <w:r>
              <w:t xml:space="preserve"> </w:t>
            </w:r>
            <w:r>
              <w:t xml:space="preserve">checks the version and says what to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rolling update dropped requests</w:t>
            </w:r>
          </w:p>
        </w:tc>
        <w:tc>
          <w:tcPr/>
          <w:p>
            <w:pPr>
              <w:pStyle w:val="Compact"/>
            </w:pPr>
            <w:r>
              <w:t xml:space="preserve">3 of 141 failed (connection refused, timeouts) while old pods 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preStop</w:t>
            </w:r>
            <w:r>
              <w:t xml:space="preserve"> </w:t>
            </w:r>
            <w:r>
              <w:t xml:space="preserve">sleep 5 s and</w:t>
            </w:r>
            <w:r>
              <w:t xml:space="preserve"> </w:t>
            </w:r>
            <w:r>
              <w:rPr>
                <w:rStyle w:val="VerbatimChar"/>
              </w:rPr>
              <w:t xml:space="preserve">terminationGracePeriodSeconds: 30</w:t>
            </w:r>
            <w:r>
              <w:t xml:space="preserve">: 0 of 139, later 0 of 159 (commit</w:t>
            </w:r>
            <w:r>
              <w:t xml:space="preserve"> </w:t>
            </w:r>
            <w:r>
              <w:rPr>
                <w:rStyle w:val="VerbatimChar"/>
              </w:rPr>
              <w:t xml:space="preserve">c264040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replicas starting together crashed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race_check.py</w:t>
            </w:r>
            <w:r>
              <w:t xml:space="preserve"> </w:t>
            </w:r>
            <w:r>
              <w:t xml:space="preserve">with 4 replicas on an empty schema: 3</w:t>
            </w:r>
            <w:r>
              <w:t xml:space="preserve"> </w:t>
            </w:r>
            <w:r>
              <w:rPr>
                <w:rStyle w:val="VerbatimChar"/>
              </w:rPr>
              <w:t xml:space="preserve">UniqueViolation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pg_type_typname_nsp_index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create_tables()</w:t>
            </w:r>
            <w:r>
              <w:t xml:space="preserve"> </w:t>
            </w:r>
            <w:r>
              <w:t xml:space="preserve">takes</w:t>
            </w:r>
            <w:r>
              <w:t xml:space="preserve"> </w:t>
            </w:r>
            <w:r>
              <w:rPr>
                <w:rStyle w:val="VerbatimChar"/>
              </w:rPr>
              <w:t xml:space="preserve">pg_advisory_xact_lock</w:t>
            </w:r>
            <w:r>
              <w:t xml:space="preserve"> </w:t>
            </w:r>
            <w:r>
              <w:t xml:space="preserve">first; 4 of 4 start; regression test added (commit</w:t>
            </w:r>
            <w:r>
              <w:t xml:space="preserve"> </w:t>
            </w:r>
            <w:r>
              <w:rPr>
                <w:rStyle w:val="VerbatimChar"/>
              </w:rPr>
              <w:t xml:space="preserve">4511fed</w:t>
            </w:r>
            <w:r>
              <w:t xml:space="preserve">)</w:t>
            </w:r>
          </w:p>
        </w:tc>
      </w:tr>
    </w:tbl>
    <w:bookmarkEnd w:id="29"/>
    <w:bookmarkStart w:id="45" w:name="appendix-d---screenshots"/>
    <w:p>
      <w:pPr>
        <w:pStyle w:val="Heading1"/>
      </w:pPr>
      <w:r>
        <w:t xml:space="preserve">Appendix D - Screenshots</w:t>
      </w:r>
    </w:p>
    <w:p>
      <w:pPr>
        <w:pStyle w:val="CaptionedFigure"/>
      </w:pPr>
      <w:r>
        <w:drawing>
          <wp:inline>
            <wp:extent cx="6261100" cy="2117725"/>
            <wp:effectExtent b="0" l="0" r="0" t="0"/>
            <wp:docPr descr="Compose: nine containers healthy, every service UP" title="" id="31" name="Picture"/>
            <a:graphic>
              <a:graphicData uri="http://schemas.openxmlformats.org/drawingml/2006/picture">
                <pic:pic>
                  <pic:nvPicPr>
                    <pic:cNvPr descr="../../evidence/deployment/2-compose/screenshots/healt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11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Compose: nine containers healthy, every service UP</w:t>
      </w:r>
    </w:p>
    <w:p>
      <w:pPr>
        <w:pStyle w:val="CaptionedFigure"/>
      </w:pPr>
      <w:r>
        <w:drawing>
          <wp:inline>
            <wp:extent cx="6261100" cy="2533658"/>
            <wp:effectExtent b="0" l="0" r="0" t="0"/>
            <wp:docPr descr="Task 3 diagnosis: the target and reason from the log, the environment, the networks, and localhost inside the container" title="" id="34" name="Picture"/>
            <a:graphic>
              <a:graphicData uri="http://schemas.openxmlformats.org/drawingml/2006/picture">
                <pic:pic>
                  <pic:nvPicPr>
                    <pic:cNvPr descr="../../evidence/deployment/3-troubleshooting/screenshots/3-diagnos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33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3 diagnosis: the target and reason from the log, the environment, the networks, and localhost inside the container</w:t>
      </w:r>
    </w:p>
    <w:p>
      <w:pPr>
        <w:pStyle w:val="CaptionedFigure"/>
      </w:pPr>
      <w:r>
        <w:drawing>
          <wp:inline>
            <wp:extent cx="6261100" cy="2667228"/>
            <wp:effectExtent b="0" l="0" r="0" t="0"/>
            <wp:docPr descr="Task 3 after the fix: the service name, the shared network, health UP, 7 end-to-end tests passed" title="" id="37" name="Picture"/>
            <a:graphic>
              <a:graphicData uri="http://schemas.openxmlformats.org/drawingml/2006/picture">
                <pic:pic>
                  <pic:nvPicPr>
                    <pic:cNvPr descr="../../evidence/deployment/3-troubleshooting/screenshots/5-fixe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66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3 after the fix: the service name, the shared network, health UP, 7 end-to-end tests passed</w:t>
      </w:r>
    </w:p>
    <w:p>
      <w:pPr>
        <w:pStyle w:val="CaptionedFigure"/>
      </w:pPr>
      <w:r>
        <w:drawing>
          <wp:inline>
            <wp:extent cx="6261100" cy="2867583"/>
            <wp:effectExtent b="0" l="0" r="0" t="0"/>
            <wp:docPr descr="Kubernetes: one pod deleted and replaced, scaled to 3, 80 requests and none failed" title="" id="40" name="Picture"/>
            <a:graphic>
              <a:graphicData uri="http://schemas.openxmlformats.org/drawingml/2006/picture">
                <pic:pic>
                  <pic:nvPicPr>
                    <pic:cNvPr descr="../../evidence/deployment/4-kubernetes/screenshots/scalin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86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Kubernetes: one pod deleted and replaced, scaled to 3, 80 requests and none failed</w:t>
      </w:r>
    </w:p>
    <w:p>
      <w:pPr>
        <w:pStyle w:val="CaptionedFigure"/>
      </w:pPr>
      <w:r>
        <w:drawing>
          <wp:inline>
            <wp:extent cx="6261100" cy="6473977"/>
            <wp:effectExtent b="0" l="0" r="0" t="0"/>
            <wp:docPr descr="Kubernetes: rolling update, rollback, a broken release and a second rollback, 159 requests and none failed" title="" id="43" name="Picture"/>
            <a:graphic>
              <a:graphicData uri="http://schemas.openxmlformats.org/drawingml/2006/picture">
                <pic:pic>
                  <pic:nvPicPr>
                    <pic:cNvPr descr="../../evidence/deployment/4-kubernetes/screenshots/rollou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47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Kubernetes: rolling update, rollback, a broken release and a second rollback, 159 requests and none failed</w:t>
      </w:r>
    </w:p>
    <w:bookmarkEnd w:id="45"/>
    <w:sectPr>
      <w:footnotePr>
        <w:numRestart w:val="eachSect"/>
      </w:footnotePr>
      <w:pgSz w:h="16838" w:w="11906"/>
      <w:pgMar w:bottom="1020" w:left="1020" w:right="1020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b/>
      <w:color w:val="1F4E79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color w:val="444444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b/>
      <w:color w:val="1F4E79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b/>
      <w:color w:val="2C3E50"/>
      <w:sz w:val="23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b/>
      <w:color w:val="2C3E50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9C3CF" w:space="0" w:sz="4" w:val="single"/>
        <w:left w:color="B9C3CF" w:space="0" w:sz="4" w:val="single"/>
        <w:bottom w:color="B9C3CF" w:space="0" w:sz="4" w:val="single"/>
        <w:right w:color="B9C3CF" w:space="0" w:sz="4" w:val="single"/>
        <w:insideH w:color="B9C3CF" w:space="0" w:sz="4" w:val="single"/>
        <w:insideV w:color="B9C3CF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color w:val="44444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hyperlink" Id="rId9" Target="https://github.com/spaceman-dev/tatkal-booking-microserv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paceman-dev/tatkal-booking-microserv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Tatkal Booking System</dc:title>
  <dc:creator/>
  <cp:keywords/>
  <dcterms:created xsi:type="dcterms:W3CDTF">2026-10-29T05:03:06Z</dcterms:created>
  <dcterms:modified xsi:type="dcterms:W3CDTF">2026-10-29T05:03:06Z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Containerization and Deployment of the Microservices</vt:lpwstr>
  </property>
</Properties>
</file>