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Travel Planner</w:t>
      </w:r>
    </w:p>
    <w:p>
      <w:pPr>
        <w:spacing w:after="240"/>
        <w:jc w:val="center"/>
      </w:pPr>
      <w:r>
        <w:rPr>
          <w:i/>
          <w:iCs/>
          <w:sz w:val="22"/>
          <w:szCs w:val="22"/>
        </w:rPr>
        <w:t xml:space="preserve"/>
      </w:r>
    </w:p>
    <w:p>
      <w:r>
        <w:t xml:space="preserve">MS | Math | Case Study | 2026-27 | Heroes Academy</w:t>
      </w:r>
    </w:p>
    <w:p>
      <w:pPr>
        <w:pStyle w:val="Heading2"/>
        <w:spacing w:after="120" w:before="240"/>
      </w:pPr>
      <w:r>
        <w:t xml:space="preserve">Overview</w:t>
      </w:r>
    </w:p>
    <w:p>
      <w:r>
        <w:t xml:space="preserve">"Hi Gina, glad I could get you during your busy season," James Betteridge says, phone on speaker in the Boulder kitchen. "OK, picture this. Christmas morning. Fireplace crackling, fresh snow, stockings full — and under the tree, one enormous card. Inside: a note from Santa saying he's giving our family a weeklong trip to California... to wherever you plan for us."</w:t>
      </w:r>
    </w:p>
    <w:p>
      <w:r>
        <w:t xml:space="preserve">"Oh, and she should write the whole itinerary and seal it before we ever see it," Elizabeth cuts in, laughing. "That way it's a surprise to us too."</w:t>
      </w:r>
    </w:p>
    <w:p>
      <w:r>
        <w:t xml:space="preserve">"Yes! Can you make that happen, Gina?" James says.</w:t>
      </w:r>
    </w:p>
    <w:p>
      <w:r>
        <w:t xml:space="preserve">"I'm one hundred percent on board," answers Gina Nesbit, already reaching for a legal pad. "It'll be a cherished memory."</w:t>
      </w:r>
    </w:p>
    <w:p>
      <w:r>
        <w:t xml:space="preserve">She hangs up and stares at the pad. Gina has booked dozens of Southern California theme-park trips for Boulder families, but never one she has to seal in an envelope before anyone can veto it. No fixing a hotel that turns out too far from the park. No swapping a day once the kids see the plan. Whatever she books, it has to be right the first time, for six people, against one fixed number: the amount on the check Elizabeth already handed her.</w:t>
      </w:r>
    </w:p>
    <w:p>
      <w:r>
        <w:t xml:space="preserve">Gina opens two browser tabs — one for a family that has been talking about the Wizarding World of Harry Potter for two years, one for the mother who never got over her own sixteenth birthday at Disneyland — and starts typing.</w:t>
      </w:r>
    </w:p>
    <w:p>
      <w:pPr>
        <w:pStyle w:val="Heading2"/>
        <w:spacing w:after="120" w:before="240"/>
      </w:pPr>
      <w:r>
        <w:t xml:space="preserve">Background</w:t>
      </w:r>
    </w:p>
    <w:p>
      <w:r>
        <w:t xml:space="preserve">For several years, Elizabeth and James Betteridge have talked about taking their four children to a California theme park, and never done it. James surprised Elizabeth with a quick trip to Universal Studios Hollywood in 2018 — their only visit to a California theme park as adults; other than that, neither has been back since childhood. The Betteridges live in Boulder, Colorado, with no family or friends anywhere in Southern California — this will likely be the only trip they ever take there as a family.</w:t>
      </w:r>
    </w:p>
    <w:p>
      <w:r>
        <w:t xml:space="preserve">James has vacation the week of January 12–16, 2026, and the family plans to drive their Honda Odyssey so they can stay flexible about where they go and stay. Somewhere in the week, they want a beach day. The family's hard budget cap for the entire trip is </w:t>
      </w:r>
      <w:r>
        <w:rPr>
          <w:b/>
          <w:bCs/>
        </w:rPr>
        <w:t xml:space="preserve">$3,950</w:t>
      </w:r>
      <w:r>
        <w:t xml:space="preserve"> — one number, with no separate line set aside for hotel, tickets, or fees.</w:t>
      </w:r>
    </w:p>
    <w:p>
      <w:r>
        <w:t xml:space="preserve">Gina Nesbit, the Betteridges' travel agent and longtime neighborhood friend, has planned Southern California theme-park trips professionally for over a decade (SEE APPENDIX A for what each Betteridge actually cares about — it is the reason Gina is weighing one plan against the other, not just picking a park). Her agency has three real, standing deals built into every quote she writes: </w:t>
      </w:r>
      <w:r>
        <w:rPr>
          <w:b/>
          <w:bCs/>
        </w:rPr>
        <w:t xml:space="preserve">8.5% off</w:t>
      </w:r>
      <w:r>
        <w:t xml:space="preserve"> any hotel booked through Priceline, </w:t>
      </w:r>
      <w:r>
        <w:rPr>
          <w:b/>
          <w:bCs/>
        </w:rPr>
        <w:t xml:space="preserve">2% off</w:t>
      </w:r>
      <w:r>
        <w:t xml:space="preserve"> any 1-day or 2-day theme-park pass, and </w:t>
      </w:r>
      <w:r>
        <w:rPr>
          <w:b/>
          <w:bCs/>
        </w:rPr>
        <w:t xml:space="preserve">6% off</w:t>
      </w:r>
      <w:r>
        <w:t xml:space="preserve"> any pass covering 3 or more park-admission days — and her firm bills the Betteridges a flat </w:t>
      </w:r>
      <w:r>
        <w:rPr>
          <w:b/>
          <w:bCs/>
        </w:rPr>
        <w:t xml:space="preserve">4%</w:t>
      </w:r>
      <w:r>
        <w:t xml:space="preserve"> of the combined hotel-and-ticket total for planning and booking the trip (SEE APPENDIX C for the full ticket price table these percentages apply to, and SEE APPENDIX D for the hotel options).</w:t>
      </w:r>
    </w:p>
    <w:p>
      <w:r>
        <w:t xml:space="preserve">Two real, fully-built itineraries are sitting on Gina's desk (SEE APPENDIX B): </w:t>
      </w:r>
      <w:r>
        <w:rPr>
          <w:b/>
          <w:bCs/>
        </w:rPr>
        <w:t xml:space="preserve">the Wizarding World Plan</w:t>
      </w:r>
      <w:r>
        <w:t xml:space="preserve">, anchored on three days at Universal Studios Hollywood, and </w:t>
      </w:r>
      <w:r>
        <w:rPr>
          <w:b/>
          <w:bCs/>
        </w:rPr>
        <w:t xml:space="preserve">the Disney Classic Plan</w:t>
      </w:r>
      <w:r>
        <w:t xml:space="preserve">, anchored on two days at Disneyland. Both use every dollar-relevant fact the Betteridges have given her, and both have to land under $3,950 once her own arithmetic is done (every list price, discount tier, and hotel rate Gina works from is in SEE APPENDICES C and D, with the reasoning behind anything not directly sourced in SEE APPENDIX E and the full citation list in SEE APPENDIX F). There is one more wrinkle Gina hasn't resolved: James and Elizabeth have both told her, more than once, that they can't stand a trip run on a rigid schedule — and Gina still has to write an hour-by-hour itinerary and seal it in an envelope before anyone in the family gets a vote on it.</w:t>
      </w:r>
    </w:p>
    <w:p>
      <w:r>
        <w:t xml:space="preserve">The vocabulary and the "how to…" skills this case will ask of you are listed in </w:t>
      </w:r>
      <w:r>
        <w:rPr>
          <w:b/>
          <w:bCs/>
        </w:rPr>
        <w:t xml:space="preserve">Appendix G</w:t>
      </w:r>
      <w:r>
        <w:t xml:space="preserve"> — that is where Challenge 1 sends you.</w:t>
      </w:r>
    </w:p>
    <w:p>
      <w:pPr>
        <w:pStyle w:val="Heading2"/>
        <w:spacing w:after="120" w:before="240"/>
      </w:pPr>
      <w:r>
        <w:t xml:space="preserve">Dilemma</w:t>
      </w:r>
    </w:p>
    <w:p>
      <w:r>
        <w:t xml:space="preserve">You are Gina Nesbit.</w:t>
      </w:r>
    </w:p>
    <w:p>
      <w:r>
        <w:t xml:space="preserve">Do you:</w:t>
      </w:r>
    </w:p>
    <w:p>
      <w:r>
        <w:rPr>
          <w:b/>
          <w:bCs/>
        </w:rPr>
        <w:t xml:space="preserve">A.)</w:t>
      </w:r>
      <w:r>
        <w:t xml:space="preserve"> Book </w:t>
      </w:r>
      <w:r>
        <w:rPr>
          <w:b/>
          <w:bCs/>
        </w:rPr>
        <w:t xml:space="preserve">The Wizarding World Plan</w:t>
      </w:r>
      <w:r>
        <w:t xml:space="preserve"> — three days at Universal Studios Hollywood anchoring the trip </w:t>
      </w:r>
      <w:r>
        <w:rPr>
          <w:b/>
          <w:bCs/>
        </w:rPr>
        <w:t xml:space="preserve">OR</w:t>
      </w:r>
    </w:p>
    <w:p>
      <w:r>
        <w:rPr>
          <w:b/>
          <w:bCs/>
        </w:rPr>
        <w:t xml:space="preserve">B.)</w:t>
      </w:r>
      <w:r>
        <w:t xml:space="preserve"> Book </w:t>
      </w:r>
      <w:r>
        <w:rPr>
          <w:b/>
          <w:bCs/>
        </w:rPr>
        <w:t xml:space="preserve">The Disney Classic Plan</w:t>
      </w:r>
      <w:r>
        <w:t xml:space="preserve"> — two days at Disneyland anchoring the trip</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Include the following:</w:t>
      </w:r>
    </w:p>
    <w:p>
      <w:pPr>
        <w:ind w:left="360"/>
      </w:pPr>
      <w:r>
        <w:t xml:space="preserve">- </w:t>
      </w:r>
      <w:r>
        <w:rPr>
          <w:b/>
          <w:bCs/>
        </w:rPr>
        <w:t xml:space="preserve">D1 — A theme-park ticket cost table</w:t>
      </w:r>
      <w:r>
        <w:t xml:space="preserve"> for your chosen plan: every activity day, every destination, list price by age category (adult 10+, child 3–9), and Gina's discounted price after the correct tier (2% or 6%) from Appendix C is applied.</w:t>
      </w:r>
    </w:p>
    <w:p>
      <w:pPr>
        <w:ind w:left="360"/>
      </w:pPr>
      <w:r>
        <w:t xml:space="preserve">- </w:t>
      </w:r>
      <w:r>
        <w:rPr>
          <w:b/>
          <w:bCs/>
        </w:rPr>
        <w:t xml:space="preserve">D2 — A hotel cost breakdown</w:t>
      </w:r>
      <w:r>
        <w:t xml:space="preserve"> for your chosen plan: nightly rate × number of nights from Appendix D, then Gina's 8.5% Priceline discount applied.</w:t>
      </w:r>
    </w:p>
    <w:p>
      <w:pPr>
        <w:ind w:left="360"/>
      </w:pPr>
      <w:r>
        <w:t xml:space="preserve">- </w:t>
      </w:r>
      <w:r>
        <w:rPr>
          <w:b/>
          <w:bCs/>
        </w:rPr>
        <w:t xml:space="preserve">D3 — Gina's agency fee</w:t>
      </w:r>
      <w:r>
        <w:t xml:space="preserve">: 4% of your chosen plan's combined discounted hotel-plus-ticket total.</w:t>
      </w:r>
    </w:p>
    <w:p>
      <w:pPr>
        <w:ind w:left="360"/>
      </w:pPr>
      <w:r>
        <w:t xml:space="preserve">- </w:t>
      </w:r>
      <w:r>
        <w:rPr>
          <w:b/>
          <w:bCs/>
        </w:rPr>
        <w:t xml:space="preserve">D4 — A grand total trip cost</w:t>
      </w:r>
      <w:r>
        <w:t xml:space="preserve"> for your chosen plan, checked against the family's $3,950 budget cap. State the margin two ways: in dollars, and as a percent of the cap.</w:t>
      </w:r>
    </w:p>
    <w:p>
      <w:pPr>
        <w:ind w:left="360"/>
      </w:pPr>
      <w:r>
        <w:t xml:space="preserve">- </w:t>
      </w:r>
      <w:r>
        <w:rPr>
          <w:b/>
          <w:bCs/>
        </w:rPr>
        <w:t xml:space="preserve">D5 — A day-by-day written itinerary</w:t>
      </w:r>
      <w:r>
        <w:t xml:space="preserve"> covering every activity day and the beach day, naming what the family does each day and the start and end clock time of each block (park hours, meals, beach time, return to hotel).</w:t>
      </w:r>
    </w:p>
    <w:p>
      <w:pPr>
        <w:ind w:left="360"/>
      </w:pPr>
      <w:r>
        <w:t xml:space="preserve">- </w:t>
      </w:r>
      <w:r>
        <w:rPr>
          <w:b/>
          <w:bCs/>
        </w:rPr>
        <w:t xml:space="preserve">D6 — A recommendation</w:t>
      </w:r>
      <w:r>
        <w:t xml:space="preserve"> comparing both plans' grand totals and their percent-of-cap margins from D4, using real numbers for the plan you did not choose as well as the one you did.</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The Betteridge Family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Person</w:t>
            </w:r>
          </w:p>
        </w:tc>
        <w:tc>
          <w:tcPr>
            <w:tcW w:type="dxa" w:w="3000"/>
            <w:shd w:fill="DDDDDD" w:val="clear"/>
          </w:tcPr>
          <w:p>
            <w:r>
              <w:t xml:space="preserve">Age</w:t>
            </w:r>
          </w:p>
        </w:tc>
        <w:tc>
          <w:tcPr>
            <w:tcW w:type="dxa" w:w="3000"/>
            <w:shd w:fill="DDDDDD" w:val="clear"/>
          </w:tcPr>
          <w:p>
            <w:r>
              <w:t xml:space="preserve">What matters for this trip</w:t>
            </w:r>
          </w:p>
        </w:tc>
      </w:tr>
      <w:tr>
        <w:tc>
          <w:tcPr>
            <w:tcW w:type="dxa" w:w="3000"/>
          </w:tcPr>
          <w:p>
            <w:r>
              <w:t xml:space="preserve">James</w:t>
            </w:r>
          </w:p>
        </w:tc>
        <w:tc>
          <w:tcPr>
            <w:tcW w:type="dxa" w:w="3000"/>
          </w:tcPr>
          <w:p>
            <w:r>
              <w:t xml:space="preserve">adult</w:t>
            </w:r>
          </w:p>
        </w:tc>
        <w:tc>
          <w:tcPr>
            <w:tcW w:type="dxa" w:w="3000"/>
          </w:tcPr>
          <w:p>
            <w:r>
              <w:t xml:space="preserve">Loves adventure and travel; prefers minimal daily structure; visited Disneyland as a child and Universal Studios Hollywood once as an adult (2018)</w:t>
            </w:r>
          </w:p>
        </w:tc>
      </w:tr>
      <w:tr>
        <w:tc>
          <w:tcPr>
            <w:tcW w:type="dxa" w:w="3000"/>
          </w:tcPr>
          <w:p>
            <w:r>
              <w:t xml:space="preserve">Elizabeth</w:t>
            </w:r>
          </w:p>
        </w:tc>
        <w:tc>
          <w:tcPr>
            <w:tcW w:type="dxa" w:w="3000"/>
          </w:tcPr>
          <w:p>
            <w:r>
              <w:t xml:space="preserve">adult</w:t>
            </w:r>
          </w:p>
        </w:tc>
        <w:tc>
          <w:tcPr>
            <w:tcW w:type="dxa" w:w="3000"/>
          </w:tcPr>
          <w:p>
            <w:r>
              <w:t xml:space="preserve">Taken to Disneyland by her brothers for her 16th birthday — one of her favorite memories; also prefers minimal daily structure; a small-business consultant who needs a quiet workspace for at most an hour a day</w:t>
            </w:r>
          </w:p>
        </w:tc>
      </w:tr>
      <w:tr>
        <w:tc>
          <w:tcPr>
            <w:tcW w:type="dxa" w:w="3000"/>
          </w:tcPr>
          <w:p>
            <w:r>
              <w:t xml:space="preserve">Cassy</w:t>
            </w:r>
          </w:p>
        </w:tc>
        <w:tc>
          <w:tcPr>
            <w:tcW w:type="dxa" w:w="3000"/>
          </w:tcPr>
          <w:p>
            <w:r>
              <w:t xml:space="preserve">10</w:t>
            </w:r>
          </w:p>
        </w:tc>
        <w:tc>
          <w:tcPr>
            <w:tcW w:type="dxa" w:w="3000"/>
          </w:tcPr>
          <w:p>
            <w:r>
              <w:t xml:space="preserve">Has read the first 5 Harry Potter books aloud with her mom; has talked with Elizabeth about the Wizarding World of Harry Potter for over 2 years; also loves Lego, Disney movies and characters, and animals</w:t>
            </w:r>
          </w:p>
        </w:tc>
      </w:tr>
      <w:tr>
        <w:tc>
          <w:tcPr>
            <w:tcW w:type="dxa" w:w="3000"/>
          </w:tcPr>
          <w:p>
            <w:r>
              <w:t xml:space="preserve">Maria</w:t>
            </w:r>
          </w:p>
        </w:tc>
        <w:tc>
          <w:tcPr>
            <w:tcW w:type="dxa" w:w="3000"/>
          </w:tcPr>
          <w:p>
            <w:r>
              <w:t xml:space="preserve">8</w:t>
            </w:r>
          </w:p>
        </w:tc>
        <w:tc>
          <w:tcPr>
            <w:tcW w:type="dxa" w:w="3000"/>
          </w:tcPr>
          <w:p>
            <w:r>
              <w:t xml:space="preserve">Loves Harry Potter (book 1 only), Lego and Ninjago, princess movies, and especially animals — the zoo is her favorite outing, zebras are her favorite animal</w:t>
            </w:r>
          </w:p>
        </w:tc>
      </w:tr>
      <w:tr>
        <w:tc>
          <w:tcPr>
            <w:tcW w:type="dxa" w:w="3000"/>
          </w:tcPr>
          <w:p>
            <w:r>
              <w:t xml:space="preserve">Jimmy Jr.</w:t>
            </w:r>
          </w:p>
        </w:tc>
        <w:tc>
          <w:tcPr>
            <w:tcW w:type="dxa" w:w="3000"/>
          </w:tcPr>
          <w:p>
            <w:r>
              <w:t xml:space="preserve">6</w:t>
            </w:r>
          </w:p>
        </w:tc>
        <w:tc>
          <w:tcPr>
            <w:tcW w:type="dxa" w:w="3000"/>
          </w:tcPr>
          <w:p>
            <w:r>
              <w:t xml:space="preserve">Loves Lego, ninjas, pirates, and animals; prefers Ninjago and nature shows to Disney movies; gets nervous about new or scary things (rides included)</w:t>
            </w:r>
          </w:p>
        </w:tc>
      </w:tr>
      <w:tr>
        <w:tc>
          <w:tcPr>
            <w:tcW w:type="dxa" w:w="3000"/>
          </w:tcPr>
          <w:p>
            <w:r>
              <w:t xml:space="preserve">Henrietta</w:t>
            </w:r>
          </w:p>
        </w:tc>
        <w:tc>
          <w:tcPr>
            <w:tcW w:type="dxa" w:w="3000"/>
          </w:tcPr>
          <w:p>
            <w:r>
              <w:t xml:space="preserve">2</w:t>
            </w:r>
          </w:p>
        </w:tc>
        <w:tc>
          <w:tcPr>
            <w:tcW w:type="dxa" w:w="3000"/>
          </w:tcPr>
          <w:p>
            <w:r>
              <w:t xml:space="preserve">Naps daily from 2–4 pm; the family is bringing a stroller; a hotel close to the park (so she can still nap) matters to Elizabeth, but is not a dealbreaker</w:t>
            </w:r>
          </w:p>
        </w:tc>
      </w:tr>
    </w:tbl>
    <w:p/>
    <w:p>
      <w:r>
        <w:t xml:space="preserve">The whole family has said, at some point, that they want a day at the beach during the trip.</w:t>
      </w:r>
    </w:p>
    <w:p>
      <w:r>
        <w:rPr>
          <w:i/>
          <w:iCs/>
        </w:rPr>
        <w:t xml:space="preserve">(SEE APPENDIX B for how each plan uses this table.)</w:t>
      </w:r>
    </w:p>
    <w:p>
      <w:pPr>
        <w:pStyle w:val="Heading2"/>
        <w:spacing w:after="120" w:before="240"/>
      </w:pPr>
      <w:r>
        <w:t xml:space="preserve">Appendix B: The Two Itinerary Skeletons</w:t>
      </w:r>
    </w:p>
    <w:p>
      <w:r>
        <w:rPr>
          <w:b/>
          <w:bCs/>
        </w:rPr>
        <w:t xml:space="preserve">Plan A — The Wizarding World Plan (5 activity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Day</w:t>
            </w:r>
          </w:p>
        </w:tc>
        <w:tc>
          <w:tcPr>
            <w:tcW w:type="dxa" w:w="4500"/>
            <w:shd w:fill="DDDDDD" w:val="clear"/>
          </w:tcPr>
          <w:p>
            <w:r>
              <w:t xml:space="preserve">Activity</w:t>
            </w:r>
          </w:p>
        </w:tc>
      </w:tr>
      <w:tr>
        <w:tc>
          <w:tcPr>
            <w:tcW w:type="dxa" w:w="4500"/>
          </w:tcPr>
          <w:p>
            <w:r>
              <w:t xml:space="preserve">1</w:t>
            </w:r>
          </w:p>
        </w:tc>
        <w:tc>
          <w:tcPr>
            <w:tcW w:type="dxa" w:w="4500"/>
          </w:tcPr>
          <w:p>
            <w:r>
              <w:t xml:space="preserve">Universal Studios Hollywood (Wizarding World of Harry Potter)</w:t>
            </w:r>
          </w:p>
        </w:tc>
      </w:tr>
      <w:tr>
        <w:tc>
          <w:tcPr>
            <w:tcW w:type="dxa" w:w="4500"/>
          </w:tcPr>
          <w:p>
            <w:r>
              <w:t xml:space="preserve">2</w:t>
            </w:r>
          </w:p>
        </w:tc>
        <w:tc>
          <w:tcPr>
            <w:tcW w:type="dxa" w:w="4500"/>
          </w:tcPr>
          <w:p>
            <w:r>
              <w:t xml:space="preserve">Universal Studios Hollywood</w:t>
            </w:r>
          </w:p>
        </w:tc>
      </w:tr>
      <w:tr>
        <w:tc>
          <w:tcPr>
            <w:tcW w:type="dxa" w:w="4500"/>
          </w:tcPr>
          <w:p>
            <w:r>
              <w:t xml:space="preserve">3</w:t>
            </w:r>
          </w:p>
        </w:tc>
        <w:tc>
          <w:tcPr>
            <w:tcW w:type="dxa" w:w="4500"/>
          </w:tcPr>
          <w:p>
            <w:r>
              <w:t xml:space="preserve">Universal Studios Hollywood</w:t>
            </w:r>
          </w:p>
        </w:tc>
      </w:tr>
      <w:tr>
        <w:tc>
          <w:tcPr>
            <w:tcW w:type="dxa" w:w="4500"/>
          </w:tcPr>
          <w:p>
            <w:r>
              <w:t xml:space="preserve">4</w:t>
            </w:r>
          </w:p>
        </w:tc>
        <w:tc>
          <w:tcPr>
            <w:tcW w:type="dxa" w:w="4500"/>
          </w:tcPr>
          <w:p>
            <w:r>
              <w:t xml:space="preserve">San Diego Zoo</w:t>
            </w:r>
          </w:p>
        </w:tc>
      </w:tr>
      <w:tr>
        <w:tc>
          <w:tcPr>
            <w:tcW w:type="dxa" w:w="4500"/>
          </w:tcPr>
          <w:p>
            <w:r>
              <w:t xml:space="preserve">5</w:t>
            </w:r>
          </w:p>
        </w:tc>
        <w:tc>
          <w:tcPr>
            <w:tcW w:type="dxa" w:w="4500"/>
          </w:tcPr>
          <w:p>
            <w:r>
              <w:t xml:space="preserve">Beach day</w:t>
            </w:r>
          </w:p>
        </w:tc>
      </w:tr>
    </w:tbl>
    <w:p/>
    <w:p>
      <w:r>
        <w:rPr>
          <w:b/>
          <w:bCs/>
        </w:rPr>
        <w:t xml:space="preserve">Plan B — The Disney Classic Plan (4 activity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Day</w:t>
            </w:r>
          </w:p>
        </w:tc>
        <w:tc>
          <w:tcPr>
            <w:tcW w:type="dxa" w:w="4500"/>
            <w:shd w:fill="DDDDDD" w:val="clear"/>
          </w:tcPr>
          <w:p>
            <w:r>
              <w:t xml:space="preserve">Activity</w:t>
            </w:r>
          </w:p>
        </w:tc>
      </w:tr>
      <w:tr>
        <w:tc>
          <w:tcPr>
            <w:tcW w:type="dxa" w:w="4500"/>
          </w:tcPr>
          <w:p>
            <w:r>
              <w:t xml:space="preserve">1</w:t>
            </w:r>
          </w:p>
        </w:tc>
        <w:tc>
          <w:tcPr>
            <w:tcW w:type="dxa" w:w="4500"/>
          </w:tcPr>
          <w:p>
            <w:r>
              <w:t xml:space="preserve">Disneyland</w:t>
            </w:r>
          </w:p>
        </w:tc>
      </w:tr>
      <w:tr>
        <w:tc>
          <w:tcPr>
            <w:tcW w:type="dxa" w:w="4500"/>
          </w:tcPr>
          <w:p>
            <w:r>
              <w:t xml:space="preserve">2</w:t>
            </w:r>
          </w:p>
        </w:tc>
        <w:tc>
          <w:tcPr>
            <w:tcW w:type="dxa" w:w="4500"/>
          </w:tcPr>
          <w:p>
            <w:r>
              <w:t xml:space="preserve">Disneyland</w:t>
            </w:r>
          </w:p>
        </w:tc>
      </w:tr>
      <w:tr>
        <w:tc>
          <w:tcPr>
            <w:tcW w:type="dxa" w:w="4500"/>
          </w:tcPr>
          <w:p>
            <w:r>
              <w:t xml:space="preserve">3</w:t>
            </w:r>
          </w:p>
        </w:tc>
        <w:tc>
          <w:tcPr>
            <w:tcW w:type="dxa" w:w="4500"/>
          </w:tcPr>
          <w:p>
            <w:r>
              <w:t xml:space="preserve">LEGOLAND California</w:t>
            </w:r>
          </w:p>
        </w:tc>
      </w:tr>
      <w:tr>
        <w:tc>
          <w:tcPr>
            <w:tcW w:type="dxa" w:w="4500"/>
          </w:tcPr>
          <w:p>
            <w:r>
              <w:t xml:space="preserve">4</w:t>
            </w:r>
          </w:p>
        </w:tc>
        <w:tc>
          <w:tcPr>
            <w:tcW w:type="dxa" w:w="4500"/>
          </w:tcPr>
          <w:p>
            <w:r>
              <w:t xml:space="preserve">Beach day</w:t>
            </w:r>
          </w:p>
        </w:tc>
      </w:tr>
    </w:tbl>
    <w:p/>
    <w:p>
      <w:r>
        <w:t xml:space="preserve">Both plans use the same single Southern California hotel base for every night of the stay (SEE APPENDIX D) — San Diego Zoo (Plan A) and LEGOLAND California (Plan B) are both close enough to an Anaheim/LA-area hotel to reach as a single long day trip, so neither plan requires changing hotels mid-week.</w:t>
      </w:r>
    </w:p>
    <w:p>
      <w:pPr>
        <w:pStyle w:val="Heading2"/>
        <w:spacing w:after="120" w:before="240"/>
      </w:pPr>
      <w:r>
        <w:t xml:space="preserve">Appendix C: Ticket Prices &amp; Gina's Discount Tiers</w:t>
      </w:r>
    </w:p>
    <w:p>
      <w:r>
        <w:rPr>
          <w:b/>
          <w:bCs/>
        </w:rPr>
        <w:t xml:space="preserve">Gina's discount tiers</w:t>
      </w:r>
      <w:r>
        <w:t xml:space="preserve"> (Background): 2% off any 1-day or 2-day pass; 6% off any pass covering 3 or more park-admission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Destination</w:t>
            </w:r>
          </w:p>
        </w:tc>
        <w:tc>
          <w:tcPr>
            <w:tcW w:type="dxa" w:w="1800"/>
            <w:shd w:fill="DDDDDD" w:val="clear"/>
          </w:tcPr>
          <w:p>
            <w:r>
              <w:t xml:space="preserve">Adult (age 10+) list price</w:t>
            </w:r>
          </w:p>
        </w:tc>
        <w:tc>
          <w:tcPr>
            <w:tcW w:type="dxa" w:w="1800"/>
            <w:shd w:fill="DDDDDD" w:val="clear"/>
          </w:tcPr>
          <w:p>
            <w:r>
              <w:t xml:space="preserve">Child (age 3–9) list price</w:t>
            </w:r>
          </w:p>
        </w:tc>
        <w:tc>
          <w:tcPr>
            <w:tcW w:type="dxa" w:w="1800"/>
            <w:shd w:fill="DDDDDD" w:val="clear"/>
          </w:tcPr>
          <w:p>
            <w:r>
              <w:t xml:space="preserve">Pass length</w:t>
            </w:r>
          </w:p>
        </w:tc>
        <w:tc>
          <w:tcPr>
            <w:tcW w:type="dxa" w:w="1800"/>
            <w:shd w:fill="DDDDDD" w:val="clear"/>
          </w:tcPr>
          <w:p>
            <w:r>
              <w:t xml:space="preserve">Discount tier</w:t>
            </w:r>
          </w:p>
        </w:tc>
      </w:tr>
      <w:tr>
        <w:tc>
          <w:tcPr>
            <w:tcW w:type="dxa" w:w="1800"/>
          </w:tcPr>
          <w:p>
            <w:r>
              <w:t xml:space="preserve">Universal Studios Hollywood — 1-Day General Admission</w:t>
            </w:r>
          </w:p>
        </w:tc>
        <w:tc>
          <w:tcPr>
            <w:tcW w:type="dxa" w:w="1800"/>
          </w:tcPr>
          <w:p>
            <w:r>
              <w:t xml:space="preserve">$109.00 [S1]</w:t>
            </w:r>
          </w:p>
        </w:tc>
        <w:tc>
          <w:tcPr>
            <w:tcW w:type="dxa" w:w="1800"/>
          </w:tcPr>
          <w:p>
            <w:r>
              <w:t xml:space="preserve">$103.00 [S1]</w:t>
            </w:r>
          </w:p>
        </w:tc>
        <w:tc>
          <w:tcPr>
            <w:tcW w:type="dxa" w:w="1800"/>
          </w:tcPr>
          <w:p>
            <w:r>
              <w:t xml:space="preserve">1 day each (×3 for Plan A)</w:t>
            </w:r>
          </w:p>
        </w:tc>
        <w:tc>
          <w:tcPr>
            <w:tcW w:type="dxa" w:w="1800"/>
          </w:tcPr>
          <w:p>
            <w:r>
              <w:t xml:space="preserve">6% (3+ cumulative admission days booked together)</w:t>
            </w:r>
          </w:p>
        </w:tc>
      </w:tr>
      <w:tr>
        <w:tc>
          <w:tcPr>
            <w:tcW w:type="dxa" w:w="1800"/>
          </w:tcPr>
          <w:p>
            <w:r>
              <w:t xml:space="preserve">Disneyland — 2-Day, 1-Park ticket</w:t>
            </w:r>
          </w:p>
        </w:tc>
        <w:tc>
          <w:tcPr>
            <w:tcW w:type="dxa" w:w="1800"/>
          </w:tcPr>
          <w:p>
            <w:r>
              <w:t xml:space="preserve">$335.00 [S2]</w:t>
            </w:r>
          </w:p>
        </w:tc>
        <w:tc>
          <w:tcPr>
            <w:tcW w:type="dxa" w:w="1800"/>
          </w:tcPr>
          <w:p>
            <w:r>
              <w:t xml:space="preserve">$315.00 [S2]</w:t>
            </w:r>
          </w:p>
        </w:tc>
        <w:tc>
          <w:tcPr>
            <w:tcW w:type="dxa" w:w="1800"/>
          </w:tcPr>
          <w:p>
            <w:r>
              <w:t xml:space="preserve">2 days</w:t>
            </w:r>
          </w:p>
        </w:tc>
        <w:tc>
          <w:tcPr>
            <w:tcW w:type="dxa" w:w="1800"/>
          </w:tcPr>
          <w:p>
            <w:r>
              <w:t xml:space="preserve">2% (2-day pass)</w:t>
            </w:r>
          </w:p>
        </w:tc>
      </w:tr>
      <w:tr>
        <w:tc>
          <w:tcPr>
            <w:tcW w:type="dxa" w:w="1800"/>
          </w:tcPr>
          <w:p>
            <w:r>
              <w:t xml:space="preserve">San Diego Zoo — 1-Day pass</w:t>
            </w:r>
          </w:p>
        </w:tc>
        <w:tc>
          <w:tcPr>
            <w:tcW w:type="dxa" w:w="1800"/>
          </w:tcPr>
          <w:p>
            <w:r>
              <w:t xml:space="preserve">$78.00 [S3]</w:t>
            </w:r>
          </w:p>
        </w:tc>
        <w:tc>
          <w:tcPr>
            <w:tcW w:type="dxa" w:w="1800"/>
          </w:tcPr>
          <w:p>
            <w:r>
              <w:t xml:space="preserve">$68.00 (age 3–11) [S3]</w:t>
            </w:r>
          </w:p>
        </w:tc>
        <w:tc>
          <w:tcPr>
            <w:tcW w:type="dxa" w:w="1800"/>
          </w:tcPr>
          <w:p>
            <w:r>
              <w:t xml:space="preserve">1 day</w:t>
            </w:r>
          </w:p>
        </w:tc>
        <w:tc>
          <w:tcPr>
            <w:tcW w:type="dxa" w:w="1800"/>
          </w:tcPr>
          <w:p>
            <w:r>
              <w:t xml:space="preserve">2% (1-day pass)</w:t>
            </w:r>
          </w:p>
        </w:tc>
      </w:tr>
      <w:tr>
        <w:tc>
          <w:tcPr>
            <w:tcW w:type="dxa" w:w="1800"/>
          </w:tcPr>
          <w:p>
            <w:r>
              <w:t xml:space="preserve">LEGOLAND California — 1-Day ticket</w:t>
            </w:r>
          </w:p>
        </w:tc>
        <w:tc>
          <w:tcPr>
            <w:tcW w:type="dxa" w:w="1800"/>
          </w:tcPr>
          <w:p>
            <w:r>
              <w:t xml:space="preserve">$69.00 (age 3+, same price as adult) [S4]</w:t>
            </w:r>
          </w:p>
        </w:tc>
        <w:tc>
          <w:tcPr>
            <w:tcW w:type="dxa" w:w="1800"/>
          </w:tcPr>
          <w:p>
            <w:r>
              <w:t xml:space="preserve">$69.00 [S4]</w:t>
            </w:r>
          </w:p>
        </w:tc>
        <w:tc>
          <w:tcPr>
            <w:tcW w:type="dxa" w:w="1800"/>
          </w:tcPr>
          <w:p>
            <w:r>
              <w:t xml:space="preserve">1 day</w:t>
            </w:r>
          </w:p>
        </w:tc>
        <w:tc>
          <w:tcPr>
            <w:tcW w:type="dxa" w:w="1800"/>
          </w:tcPr>
          <w:p>
            <w:r>
              <w:t xml:space="preserve">2% (1-day pass)</w:t>
            </w:r>
          </w:p>
        </w:tc>
      </w:tr>
    </w:tbl>
    <w:p/>
    <w:p>
      <w:r>
        <w:t xml:space="preserve">Children age 2 and under are admitted free at every destination in this table (Appendix E, Assumption 1) — Henrietta (2) needs no ticket under the base plan.</w:t>
      </w:r>
    </w:p>
    <w:p>
      <w:r>
        <w:t xml:space="preserve">Paying family members: James, Elizabeth, and Cassy (10) all price as </w:t>
      </w:r>
      <w:r>
        <w:rPr>
          <w:b/>
          <w:bCs/>
        </w:rPr>
        <w:t xml:space="preserve">adult</w:t>
      </w:r>
      <w:r>
        <w:t xml:space="preserve"> at every destination in this table; Maria (8) and Jimmy Jr. (6) price as </w:t>
      </w:r>
      <w:r>
        <w:rPr>
          <w:b/>
          <w:bCs/>
        </w:rPr>
        <w:t xml:space="preserve">child</w:t>
      </w:r>
      <w:r>
        <w:t xml:space="preserve">.</w:t>
      </w:r>
    </w:p>
    <w:p>
      <w:pPr>
        <w:pStyle w:val="Heading2"/>
        <w:spacing w:after="120" w:before="240"/>
      </w:pPr>
      <w:r>
        <w:t xml:space="preserve">Appendix D: Hotel Options</w:t>
      </w:r>
    </w:p>
    <w:p>
      <w:r>
        <w:t xml:space="preserve">Gina's Priceline deal: </w:t>
      </w:r>
      <w:r>
        <w:rPr>
          <w:b/>
          <w:bCs/>
        </w:rPr>
        <w:t xml:space="preserve">8.5% off</w:t>
      </w:r>
      <w:r>
        <w:t xml:space="preserve"> the listed nightly rate at any hotel booked through Priceline (Background).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Plan</w:t>
            </w:r>
          </w:p>
        </w:tc>
        <w:tc>
          <w:tcPr>
            <w:tcW w:type="dxa" w:w="1500"/>
            <w:shd w:fill="DDDDDD" w:val="clear"/>
          </w:tcPr>
          <w:p>
            <w:r>
              <w:t xml:space="preserve">Hotel</w:t>
            </w:r>
          </w:p>
        </w:tc>
        <w:tc>
          <w:tcPr>
            <w:tcW w:type="dxa" w:w="1500"/>
            <w:shd w:fill="DDDDDD" w:val="clear"/>
          </w:tcPr>
          <w:p>
            <w:r>
              <w:t xml:space="preserve">Location</w:t>
            </w:r>
          </w:p>
        </w:tc>
        <w:tc>
          <w:tcPr>
            <w:tcW w:type="dxa" w:w="1500"/>
            <w:shd w:fill="DDDDDD" w:val="clear"/>
          </w:tcPr>
          <w:p>
            <w:r>
              <w:t xml:space="preserve">Room</w:t>
            </w:r>
          </w:p>
        </w:tc>
        <w:tc>
          <w:tcPr>
            <w:tcW w:type="dxa" w:w="1500"/>
            <w:shd w:fill="DDDDDD" w:val="clear"/>
          </w:tcPr>
          <w:p>
            <w:r>
              <w:t xml:space="preserve">Listed nightly rate</w:t>
            </w:r>
          </w:p>
        </w:tc>
        <w:tc>
          <w:tcPr>
            <w:tcW w:type="dxa" w:w="1500"/>
            <w:shd w:fill="DDDDDD" w:val="clear"/>
          </w:tcPr>
          <w:p>
            <w:r>
              <w:t xml:space="preserve">Nights</w:t>
            </w:r>
          </w:p>
        </w:tc>
      </w:tr>
      <w:tr>
        <w:tc>
          <w:tcPr>
            <w:tcW w:type="dxa" w:w="1500"/>
          </w:tcPr>
          <w:p>
            <w:r>
              <w:t xml:space="preserve">A</w:t>
            </w:r>
          </w:p>
        </w:tc>
        <w:tc>
          <w:tcPr>
            <w:tcW w:type="dxa" w:w="1500"/>
          </w:tcPr>
          <w:p>
            <w:r>
              <w:t xml:space="preserve">Hampton Inn &amp; Suites Los Angeles/Burbank Airport</w:t>
            </w:r>
          </w:p>
        </w:tc>
        <w:tc>
          <w:tcPr>
            <w:tcW w:type="dxa" w:w="1500"/>
          </w:tcPr>
          <w:p>
            <w:r>
              <w:t xml:space="preserve">Burbank, CA — a roughly 20-minute drive from Universal Studios Hollywood, not walking distance</w:t>
            </w:r>
          </w:p>
        </w:tc>
        <w:tc>
          <w:tcPr>
            <w:tcW w:type="dxa" w:w="1500"/>
          </w:tcPr>
          <w:p>
            <w:r>
              <w:t xml:space="preserve">Standard room, 2 queen beds (James/Elizabeth/Henrietta on one queen with a portable crib; Cassy, Maria and Jimmy Jr. share the second queen and the floor)</w:t>
            </w:r>
          </w:p>
        </w:tc>
        <w:tc>
          <w:tcPr>
            <w:tcW w:type="dxa" w:w="1500"/>
          </w:tcPr>
          <w:p>
            <w:r>
              <w:t xml:space="preserve">$139.00/night [S5]</w:t>
            </w:r>
          </w:p>
        </w:tc>
        <w:tc>
          <w:tcPr>
            <w:tcW w:type="dxa" w:w="1500"/>
          </w:tcPr>
          <w:p>
            <w:r>
              <w:t xml:space="preserve">5</w:t>
            </w:r>
          </w:p>
        </w:tc>
      </w:tr>
      <w:tr>
        <w:tc>
          <w:tcPr>
            <w:tcW w:type="dxa" w:w="1500"/>
          </w:tcPr>
          <w:p>
            <w:r>
              <w:t xml:space="preserve">B</w:t>
            </w:r>
          </w:p>
        </w:tc>
        <w:tc>
          <w:tcPr>
            <w:tcW w:type="dxa" w:w="1500"/>
          </w:tcPr>
          <w:p>
            <w:r>
              <w:t xml:space="preserve">Anaheim Marriott Suites</w:t>
            </w:r>
          </w:p>
        </w:tc>
        <w:tc>
          <w:tcPr>
            <w:tcW w:type="dxa" w:w="1500"/>
          </w:tcPr>
          <w:p>
            <w:r>
              <w:t xml:space="preserve">Garden Grove, CA — about 1 mile from Disneyland</w:t>
            </w:r>
          </w:p>
        </w:tc>
        <w:tc>
          <w:tcPr>
            <w:tcW w:type="dxa" w:w="1500"/>
          </w:tcPr>
          <w:p>
            <w:r>
              <w:t xml:space="preserve">One-bedroom executive suite: a door divides a separate bedroom from the living area (James/Elizabeth/Henrietta in the bedroom with the crib; Cassy, Maria and Jimmy Jr. in the living area)</w:t>
            </w:r>
          </w:p>
        </w:tc>
        <w:tc>
          <w:tcPr>
            <w:tcW w:type="dxa" w:w="1500"/>
          </w:tcPr>
          <w:p>
            <w:r>
              <w:t xml:space="preserve">$210.00/night [S6]</w:t>
            </w:r>
          </w:p>
        </w:tc>
        <w:tc>
          <w:tcPr>
            <w:tcW w:type="dxa" w:w="1500"/>
          </w:tcPr>
          <w:p>
            <w:r>
              <w:t xml:space="preserve">4</w:t>
            </w:r>
          </w:p>
        </w:tc>
      </w:tr>
    </w:tbl>
    <w:p/>
    <w:p>
      <w:pPr>
        <w:pStyle w:val="Heading2"/>
        <w:spacing w:after="120" w:before="240"/>
      </w:pPr>
      <w:r>
        <w:t xml:space="preserve">Appendix E: Modeling Assumptions</w:t>
      </w:r>
    </w:p>
    <w:p>
      <w:pPr>
        <w:ind w:left="480"/>
      </w:pPr>
      <w:r>
        <w:t xml:space="preserve">These figures are </w:t>
      </w:r>
      <w:r>
        <w:rPr>
          <w:b/>
          <w:bCs/>
        </w:rPr>
        <w:t xml:space="preserve">not sourced to a single verified number</w:t>
      </w:r>
      <w:r>
        <w:t xml:space="preserve">. They are stated scenario assumptions chosen by the case author, each with a real basis, because the underlying real-world figure is either genuinely ambiguous across sources or depends on the exact date/room booked, which no public source fixes in advance.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Free-admission age cutoff</w:t>
            </w:r>
          </w:p>
        </w:tc>
        <w:tc>
          <w:tcPr>
            <w:tcW w:type="dxa" w:w="1800"/>
          </w:tcPr>
          <w:p>
            <w:r>
              <w:t xml:space="preserve">Every destination treats age 2 (Henrietta) as free</w:t>
            </w:r>
          </w:p>
        </w:tc>
        <w:tc>
          <w:tcPr>
            <w:tcW w:type="dxa" w:w="1800"/>
          </w:tcPr>
          <w:p>
            <w:r>
              <w:t xml:space="preserve">San Diego Zoo and Universal Studios Hollywood publish a "2 and under free" / "3 and older pays" cutoff; LEGOLAND's own published cutoff is "under 2" (age 2 itself would technically pay). This case applies the more common "2 and under free" cutoff at every destination for a clean, consistent rule across all four venues.</w:t>
            </w:r>
          </w:p>
        </w:tc>
        <w:tc>
          <w:tcPr>
            <w:tcW w:type="dxa" w:w="1800"/>
          </w:tcPr>
          <w:p>
            <w:r>
              <w:t xml:space="preserve">This assumption is load-bearing for whichever plan a Hero picks — the case is sensitive to it, since it changes at the moment Henrietta's own age changes (see Appendix F's citations for each venue's stated cutoff).</w:t>
            </w:r>
          </w:p>
        </w:tc>
      </w:tr>
      <w:tr>
        <w:tc>
          <w:tcPr>
            <w:tcW w:type="dxa" w:w="1800"/>
          </w:tcPr>
          <w:p>
            <w:r>
              <w:t xml:space="preserve">MA2</w:t>
            </w:r>
          </w:p>
        </w:tc>
        <w:tc>
          <w:tcPr>
            <w:tcW w:type="dxa" w:w="1800"/>
          </w:tcPr>
          <w:p>
            <w:r>
              <w:t xml:space="preserve">Universal Studios Hollywood "3+ day pass"</w:t>
            </w:r>
          </w:p>
        </w:tc>
        <w:tc>
          <w:tcPr>
            <w:tcW w:type="dxa" w:w="1800"/>
          </w:tcPr>
          <w:p>
            <w:r>
              <w:t xml:space="preserve">3 separate 1-Day General Admission tickets, purchased together, qualify for Gina's firm's 6% "3 or more park-admission days" discount tier</w:t>
            </w:r>
          </w:p>
        </w:tc>
        <w:tc>
          <w:tcPr>
            <w:tcW w:type="dxa" w:w="1800"/>
          </w:tcPr>
          <w:p>
            <w:r>
              <w:t xml:space="preserve">Universal Studios Hollywood's own retail site sells 1-Day and "Buy a Day, Get a 2nd Day Free" tickets, not a single official 3-day ticket product (SEE APPENDIX F, S1 note). Gina's discount tier (Background) is defined by her firm's own deal with the park, based on cumulative admission days booked in one trip — not by which specific ticket product exists on the park's own site.</w:t>
            </w:r>
          </w:p>
        </w:tc>
        <w:tc>
          <w:tcPr>
            <w:tcW w:type="dxa" w:w="1800"/>
          </w:tcPr>
          <w:p>
            <w:r>
              <w:t xml:space="preserve">Does not change which plan is cheaper; it only changes which discount tier Plan A's Universal tickets receive.</w:t>
            </w:r>
          </w:p>
        </w:tc>
      </w:tr>
      <w:tr>
        <w:tc>
          <w:tcPr>
            <w:tcW w:type="dxa" w:w="1800"/>
          </w:tcPr>
          <w:p>
            <w:r>
              <w:t xml:space="preserve">MA3</w:t>
            </w:r>
          </w:p>
        </w:tc>
        <w:tc>
          <w:tcPr>
            <w:tcW w:type="dxa" w:w="1800"/>
          </w:tcPr>
          <w:p>
            <w:r>
              <w:t xml:space="preserve">Hotel nights = number of activity days</w:t>
            </w:r>
          </w:p>
        </w:tc>
        <w:tc>
          <w:tcPr>
            <w:tcW w:type="dxa" w:w="1800"/>
          </w:tcPr>
          <w:p>
            <w:r>
              <w:t xml:space="preserve">Plan A books 5 nights; Plan B books 4 nights</w:t>
            </w:r>
          </w:p>
        </w:tc>
        <w:tc>
          <w:tcPr>
            <w:tcW w:type="dxa" w:w="1800"/>
          </w:tcPr>
          <w:p>
            <w:r>
              <w:t xml:space="preserve">Matches Appendix B's day count for each plan exactly — one night of lodging per activity day, arrive the morning of Day 1 and depart the morning after the last activity day.</w:t>
            </w:r>
          </w:p>
        </w:tc>
        <w:tc>
          <w:tcPr>
            <w:tcW w:type="dxa" w:w="1800"/>
          </w:tcPr>
          <w:p>
            <w:r>
              <w:t xml:space="preserve">Adding or removing a night changes each plan's hotel cost proportionally; it does not favor one plan's per-night rate over the other's.</w:t>
            </w:r>
          </w:p>
        </w:tc>
      </w:tr>
      <w:tr>
        <w:tc>
          <w:tcPr>
            <w:tcW w:type="dxa" w:w="1800"/>
          </w:tcPr>
          <w:p>
            <w:r>
              <w:t xml:space="preserve">MA4</w:t>
            </w:r>
          </w:p>
        </w:tc>
        <w:tc>
          <w:tcPr>
            <w:tcW w:type="dxa" w:w="1800"/>
          </w:tcPr>
          <w:p>
            <w:r>
              <w:t xml:space="preserve">Anaheim Marriott Suites nightly rate</w:t>
            </w:r>
          </w:p>
        </w:tc>
        <w:tc>
          <w:tcPr>
            <w:tcW w:type="dxa" w:w="1800"/>
          </w:tcPr>
          <w:p>
            <w:r>
              <w:t xml:space="preserve">$210.00/night for the divided executive-suite room type Plan B needs</w:t>
            </w:r>
          </w:p>
        </w:tc>
        <w:tc>
          <w:tcPr>
            <w:tcW w:type="dxa" w:w="1800"/>
          </w:tcPr>
          <w:p>
            <w:r>
              <w:t xml:space="preserve">Public listings show this hotel's nightly rate ranging from about $102 (a standard room) to about $210 (a suite-tier room) depending on room type and date (SEE APPENDIX F, S6) — the case uses the top of that observed range, since Plan B specifically needs the two-room divided suite, not the cheaper standard room.</w:t>
            </w:r>
          </w:p>
        </w:tc>
        <w:tc>
          <w:tcPr>
            <w:tcW w:type="dxa" w:w="1800"/>
          </w:tcPr>
          <w:p>
            <w:r>
              <w:t xml:space="preserve">This is the single largest modeling assumption in the case. The margin between Plan A and Plan B (Appendix F derivation) is sensitive to this value — see FACILITATOR.md for how sensitive.</w:t>
            </w:r>
          </w:p>
        </w:tc>
      </w:tr>
    </w:tbl>
    <w:p/>
    <w:p>
      <w:pPr>
        <w:pStyle w:val="Heading2"/>
        <w:spacing w:after="120" w:before="240"/>
      </w:pPr>
      <w:r>
        <w:t xml:space="preserve">Appendix F: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Universal Studios Hollywood 1-Day General Admission ticket price, lowest online tier, adult (10+) and child (3–9)</w:t>
            </w:r>
          </w:p>
        </w:tc>
        <w:tc>
          <w:tcPr>
            <w:tcW w:type="dxa" w:w="1500"/>
          </w:tcPr>
          <w:p>
            <w:r>
              <w:t xml:space="preserve">$109.00 adult / $103.00 child</w:t>
            </w:r>
          </w:p>
        </w:tc>
        <w:tc>
          <w:tcPr>
            <w:tcW w:type="dxa" w:w="1500"/>
          </w:tcPr>
          <w:p>
            <w:r>
              <w:t xml:space="preserve">MickeyVisit — </w:t>
            </w:r>
            <w:hyperlink w:history="1" r:id="rIdljx0rbsrqcpwxhjakclgm">
              <w:r>
                <w:rPr>
                  <w:rStyle w:val="Hyperlink"/>
                </w:rPr>
                <w:t xml:space="preserve">Universal Studios Hollywood Ticket Prices</w:t>
              </w:r>
            </w:hyperlink>
          </w:p>
        </w:tc>
        <w:tc>
          <w:tcPr>
            <w:tcW w:type="dxa" w:w="1500"/>
          </w:tcPr>
          <w:p>
            <w:r>
              <w:t xml:space="preserve">accessed 2026-08-20</w:t>
            </w:r>
          </w:p>
        </w:tc>
        <w:tc>
          <w:tcPr>
            <w:tcW w:type="dxa" w:w="1500"/>
          </w:tcPr>
          <w:p>
            <w:r>
              <w:t xml:space="preserve">MEDIUM</w:t>
            </w:r>
          </w:p>
        </w:tc>
      </w:tr>
      <w:tr>
        <w:tc>
          <w:tcPr>
            <w:tcW w:type="dxa" w:w="1500"/>
          </w:tcPr>
          <w:p>
            <w:r>
              <w:t xml:space="preserve">S2</w:t>
            </w:r>
          </w:p>
        </w:tc>
        <w:tc>
          <w:tcPr>
            <w:tcW w:type="dxa" w:w="1500"/>
          </w:tcPr>
          <w:p>
            <w:r>
              <w:t xml:space="preserve">Disneyland 2-Day, 1-Park ticket price, lowest tier, adult and child (3–9)</w:t>
            </w:r>
          </w:p>
        </w:tc>
        <w:tc>
          <w:tcPr>
            <w:tcW w:type="dxa" w:w="1500"/>
          </w:tcPr>
          <w:p>
            <w:r>
              <w:t xml:space="preserve">$335.00 adult / $315.00 child</w:t>
            </w:r>
          </w:p>
        </w:tc>
        <w:tc>
          <w:tcPr>
            <w:tcW w:type="dxa" w:w="1500"/>
          </w:tcPr>
          <w:p>
            <w:r>
              <w:t xml:space="preserve">MickeyVisit — </w:t>
            </w:r>
            <w:hyperlink w:history="1" r:id="rId-wb2roabrmq9rb9tfv7p-">
              <w:r>
                <w:rPr>
                  <w:rStyle w:val="Hyperlink"/>
                </w:rPr>
                <w:t xml:space="preserve">Disneyland Ticket Prices 2026</w:t>
              </w:r>
            </w:hyperlink>
            <w:r>
              <w:t xml:space="preserve"> (page dated 2026-01-15)</w:t>
            </w:r>
          </w:p>
        </w:tc>
        <w:tc>
          <w:tcPr>
            <w:tcW w:type="dxa" w:w="1500"/>
          </w:tcPr>
          <w:p>
            <w:r>
              <w:t xml:space="preserve">accessed 2026-08-20</w:t>
            </w:r>
          </w:p>
        </w:tc>
        <w:tc>
          <w:tcPr>
            <w:tcW w:type="dxa" w:w="1500"/>
          </w:tcPr>
          <w:p>
            <w:r>
              <w:t xml:space="preserve">MEDIUM</w:t>
            </w:r>
          </w:p>
        </w:tc>
      </w:tr>
      <w:tr>
        <w:tc>
          <w:tcPr>
            <w:tcW w:type="dxa" w:w="1500"/>
          </w:tcPr>
          <w:p>
            <w:r>
              <w:t xml:space="preserve">S3</w:t>
            </w:r>
          </w:p>
        </w:tc>
        <w:tc>
          <w:tcPr>
            <w:tcW w:type="dxa" w:w="1500"/>
          </w:tcPr>
          <w:p>
            <w:r>
              <w:t xml:space="preserve">San Diego Zoo 1-Day pass price, adult (12+) and child (3–11)</w:t>
            </w:r>
          </w:p>
        </w:tc>
        <w:tc>
          <w:tcPr>
            <w:tcW w:type="dxa" w:w="1500"/>
          </w:tcPr>
          <w:p>
            <w:r>
              <w:t xml:space="preserve">$78.00 adult / $68.00 child</w:t>
            </w:r>
          </w:p>
        </w:tc>
        <w:tc>
          <w:tcPr>
            <w:tcW w:type="dxa" w:w="1500"/>
          </w:tcPr>
          <w:p>
            <w:r>
              <w:t xml:space="preserve">San Diego Zoo — official </w:t>
            </w:r>
            <w:hyperlink w:history="1" r:id="rIdesfbwi_2murbxizo3cjpo">
              <w:r>
                <w:rPr>
                  <w:rStyle w:val="Hyperlink"/>
                </w:rPr>
                <w:t xml:space="preserve">Tickets</w:t>
              </w:r>
            </w:hyperlink>
            <w:r>
              <w:t xml:space="preserve"> page</w:t>
            </w:r>
          </w:p>
        </w:tc>
        <w:tc>
          <w:tcPr>
            <w:tcW w:type="dxa" w:w="1500"/>
          </w:tcPr>
          <w:p>
            <w:r>
              <w:t xml:space="preserve">accessed 2026-08-20</w:t>
            </w:r>
          </w:p>
        </w:tc>
        <w:tc>
          <w:tcPr>
            <w:tcW w:type="dxa" w:w="1500"/>
          </w:tcPr>
          <w:p>
            <w:r>
              <w:t xml:space="preserve">HIGH</w:t>
            </w:r>
          </w:p>
        </w:tc>
      </w:tr>
      <w:tr>
        <w:tc>
          <w:tcPr>
            <w:tcW w:type="dxa" w:w="1500"/>
          </w:tcPr>
          <w:p>
            <w:r>
              <w:t xml:space="preserve">S4</w:t>
            </w:r>
          </w:p>
        </w:tc>
        <w:tc>
          <w:tcPr>
            <w:tcW w:type="dxa" w:w="1500"/>
          </w:tcPr>
          <w:p>
            <w:r>
              <w:t xml:space="preserve">LEGOLAND California 1-Day ticket price (per person, ages 3+)</w:t>
            </w:r>
          </w:p>
        </w:tc>
        <w:tc>
          <w:tcPr>
            <w:tcW w:type="dxa" w:w="1500"/>
          </w:tcPr>
          <w:p>
            <w:r>
              <w:t xml:space="preserve">$69.00 online starting price; $139.00 gate price</w:t>
            </w:r>
          </w:p>
        </w:tc>
        <w:tc>
          <w:tcPr>
            <w:tcW w:type="dxa" w:w="1500"/>
          </w:tcPr>
          <w:p>
            <w:r>
              <w:t xml:space="preserve">LEGOLAND California — official </w:t>
            </w:r>
            <w:hyperlink w:history="1" r:id="rIdg3oajottd3zngefafzhd_">
              <w:r>
                <w:rPr>
                  <w:rStyle w:val="Hyperlink"/>
                </w:rPr>
                <w:t xml:space="preserve">Tickets &amp; Passes</w:t>
              </w:r>
            </w:hyperlink>
            <w:r>
              <w:t xml:space="preserve"> page</w:t>
            </w:r>
          </w:p>
        </w:tc>
        <w:tc>
          <w:tcPr>
            <w:tcW w:type="dxa" w:w="1500"/>
          </w:tcPr>
          <w:p>
            <w:r>
              <w:t xml:space="preserve">accessed 2026-08-20</w:t>
            </w:r>
          </w:p>
        </w:tc>
        <w:tc>
          <w:tcPr>
            <w:tcW w:type="dxa" w:w="1500"/>
          </w:tcPr>
          <w:p>
            <w:r>
              <w:t xml:space="preserve">HIGH</w:t>
            </w:r>
          </w:p>
        </w:tc>
      </w:tr>
      <w:tr>
        <w:tc>
          <w:tcPr>
            <w:tcW w:type="dxa" w:w="1500"/>
          </w:tcPr>
          <w:p>
            <w:r>
              <w:t xml:space="preserve">S5</w:t>
            </w:r>
          </w:p>
        </w:tc>
        <w:tc>
          <w:tcPr>
            <w:tcW w:type="dxa" w:w="1500"/>
          </w:tcPr>
          <w:p>
            <w:r>
              <w:t xml:space="preserve">Hampton Inn &amp; Suites Los Angeles/Burbank Airport, lowest publicly listed starting nightly rate (any room type)</w:t>
            </w:r>
          </w:p>
        </w:tc>
        <w:tc>
          <w:tcPr>
            <w:tcW w:type="dxa" w:w="1500"/>
          </w:tcPr>
          <w:p>
            <w:r>
              <w:t xml:space="preserve">starting from $139.00/night</w:t>
            </w:r>
          </w:p>
        </w:tc>
        <w:tc>
          <w:tcPr>
            <w:tcW w:type="dxa" w:w="1500"/>
          </w:tcPr>
          <w:p>
            <w:r>
              <w:t xml:space="preserve">KAYAK — </w:t>
            </w:r>
            <w:hyperlink w:history="1" r:id="rIdem40dkr-avmfgz6iaa58c">
              <w:r>
                <w:rPr>
                  <w:rStyle w:val="Hyperlink"/>
                </w:rPr>
                <w:t xml:space="preserve">Hampton Inn &amp; Suites Los Angeles Burbank Airport</w:t>
              </w:r>
            </w:hyperlink>
          </w:p>
        </w:tc>
        <w:tc>
          <w:tcPr>
            <w:tcW w:type="dxa" w:w="1500"/>
          </w:tcPr>
          <w:p>
            <w:r>
              <w:t xml:space="preserve">accessed 2026-08-20</w:t>
            </w:r>
          </w:p>
        </w:tc>
        <w:tc>
          <w:tcPr>
            <w:tcW w:type="dxa" w:w="1500"/>
          </w:tcPr>
          <w:p>
            <w:r>
              <w:t xml:space="preserve">MEDIUM</w:t>
            </w:r>
          </w:p>
        </w:tc>
      </w:tr>
      <w:tr>
        <w:tc>
          <w:tcPr>
            <w:tcW w:type="dxa" w:w="1500"/>
          </w:tcPr>
          <w:p>
            <w:r>
              <w:t xml:space="preserve">S6</w:t>
            </w:r>
          </w:p>
        </w:tc>
        <w:tc>
          <w:tcPr>
            <w:tcW w:type="dxa" w:w="1500"/>
          </w:tcPr>
          <w:p>
            <w:r>
              <w:t xml:space="preserve">Anaheim Marriott Suites nightly rate range, by room type</w:t>
            </w:r>
          </w:p>
        </w:tc>
        <w:tc>
          <w:tcPr>
            <w:tcW w:type="dxa" w:w="1500"/>
          </w:tcPr>
          <w:p>
            <w:r>
              <w:t xml:space="preserve">$102.00 (standard) to $210.00 (suite-tier)</w:t>
            </w:r>
          </w:p>
        </w:tc>
        <w:tc>
          <w:tcPr>
            <w:tcW w:type="dxa" w:w="1500"/>
          </w:tcPr>
          <w:p>
            <w:r>
              <w:t xml:space="preserve">KAYAK — </w:t>
            </w:r>
            <w:hyperlink w:history="1" r:id="rIdb6zbrls2fhn8vhxrxe68a">
              <w:r>
                <w:rPr>
                  <w:rStyle w:val="Hyperlink"/>
                </w:rPr>
                <w:t xml:space="preserve">Anaheim Marriott Suites</w:t>
              </w:r>
            </w:hyperlink>
          </w:p>
        </w:tc>
        <w:tc>
          <w:tcPr>
            <w:tcW w:type="dxa" w:w="1500"/>
          </w:tcPr>
          <w:p>
            <w:r>
              <w:t xml:space="preserve">accessed 2026-08-20</w:t>
            </w:r>
          </w:p>
        </w:tc>
        <w:tc>
          <w:tcPr>
            <w:tcW w:type="dxa" w:w="1500"/>
          </w:tcPr>
          <w:p>
            <w:r>
              <w:t xml:space="preserve">MEDIUM</w:t>
            </w:r>
          </w:p>
        </w:tc>
      </w:tr>
    </w:tbl>
    <w:p/>
    <w:p>
      <w:r>
        <w:t xml:space="preserve">All hotel and ticket prices in this case are dynamic, date-based figures (confirmed directly on each official park site for S3 and S4; via a travel-pricing aggregator for S1, S2, S5, and S6, since the official Universal Studios Hollywood and hotel-booking sites are JavaScript-rendered stores that do not expose a static, date-specific price for a fetch). None of these prices is guaranteed to be the exact rate the Betteridges would pay on January 12–16, 2026 specifically — each is the real, current, lowest-tier or starting rate publicly listed as of the access date above, which is the standard this case uses throughout (SEE APPENDIX E for the modeling assumptions layered on top of these sourced figures).</w:t>
      </w:r>
    </w:p>
    <w:p>
      <w:pPr>
        <w:pStyle w:val="Heading2"/>
        <w:spacing w:after="120" w:before="240"/>
      </w:pPr>
      <w:r>
        <w:t xml:space="preserve">Appendix G — "How To…" Math Questions To Research</w:t>
      </w:r>
    </w:p>
    <w:p>
      <w:r>
        <w:rPr>
          <w:b/>
          <w:bCs/>
        </w:rPr>
        <w:t xml:space="preserve">Vocabulary</w:t>
      </w:r>
    </w:p>
    <w:p>
      <w:r>
        <w:t xml:space="preserve">Percent · Decimal · Multiplication</w:t>
      </w:r>
    </w:p>
    <w:p>
      <w:r>
        <w:rPr>
          <w:b/>
          <w:bCs/>
        </w:rPr>
        <w:t xml:space="preserve">How to…</w:t>
      </w:r>
    </w:p>
    <w:p>
      <w:pPr>
        <w:ind w:left="360"/>
      </w:pPr>
      <w:r>
        <w:t xml:space="preserve">- How to find the percent of a number</w:t>
      </w:r>
    </w:p>
    <w:p>
      <w:pPr>
        <w:ind w:left="360"/>
      </w:pPr>
      <w:r>
        <w:t xml:space="preserve">- How to multiply decimal numbers</w:t>
      </w:r>
    </w:p>
    <w:p>
      <w:pPr>
        <w:ind w:left="360"/>
      </w:pPr>
      <w:r>
        <w:t xml:space="preserve">- How to add decimal numbers</w:t>
      </w:r>
    </w:p>
    <w:p>
      <w:pPr>
        <w:ind w:left="360"/>
      </w:pPr>
      <w:r>
        <w:t xml:space="preserve">- How to subtract decimal numbers</w:t>
      </w:r>
    </w:p>
    <w:p>
      <w:pPr>
        <w:ind w:left="360"/>
      </w:pPr>
      <w:r>
        <w:t xml:space="preserve">- How to convert numbers to percents</w:t>
      </w:r>
    </w:p>
    <w:p>
      <w:pPr>
        <w:ind w:left="360"/>
      </w:pPr>
      <w:r>
        <w:t xml:space="preserve">- How to evaluate an expression with multiple operations without exponents (Order of Operations)</w:t>
      </w:r>
    </w:p>
    <w:p>
      <w:pPr>
        <w:ind w:left="360"/>
      </w:pPr>
      <w:r>
        <w:t xml:space="preserve">- How to add and subtract time</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jx0rbsrqcpwxhjakclgm" Type="http://schemas.openxmlformats.org/officeDocument/2006/relationships/hyperlink" Target="https://mickeyvisit.com/universal-studios-hollywood-ticket-prices/" TargetMode="External"/><Relationship Id="rId-wb2roabrmq9rb9tfv7p-" Type="http://schemas.openxmlformats.org/officeDocument/2006/relationships/hyperlink" Target="https://mickeyvisit.com/disneyland-ticket-prices/" TargetMode="External"/><Relationship Id="rIdesfbwi_2murbxizo3cjpo" Type="http://schemas.openxmlformats.org/officeDocument/2006/relationships/hyperlink" Target="https://zoo.sandiegozoo.org/tickets" TargetMode="External"/><Relationship Id="rIdg3oajottd3zngefafzhd_" Type="http://schemas.openxmlformats.org/officeDocument/2006/relationships/hyperlink" Target="https://www.legoland.com/california/tickets-passes/tickets/" TargetMode="External"/><Relationship Id="rIdem40dkr-avmfgz6iaa58c" Type="http://schemas.openxmlformats.org/officeDocument/2006/relationships/hyperlink" Target="https://www.kayak.com/Burbank-Hotels-Hampton-Inn-Suites-Los-Angeles-Burbank-Airport.178589.ksp" TargetMode="External"/><Relationship Id="rIdb6zbrls2fhn8vhxrxe68a" Type="http://schemas.openxmlformats.org/officeDocument/2006/relationships/hyperlink" Target="https://www.kayak.com/Garden-Grove-Hotels-Anaheim-Marriott-Suites.60936.ks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2026-08-21T03:58:36.238Z</dcterms:created>
  <dcterms:modified xsi:type="dcterms:W3CDTF">2026-08-21T03:58:36.242Z</dcterms:modified>
</cp:coreProperties>
</file>

<file path=docProps/custom.xml><?xml version="1.0" encoding="utf-8"?>
<Properties xmlns="http://schemas.openxmlformats.org/officeDocument/2006/custom-properties" xmlns:vt="http://schemas.openxmlformats.org/officeDocument/2006/docPropsVTypes"/>
</file>