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Cinema</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smell of butter and hot kernels drifts out past the box office as Emily Carlin threads through the opening-night crowd, nodding at a regular, catching a stray popcorn bucket before it hits the floor. "Another great day, good work," she tells one of her concession kids, then slips into her office behind the counter and closes the door on the noise.</w:t>
      </w:r>
    </w:p>
    <w:p>
      <w:r>
        <w:t xml:space="preserve">Her desk is a mess of payroll printouts, distributor paperwork, and a half-eaten container of takeout. She opens her laptop. The email from the distributor has been sitting there since this morning, subject line in bold: </w:t>
      </w:r>
      <w:r>
        <w:rPr>
          <w:b/>
          <w:bCs/>
        </w:rPr>
        <w:t xml:space="preserve">two major releases, same weekend.</w:t>
      </w:r>
      <w:r>
        <w:t xml:space="preserve"> She already knows what it says — she's read it twice. An animated adventure everyone's kid has been begging to see, and the next chapter of a franchise everyone's been arguing about online for a year. Both open the same day. Both are going to be huge. Majesty Cinemas has exactly one theater big enough to make either of them feel like an event.</w:t>
      </w:r>
    </w:p>
    <w:p>
      <w:r>
        <w:t xml:space="preserve">Emily opens a new tab. The website's showtime grid is blank, waiting. She has to publish it before she leaves tonight.</w:t>
      </w:r>
    </w:p>
    <w:p>
      <w:r>
        <w:t xml:space="preserve">She pulls up her notes, cracks her knuckles, and stares at the two folders sitting side by side on her desk.</w:t>
      </w:r>
    </w:p>
    <w:p>
      <w:pPr>
        <w:pStyle w:val="Heading2"/>
        <w:spacing w:after="120" w:before="240"/>
      </w:pPr>
      <w:r>
        <w:t xml:space="preserve">Background</w:t>
      </w:r>
    </w:p>
    <w:p>
      <w:r>
        <w:rPr>
          <w:b/>
          <w:bCs/>
        </w:rPr>
        <w:t xml:space="preserve">Emily Carlin</w:t>
      </w:r>
      <w:r>
        <w:t xml:space="preserve"> has worked at </w:t>
      </w:r>
      <w:r>
        <w:rPr>
          <w:b/>
          <w:bCs/>
        </w:rPr>
        <w:t xml:space="preserve">Majesty Cinemas</w:t>
      </w:r>
      <w:r>
        <w:t xml:space="preserve">, a privately owned movie theater, for nearly four years — the last year as its manager. As manager, she owns payroll, food ordering, distributor relationships, and the movie schedule; her mandate from the owners is simple: keep the cinema running smoothly, and keep it profitable. Majesty Cinemas' theater complex, hours, and seating are fixed and cannot be changed for this weekend (</w:t>
      </w:r>
      <w:r>
        <w:rPr>
          <w:b/>
          <w:bCs/>
        </w:rPr>
        <w:t xml:space="preserve">SEE APPENDIX C</w:t>
      </w:r>
      <w:r>
        <w:t xml:space="preserve">).</w:t>
      </w:r>
    </w:p>
    <w:p>
      <w:r>
        <w:t xml:space="preserve">Emily's distributor has just confirmed two major releases opening the same weekend: an animated family adventure and the next chapter of a blockbuster action franchise, alongside four other films Majesty Cinemas is already contracted to keep showing (</w:t>
      </w:r>
      <w:r>
        <w:rPr>
          <w:b/>
          <w:bCs/>
        </w:rPr>
        <w:t xml:space="preserve">SEE APPENDIX A</w:t>
      </w:r>
      <w:r>
        <w:t xml:space="preserve">). Every one of the six films carries its own contract — a minimum number of daily showings, a per-showing cost to Majesty Cinemas, and, for the two majors, a maximum allowed gap between showtimes across the whole complex. Majesty Cinemas has only one theater large enough to make a movie feel like the weekend's headline act; the other seven are smaller. Whichever movie Emily hands that one big room to, the other has to make do with the smaller theaters alone.</w:t>
      </w:r>
    </w:p>
    <w:p>
      <w:r>
        <w:t xml:space="preserve">Two competing plans are on Emily's desk for the opening weekend (Thursday through Sunday):</w:t>
      </w:r>
    </w:p>
    <w:p>
      <w:pPr>
        <w:ind w:left="360"/>
      </w:pPr>
      <w:r>
        <w:t xml:space="preserve">- </w:t>
      </w:r>
      <w:r>
        <w:rPr>
          <w:b/>
          <w:bCs/>
        </w:rPr>
        <w:t xml:space="preserve">The Unicorn House</w:t>
      </w:r>
      <w:r>
        <w:t xml:space="preserve"> — the large theater runs nothing but the animated family adventure all weekend; the action sequel is scheduled only in the smaller theaters.</w:t>
      </w:r>
    </w:p>
    <w:p>
      <w:pPr>
        <w:ind w:left="360"/>
      </w:pPr>
      <w:r>
        <w:t xml:space="preserve">- </w:t>
      </w:r>
      <w:r>
        <w:rPr>
          <w:b/>
          <w:bCs/>
        </w:rPr>
        <w:t xml:space="preserve">The Revengers House</w:t>
      </w:r>
      <w:r>
        <w:t xml:space="preserve"> — the large theater runs nothing but the action sequel all weekend; the animated adventure is scheduled only in the smaller theaters.</w:t>
      </w:r>
    </w:p>
    <w:p>
      <w:r>
        <w:t xml:space="preserve">Every showing has a real cost regardless of turnout, and every showing fills the way Majesty Cinemas' own attendance-history data says it fills, by time of day (</w:t>
      </w:r>
      <w:r>
        <w:rPr>
          <w:b/>
          <w:bCs/>
        </w:rPr>
        <w:t xml:space="preserve">SEE APPENDIX B</w:t>
      </w:r>
      <w:r>
        <w:t xml:space="preserve">). Ticket price, attendance patterns, concession habits, and the physical time it takes to clear and reopen a theater between showings are all recorded there — this is what Emily actually has to weigh before the website goes live tonight. (Want to see how real theater chains make these same kinds of calls? </w:t>
      </w:r>
      <w:r>
        <w:rPr>
          <w:b/>
          <w:bCs/>
        </w:rPr>
        <w:t xml:space="preserve">SEE APPENDIX F</w:t>
      </w:r>
      <w:r>
        <w:t xml:space="preserve"> for further reading.)</w:t>
      </w:r>
    </w:p>
    <w:p>
      <w:r>
        <w:t xml:space="preserve">The vocabulary and "how to…" skills this case will ask of you are listed in </w:t>
      </w:r>
      <w:r>
        <w:rPr>
          <w:b/>
          <w:bCs/>
        </w:rPr>
        <w:t xml:space="preserve">Appendix G</w:t>
      </w:r>
      <w:r>
        <w:t xml:space="preserve"> — that is where Challenge 1 sends you.</w:t>
      </w:r>
    </w:p>
    <w:p>
      <w:pPr>
        <w:pStyle w:val="Heading2"/>
        <w:spacing w:after="120" w:before="240"/>
      </w:pPr>
      <w:r>
        <w:t xml:space="preserve">Dilemma</w:t>
      </w:r>
    </w:p>
    <w:p>
      <w:r>
        <w:t xml:space="preserve">You are Emily Carlin.</w:t>
      </w:r>
    </w:p>
    <w:p>
      <w:r>
        <w:t xml:space="preserve">Do you:</w:t>
      </w:r>
    </w:p>
    <w:p>
      <w:r>
        <w:rPr>
          <w:b/>
          <w:bCs/>
        </w:rPr>
        <w:t xml:space="preserve">A.)</w:t>
      </w:r>
      <w:r>
        <w:t xml:space="preserve"> Choose </w:t>
      </w:r>
      <w:r>
        <w:rPr>
          <w:b/>
          <w:bCs/>
        </w:rPr>
        <w:t xml:space="preserve">The Unicorn House</w:t>
      </w:r>
      <w:r>
        <w:t xml:space="preserve"> — schedule the large theater for only the animated family adventure, opening weekend (Thursday–Sunday) </w:t>
      </w:r>
      <w:r>
        <w:rPr>
          <w:b/>
          <w:bCs/>
        </w:rPr>
        <w:t xml:space="preserve">OR</w:t>
      </w:r>
    </w:p>
    <w:p>
      <w:r>
        <w:rPr>
          <w:b/>
          <w:bCs/>
        </w:rPr>
        <w:t xml:space="preserve">B.)</w:t>
      </w:r>
      <w:r>
        <w:t xml:space="preserve"> Choose </w:t>
      </w:r>
      <w:r>
        <w:rPr>
          <w:b/>
          <w:bCs/>
        </w:rPr>
        <w:t xml:space="preserve">The Revengers House</w:t>
      </w:r>
      <w:r>
        <w:t xml:space="preserve"> — schedule the large theater for only the action sequel, opening weekend (Thursday–Sunday)</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master weekend schedule.</w:t>
      </w:r>
      <w:r>
        <w:t xml:space="preserve"> For all six movies (Appendix A), across all eight theaters (Appendix C), showing every showtime and which theater it runs in, for the opening weekend (Thursday, Friday, Saturday, Sunday). Every showing must clear each theater's required turnaround (cleaning time plus the theater's pre-open window, Appendix B) before the next showing in that same room can begin, and must satisfy each movie's own contracted minimum daily showings and its maximum allowed gap between showtimes (Appendix A).</w:t>
      </w:r>
    </w:p>
    <w:p>
      <w:pPr>
        <w:ind w:left="360"/>
      </w:pPr>
      <w:r>
        <w:t xml:space="preserve">- </w:t>
      </w:r>
      <w:r>
        <w:rPr>
          <w:b/>
          <w:bCs/>
        </w:rPr>
        <w:t xml:space="preserve">D2 — A daily showing-count table.</w:t>
      </w:r>
      <w:r>
        <w:t xml:space="preserve"> How many showings of each of the six films run each day (Thursday, Friday, Saturday, Sunday), drawn from your D1 schedule.</w:t>
      </w:r>
    </w:p>
    <w:p>
      <w:pPr>
        <w:ind w:left="360"/>
      </w:pPr>
      <w:r>
        <w:t xml:space="preserve">- </w:t>
      </w:r>
      <w:r>
        <w:rPr>
          <w:b/>
          <w:bCs/>
        </w:rPr>
        <w:t xml:space="preserve">D3 — A projected weekend ticket-revenue comparison.</w:t>
      </w:r>
      <w:r>
        <w:t xml:space="preserve"> For each of Emily's two plans, the projected opening-weekend ticket revenue generated by the two major releases together, using Appendix B's attendance-capacity data and ticket prices, read together with the modeling simplifications stated in </w:t>
      </w:r>
      <w:r>
        <w:rPr>
          <w:b/>
          <w:bCs/>
        </w:rPr>
        <w:t xml:space="preserve">Appendix D</w:t>
      </w:r>
      <w:r>
        <w:t xml:space="preserve">.</w:t>
      </w:r>
    </w:p>
    <w:p>
      <w:pPr>
        <w:ind w:left="360"/>
      </w:pPr>
      <w:r>
        <w:t xml:space="preserve">- </w:t>
      </w:r>
      <w:r>
        <w:rPr>
          <w:b/>
          <w:bCs/>
        </w:rPr>
        <w:t xml:space="preserve">D4 — A total-revenue comparison.</w:t>
      </w:r>
      <w:r>
        <w:t xml:space="preserve"> D3's ticket revenue plus a projected concession-revenue figure for each plan, using Appendix B's concession-spending data.</w:t>
      </w:r>
    </w:p>
    <w:p>
      <w:pPr>
        <w:ind w:left="360"/>
      </w:pPr>
      <w:r>
        <w:t xml:space="preserve">- </w:t>
      </w:r>
      <w:r>
        <w:rPr>
          <w:b/>
          <w:bCs/>
        </w:rPr>
        <w:t xml:space="preserve">D5 — A net-profit recommendation.</w:t>
      </w:r>
      <w:r>
        <w:t xml:space="preserve"> D4's total revenue minus each major release's per-showing exhibition cost (Appendix A) for the weekend, comparing the two plans and stating, with your arithmetic shown, which one Emily should choose.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Movies And Distribution Contract Details</w:t>
      </w:r>
    </w:p>
    <w:p>
      <w:r>
        <w:t xml:space="preserve">Every film Majesty Cinemas is contracted to show opening weekend. The two major releases (bold) are the ones Emily's dilemma is about; the other four are already committed regardless of which plan she picks.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Movie Title</w:t>
            </w:r>
          </w:p>
        </w:tc>
        <w:tc>
          <w:tcPr>
            <w:tcW w:type="dxa" w:w="1500"/>
            <w:shd w:fill="DDDDDD" w:val="clear"/>
          </w:tcPr>
          <w:p>
            <w:r>
              <w:t xml:space="preserve">Date Of First Showing</w:t>
            </w:r>
          </w:p>
        </w:tc>
        <w:tc>
          <w:tcPr>
            <w:tcW w:type="dxa" w:w="1500"/>
            <w:shd w:fill="DDDDDD" w:val="clear"/>
          </w:tcPr>
          <w:p>
            <w:r>
              <w:t xml:space="preserve">Running Time (incl. previews &amp; credits)</w:t>
            </w:r>
          </w:p>
        </w:tc>
        <w:tc>
          <w:tcPr>
            <w:tcW w:type="dxa" w:w="1500"/>
            <w:shd w:fill="DDDDDD" w:val="clear"/>
          </w:tcPr>
          <w:p>
            <w:r>
              <w:t xml:space="preserve">Required Minimum Daily Showings</w:t>
            </w:r>
          </w:p>
        </w:tc>
        <w:tc>
          <w:tcPr>
            <w:tcW w:type="dxa" w:w="1500"/>
            <w:shd w:fill="DDDDDD" w:val="clear"/>
          </w:tcPr>
          <w:p>
            <w:r>
              <w:t xml:space="preserve">Cost To Show, Per Showing</w:t>
            </w:r>
          </w:p>
        </w:tc>
        <w:tc>
          <w:tcPr>
            <w:tcW w:type="dxa" w:w="1500"/>
            <w:shd w:fill="DDDDDD" w:val="clear"/>
          </w:tcPr>
          <w:p>
            <w:r>
              <w:t xml:space="preserve">Audience Review Score (at first showing)</w:t>
            </w:r>
          </w:p>
        </w:tc>
      </w:tr>
      <w:tr>
        <w:tc>
          <w:tcPr>
            <w:tcW w:type="dxa" w:w="1500"/>
          </w:tcPr>
          <w:p>
            <w:r>
              <w:rPr>
                <w:b/>
                <w:bCs/>
              </w:rPr>
              <w:t xml:space="preserve">The Revengers (PG-13)</w:t>
            </w:r>
          </w:p>
        </w:tc>
        <w:tc>
          <w:tcPr>
            <w:tcW w:type="dxa" w:w="1500"/>
          </w:tcPr>
          <w:p>
            <w:r>
              <w:t xml:space="preserve">Thursday (opening day)</w:t>
            </w:r>
          </w:p>
        </w:tc>
        <w:tc>
          <w:tcPr>
            <w:tcW w:type="dxa" w:w="1500"/>
          </w:tcPr>
          <w:p>
            <w:r>
              <w:t xml:space="preserve">164 minutes</w:t>
            </w:r>
          </w:p>
        </w:tc>
        <w:tc>
          <w:tcPr>
            <w:tcW w:type="dxa" w:w="1500"/>
          </w:tcPr>
          <w:p>
            <w:r>
              <w:t xml:space="preserve">5</w:t>
            </w:r>
          </w:p>
        </w:tc>
        <w:tc>
          <w:tcPr>
            <w:tcW w:type="dxa" w:w="1500"/>
          </w:tcPr>
          <w:p>
            <w:r>
              <w:t xml:space="preserve">$220.00</w:t>
            </w:r>
          </w:p>
        </w:tc>
        <w:tc>
          <w:tcPr>
            <w:tcW w:type="dxa" w:w="1500"/>
          </w:tcPr>
          <w:p>
            <w:r>
              <w:t xml:space="preserve">9.6 / 10</w:t>
            </w:r>
          </w:p>
        </w:tc>
      </w:tr>
      <w:tr>
        <w:tc>
          <w:tcPr>
            <w:tcW w:type="dxa" w:w="1500"/>
          </w:tcPr>
          <w:p>
            <w:r>
              <w:t xml:space="preserve">The Light Knight (PG-13)</w:t>
            </w:r>
          </w:p>
        </w:tc>
        <w:tc>
          <w:tcPr>
            <w:tcW w:type="dxa" w:w="1500"/>
          </w:tcPr>
          <w:p>
            <w:r>
              <w:t xml:space="preserve">3 weeks before opening</w:t>
            </w:r>
          </w:p>
        </w:tc>
        <w:tc>
          <w:tcPr>
            <w:tcW w:type="dxa" w:w="1500"/>
          </w:tcPr>
          <w:p>
            <w:r>
              <w:t xml:space="preserve">107 minutes</w:t>
            </w:r>
          </w:p>
        </w:tc>
        <w:tc>
          <w:tcPr>
            <w:tcW w:type="dxa" w:w="1500"/>
          </w:tcPr>
          <w:p>
            <w:r>
              <w:t xml:space="preserve">1</w:t>
            </w:r>
          </w:p>
        </w:tc>
        <w:tc>
          <w:tcPr>
            <w:tcW w:type="dxa" w:w="1500"/>
          </w:tcPr>
          <w:p>
            <w:r>
              <w:t xml:space="preserve">$185.00</w:t>
            </w:r>
          </w:p>
        </w:tc>
        <w:tc>
          <w:tcPr>
            <w:tcW w:type="dxa" w:w="1500"/>
          </w:tcPr>
          <w:p>
            <w:r>
              <w:t xml:space="preserve">6.8 / 10</w:t>
            </w:r>
          </w:p>
        </w:tc>
      </w:tr>
      <w:tr>
        <w:tc>
          <w:tcPr>
            <w:tcW w:type="dxa" w:w="1500"/>
          </w:tcPr>
          <w:p>
            <w:r>
              <w:t xml:space="preserve">Planet Wars (R)</w:t>
            </w:r>
          </w:p>
        </w:tc>
        <w:tc>
          <w:tcPr>
            <w:tcW w:type="dxa" w:w="1500"/>
          </w:tcPr>
          <w:p>
            <w:r>
              <w:t xml:space="preserve">4 weeks before opening</w:t>
            </w:r>
          </w:p>
        </w:tc>
        <w:tc>
          <w:tcPr>
            <w:tcW w:type="dxa" w:w="1500"/>
          </w:tcPr>
          <w:p>
            <w:r>
              <w:t xml:space="preserve">124 minutes</w:t>
            </w:r>
          </w:p>
        </w:tc>
        <w:tc>
          <w:tcPr>
            <w:tcW w:type="dxa" w:w="1500"/>
          </w:tcPr>
          <w:p>
            <w:r>
              <w:t xml:space="preserve">3</w:t>
            </w:r>
          </w:p>
        </w:tc>
        <w:tc>
          <w:tcPr>
            <w:tcW w:type="dxa" w:w="1500"/>
          </w:tcPr>
          <w:p>
            <w:r>
              <w:t xml:space="preserve">$110.00</w:t>
            </w:r>
          </w:p>
        </w:tc>
        <w:tc>
          <w:tcPr>
            <w:tcW w:type="dxa" w:w="1500"/>
          </w:tcPr>
          <w:p>
            <w:r>
              <w:t xml:space="preserve">8.3 / 10</w:t>
            </w:r>
          </w:p>
        </w:tc>
      </w:tr>
      <w:tr>
        <w:tc>
          <w:tcPr>
            <w:tcW w:type="dxa" w:w="1500"/>
          </w:tcPr>
          <w:p>
            <w:r>
              <w:rPr>
                <w:b/>
                <w:bCs/>
              </w:rPr>
              <w:t xml:space="preserve">Lizzie And The Last Unicorn (PG)</w:t>
            </w:r>
          </w:p>
        </w:tc>
        <w:tc>
          <w:tcPr>
            <w:tcW w:type="dxa" w:w="1500"/>
          </w:tcPr>
          <w:p>
            <w:r>
              <w:t xml:space="preserve">Thursday (opening day)</w:t>
            </w:r>
          </w:p>
        </w:tc>
        <w:tc>
          <w:tcPr>
            <w:tcW w:type="dxa" w:w="1500"/>
          </w:tcPr>
          <w:p>
            <w:r>
              <w:t xml:space="preserve">118 minutes</w:t>
            </w:r>
          </w:p>
        </w:tc>
        <w:tc>
          <w:tcPr>
            <w:tcW w:type="dxa" w:w="1500"/>
          </w:tcPr>
          <w:p>
            <w:r>
              <w:t xml:space="preserve">4</w:t>
            </w:r>
          </w:p>
        </w:tc>
        <w:tc>
          <w:tcPr>
            <w:tcW w:type="dxa" w:w="1500"/>
          </w:tcPr>
          <w:p>
            <w:r>
              <w:t xml:space="preserve">$325.00</w:t>
            </w:r>
          </w:p>
        </w:tc>
        <w:tc>
          <w:tcPr>
            <w:tcW w:type="dxa" w:w="1500"/>
          </w:tcPr>
          <w:p>
            <w:r>
              <w:t xml:space="preserve">8.4 / 10</w:t>
            </w:r>
          </w:p>
        </w:tc>
      </w:tr>
      <w:tr>
        <w:tc>
          <w:tcPr>
            <w:tcW w:type="dxa" w:w="1500"/>
          </w:tcPr>
          <w:p>
            <w:r>
              <w:t xml:space="preserve">The Noise Of Music (G)</w:t>
            </w:r>
          </w:p>
        </w:tc>
        <w:tc>
          <w:tcPr>
            <w:tcW w:type="dxa" w:w="1500"/>
          </w:tcPr>
          <w:p>
            <w:r>
              <w:t xml:space="preserve">3 weeks before opening</w:t>
            </w:r>
          </w:p>
        </w:tc>
        <w:tc>
          <w:tcPr>
            <w:tcW w:type="dxa" w:w="1500"/>
          </w:tcPr>
          <w:p>
            <w:r>
              <w:t xml:space="preserve">118 minutes</w:t>
            </w:r>
          </w:p>
        </w:tc>
        <w:tc>
          <w:tcPr>
            <w:tcW w:type="dxa" w:w="1500"/>
          </w:tcPr>
          <w:p>
            <w:r>
              <w:t xml:space="preserve">2</w:t>
            </w:r>
          </w:p>
        </w:tc>
        <w:tc>
          <w:tcPr>
            <w:tcW w:type="dxa" w:w="1500"/>
          </w:tcPr>
          <w:p>
            <w:r>
              <w:t xml:space="preserve">$145.00</w:t>
            </w:r>
          </w:p>
        </w:tc>
        <w:tc>
          <w:tcPr>
            <w:tcW w:type="dxa" w:w="1500"/>
          </w:tcPr>
          <w:p>
            <w:r>
              <w:t xml:space="preserve">5.6 / 10</w:t>
            </w:r>
          </w:p>
        </w:tc>
      </w:tr>
      <w:tr>
        <w:tc>
          <w:tcPr>
            <w:tcW w:type="dxa" w:w="1500"/>
          </w:tcPr>
          <w:p>
            <w:r>
              <w:t xml:space="preserve">The Lord Of The Bracelets (R)</w:t>
            </w:r>
          </w:p>
        </w:tc>
        <w:tc>
          <w:tcPr>
            <w:tcW w:type="dxa" w:w="1500"/>
          </w:tcPr>
          <w:p>
            <w:r>
              <w:t xml:space="preserve">4 weeks before opening</w:t>
            </w:r>
          </w:p>
        </w:tc>
        <w:tc>
          <w:tcPr>
            <w:tcW w:type="dxa" w:w="1500"/>
          </w:tcPr>
          <w:p>
            <w:r>
              <w:t xml:space="preserve">142 minutes</w:t>
            </w:r>
          </w:p>
        </w:tc>
        <w:tc>
          <w:tcPr>
            <w:tcW w:type="dxa" w:w="1500"/>
          </w:tcPr>
          <w:p>
            <w:r>
              <w:t xml:space="preserve">1</w:t>
            </w:r>
          </w:p>
        </w:tc>
        <w:tc>
          <w:tcPr>
            <w:tcW w:type="dxa" w:w="1500"/>
          </w:tcPr>
          <w:p>
            <w:r>
              <w:t xml:space="preserve">$190.00</w:t>
            </w:r>
          </w:p>
        </w:tc>
        <w:tc>
          <w:tcPr>
            <w:tcW w:type="dxa" w:w="1500"/>
          </w:tcPr>
          <w:p>
            <w:r>
              <w:t xml:space="preserve">7.9 / 10</w:t>
            </w:r>
          </w:p>
        </w:tc>
      </w:tr>
    </w:tbl>
    <w:p/>
    <w:p>
      <w:r>
        <w:rPr>
          <w:b/>
          <w:bCs/>
        </w:rPr>
        <w:t xml:space="preserve">Contract cadence.</w:t>
      </w:r>
      <w:r>
        <w:t xml:space="preserve"> The Revengers must have a showtime starting somewhere in the complex at least every 90 minutes; Lizzie And The Last Unicorn at least every 60 minutes.</w:t>
      </w:r>
    </w:p>
    <w:p>
      <w:r>
        <w:rPr>
          <w:b/>
          <w:bCs/>
        </w:rPr>
        <w:t xml:space="preserve">Review score decay.</w:t>
      </w:r>
      <w:r>
        <w:t xml:space="preserve"> Each film's Audience Review Score falls by an average of 0.75 per week after its first showing date, for every week that has passed since. (This score is not needed for D1–D5 — it does not factor into Majesty Cinemas' own attendance-capacity data in Appendix B, which is the same for every film regardless of its reviews. Decide for yourself whether it belongs anywhere in your pitch.)</w:t>
      </w:r>
    </w:p>
    <w:p>
      <w:pPr>
        <w:pStyle w:val="Heading2"/>
        <w:spacing w:after="120" w:before="240"/>
      </w:pPr>
      <w:r>
        <w:t xml:space="preserve">Appendix B: Majesty Cinemas Operating Data</w:t>
      </w:r>
    </w:p>
    <w:p>
      <w:r>
        <w:rPr>
          <w:b/>
          <w:bCs/>
        </w:rPr>
        <w:t xml:space="preserve">Tickets.</w:t>
      </w:r>
      <w:r>
        <w:t xml:space="preserve"> Majesty Cinemas charges $7.75 for a matinee ticket (any showtime starting before 4:00 PM) and $11.50 per ticket otherwise.</w:t>
      </w:r>
    </w:p>
    <w:p>
      <w:r>
        <w:rPr>
          <w:b/>
          <w:bCs/>
        </w:rPr>
        <w:t xml:space="preserve">Attendance — percent of theater capacity filled, by showtime start.</w:t>
      </w:r>
      <w:r>
        <w:t xml:space="preserve"> This applies the same way regardless of which movie is playing in that slot.</w:t>
      </w:r>
    </w:p>
    <w:p>
      <w:r>
        <w:rPr>
          <w:i/>
          <w:iCs/>
        </w:rPr>
        <w:t xml:space="preserve">Monday–Thursday: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Showtime Start</w:t>
            </w:r>
          </w:p>
        </w:tc>
        <w:tc>
          <w:tcPr>
            <w:tcW w:type="dxa" w:w="4500"/>
            <w:shd w:fill="DDDDDD" w:val="clear"/>
          </w:tcPr>
          <w:p>
            <w:r>
              <w:t xml:space="preserve">Capacity Filled</w:t>
            </w:r>
          </w:p>
        </w:tc>
      </w:tr>
      <w:tr>
        <w:tc>
          <w:tcPr>
            <w:tcW w:type="dxa" w:w="4500"/>
          </w:tcPr>
          <w:p>
            <w:r>
              <w:t xml:space="preserve">10:30 AM – 12:30 PM</w:t>
            </w:r>
          </w:p>
        </w:tc>
        <w:tc>
          <w:tcPr>
            <w:tcW w:type="dxa" w:w="4500"/>
          </w:tcPr>
          <w:p>
            <w:r>
              <w:t xml:space="preserve">15%</w:t>
            </w:r>
          </w:p>
        </w:tc>
      </w:tr>
      <w:tr>
        <w:tc>
          <w:tcPr>
            <w:tcW w:type="dxa" w:w="4500"/>
          </w:tcPr>
          <w:p>
            <w:r>
              <w:t xml:space="preserve">12:30 PM – 4:00 PM</w:t>
            </w:r>
          </w:p>
        </w:tc>
        <w:tc>
          <w:tcPr>
            <w:tcW w:type="dxa" w:w="4500"/>
          </w:tcPr>
          <w:p>
            <w:r>
              <w:t xml:space="preserve">35%</w:t>
            </w:r>
          </w:p>
        </w:tc>
      </w:tr>
      <w:tr>
        <w:tc>
          <w:tcPr>
            <w:tcW w:type="dxa" w:w="4500"/>
          </w:tcPr>
          <w:p>
            <w:r>
              <w:t xml:space="preserve">4:00 PM – 6:30 PM</w:t>
            </w:r>
          </w:p>
        </w:tc>
        <w:tc>
          <w:tcPr>
            <w:tcW w:type="dxa" w:w="4500"/>
          </w:tcPr>
          <w:p>
            <w:r>
              <w:t xml:space="preserve">45%</w:t>
            </w:r>
          </w:p>
        </w:tc>
      </w:tr>
      <w:tr>
        <w:tc>
          <w:tcPr>
            <w:tcW w:type="dxa" w:w="4500"/>
          </w:tcPr>
          <w:p>
            <w:r>
              <w:t xml:space="preserve">6:30 PM – 8:30 PM</w:t>
            </w:r>
          </w:p>
        </w:tc>
        <w:tc>
          <w:tcPr>
            <w:tcW w:type="dxa" w:w="4500"/>
          </w:tcPr>
          <w:p>
            <w:r>
              <w:t xml:space="preserve">70%</w:t>
            </w:r>
          </w:p>
        </w:tc>
      </w:tr>
      <w:tr>
        <w:tc>
          <w:tcPr>
            <w:tcW w:type="dxa" w:w="4500"/>
          </w:tcPr>
          <w:p>
            <w:r>
              <w:t xml:space="preserve">8:30 PM – 12:00 AM</w:t>
            </w:r>
          </w:p>
        </w:tc>
        <w:tc>
          <w:tcPr>
            <w:tcW w:type="dxa" w:w="4500"/>
          </w:tcPr>
          <w:p>
            <w:r>
              <w:t xml:space="preserve">55%</w:t>
            </w:r>
          </w:p>
        </w:tc>
      </w:tr>
    </w:tbl>
    <w:p/>
    <w:p>
      <w:r>
        <w:rPr>
          <w:i/>
          <w:iCs/>
        </w:rPr>
        <w:t xml:space="preserve">Friday: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Showtime Start</w:t>
            </w:r>
          </w:p>
        </w:tc>
        <w:tc>
          <w:tcPr>
            <w:tcW w:type="dxa" w:w="4500"/>
            <w:shd w:fill="DDDDDD" w:val="clear"/>
          </w:tcPr>
          <w:p>
            <w:r>
              <w:t xml:space="preserve">Capacity Filled</w:t>
            </w:r>
          </w:p>
        </w:tc>
      </w:tr>
      <w:tr>
        <w:tc>
          <w:tcPr>
            <w:tcW w:type="dxa" w:w="4500"/>
          </w:tcPr>
          <w:p>
            <w:r>
              <w:t xml:space="preserve">10:30 AM – 12:30 PM</w:t>
            </w:r>
          </w:p>
        </w:tc>
        <w:tc>
          <w:tcPr>
            <w:tcW w:type="dxa" w:w="4500"/>
          </w:tcPr>
          <w:p>
            <w:r>
              <w:t xml:space="preserve">20%</w:t>
            </w:r>
          </w:p>
        </w:tc>
      </w:tr>
      <w:tr>
        <w:tc>
          <w:tcPr>
            <w:tcW w:type="dxa" w:w="4500"/>
          </w:tcPr>
          <w:p>
            <w:r>
              <w:t xml:space="preserve">12:30 PM – 4:00 PM</w:t>
            </w:r>
          </w:p>
        </w:tc>
        <w:tc>
          <w:tcPr>
            <w:tcW w:type="dxa" w:w="4500"/>
          </w:tcPr>
          <w:p>
            <w:r>
              <w:t xml:space="preserve">55%</w:t>
            </w:r>
          </w:p>
        </w:tc>
      </w:tr>
      <w:tr>
        <w:tc>
          <w:tcPr>
            <w:tcW w:type="dxa" w:w="4500"/>
          </w:tcPr>
          <w:p>
            <w:r>
              <w:t xml:space="preserve">4:00 PM – 6:30 PM</w:t>
            </w:r>
          </w:p>
        </w:tc>
        <w:tc>
          <w:tcPr>
            <w:tcW w:type="dxa" w:w="4500"/>
          </w:tcPr>
          <w:p>
            <w:r>
              <w:t xml:space="preserve">80%</w:t>
            </w:r>
          </w:p>
        </w:tc>
      </w:tr>
      <w:tr>
        <w:tc>
          <w:tcPr>
            <w:tcW w:type="dxa" w:w="4500"/>
          </w:tcPr>
          <w:p>
            <w:r>
              <w:t xml:space="preserve">6:30 PM – 8:30 PM</w:t>
            </w:r>
          </w:p>
        </w:tc>
        <w:tc>
          <w:tcPr>
            <w:tcW w:type="dxa" w:w="4500"/>
          </w:tcPr>
          <w:p>
            <w:r>
              <w:t xml:space="preserve">95%</w:t>
            </w:r>
          </w:p>
        </w:tc>
      </w:tr>
      <w:tr>
        <w:tc>
          <w:tcPr>
            <w:tcW w:type="dxa" w:w="4500"/>
          </w:tcPr>
          <w:p>
            <w:r>
              <w:t xml:space="preserve">8:30 PM – 12:00 AM</w:t>
            </w:r>
          </w:p>
        </w:tc>
        <w:tc>
          <w:tcPr>
            <w:tcW w:type="dxa" w:w="4500"/>
          </w:tcPr>
          <w:p>
            <w:r>
              <w:t xml:space="preserve">75%</w:t>
            </w:r>
          </w:p>
        </w:tc>
      </w:tr>
    </w:tbl>
    <w:p/>
    <w:p>
      <w:r>
        <w:rPr>
          <w:i/>
          <w:iCs/>
        </w:rPr>
        <w:t xml:space="preserve">Saturday–Sunday: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Showtime Start</w:t>
            </w:r>
          </w:p>
        </w:tc>
        <w:tc>
          <w:tcPr>
            <w:tcW w:type="dxa" w:w="4500"/>
            <w:shd w:fill="DDDDDD" w:val="clear"/>
          </w:tcPr>
          <w:p>
            <w:r>
              <w:t xml:space="preserve">Capacity Filled</w:t>
            </w:r>
          </w:p>
        </w:tc>
      </w:tr>
      <w:tr>
        <w:tc>
          <w:tcPr>
            <w:tcW w:type="dxa" w:w="4500"/>
          </w:tcPr>
          <w:p>
            <w:r>
              <w:t xml:space="preserve">10:30 AM – 12:30 PM</w:t>
            </w:r>
          </w:p>
        </w:tc>
        <w:tc>
          <w:tcPr>
            <w:tcW w:type="dxa" w:w="4500"/>
          </w:tcPr>
          <w:p>
            <w:r>
              <w:t xml:space="preserve">45%</w:t>
            </w:r>
          </w:p>
        </w:tc>
      </w:tr>
      <w:tr>
        <w:tc>
          <w:tcPr>
            <w:tcW w:type="dxa" w:w="4500"/>
          </w:tcPr>
          <w:p>
            <w:r>
              <w:t xml:space="preserve">12:30 PM – 4:00 PM</w:t>
            </w:r>
          </w:p>
        </w:tc>
        <w:tc>
          <w:tcPr>
            <w:tcW w:type="dxa" w:w="4500"/>
          </w:tcPr>
          <w:p>
            <w:r>
              <w:t xml:space="preserve">65%</w:t>
            </w:r>
          </w:p>
        </w:tc>
      </w:tr>
      <w:tr>
        <w:tc>
          <w:tcPr>
            <w:tcW w:type="dxa" w:w="4500"/>
          </w:tcPr>
          <w:p>
            <w:r>
              <w:t xml:space="preserve">4:00 PM – 6:30 PM</w:t>
            </w:r>
          </w:p>
        </w:tc>
        <w:tc>
          <w:tcPr>
            <w:tcW w:type="dxa" w:w="4500"/>
          </w:tcPr>
          <w:p>
            <w:r>
              <w:t xml:space="preserve">90%</w:t>
            </w:r>
          </w:p>
        </w:tc>
      </w:tr>
      <w:tr>
        <w:tc>
          <w:tcPr>
            <w:tcW w:type="dxa" w:w="4500"/>
          </w:tcPr>
          <w:p>
            <w:r>
              <w:t xml:space="preserve">6:30 PM – 8:30 PM</w:t>
            </w:r>
          </w:p>
        </w:tc>
        <w:tc>
          <w:tcPr>
            <w:tcW w:type="dxa" w:w="4500"/>
          </w:tcPr>
          <w:p>
            <w:r>
              <w:t xml:space="preserve">97%</w:t>
            </w:r>
          </w:p>
        </w:tc>
      </w:tr>
      <w:tr>
        <w:tc>
          <w:tcPr>
            <w:tcW w:type="dxa" w:w="4500"/>
          </w:tcPr>
          <w:p>
            <w:r>
              <w:t xml:space="preserve">8:30 PM – 12:00 AM</w:t>
            </w:r>
          </w:p>
        </w:tc>
        <w:tc>
          <w:tcPr>
            <w:tcW w:type="dxa" w:w="4500"/>
          </w:tcPr>
          <w:p>
            <w:r>
              <w:t xml:space="preserve">85%</w:t>
            </w:r>
          </w:p>
        </w:tc>
      </w:tr>
    </w:tbl>
    <w:p/>
    <w:p>
      <w:r>
        <w:rPr>
          <w:b/>
          <w:bCs/>
        </w:rPr>
        <w:t xml:space="preserve">Concessions.</w:t>
      </w:r>
      <w:r>
        <w:t xml:space="preserve"> Of every 100 ticket 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Group</w:t>
            </w:r>
          </w:p>
        </w:tc>
        <w:tc>
          <w:tcPr>
            <w:tcW w:type="dxa" w:w="3000"/>
            <w:shd w:fill="DDDDDD" w:val="clear"/>
          </w:tcPr>
          <w:p>
            <w:r>
              <w:t xml:space="preserve">Share Of Ticket Holders</w:t>
            </w:r>
          </w:p>
        </w:tc>
        <w:tc>
          <w:tcPr>
            <w:tcW w:type="dxa" w:w="3000"/>
            <w:shd w:fill="DDDDDD" w:val="clear"/>
          </w:tcPr>
          <w:p>
            <w:r>
              <w:t xml:space="preserve">Amount Spent On Concessions</w:t>
            </w:r>
          </w:p>
        </w:tc>
      </w:tr>
      <w:tr>
        <w:tc>
          <w:tcPr>
            <w:tcW w:type="dxa" w:w="3000"/>
          </w:tcPr>
          <w:p>
            <w:r>
              <w:t xml:space="preserve">Top spenders</w:t>
            </w:r>
          </w:p>
        </w:tc>
        <w:tc>
          <w:tcPr>
            <w:tcW w:type="dxa" w:w="3000"/>
          </w:tcPr>
          <w:p>
            <w:r>
              <w:t xml:space="preserve">2%</w:t>
            </w:r>
          </w:p>
        </w:tc>
        <w:tc>
          <w:tcPr>
            <w:tcW w:type="dxa" w:w="3000"/>
          </w:tcPr>
          <w:p>
            <w:r>
              <w:t xml:space="preserve">more than $40.00</w:t>
            </w:r>
          </w:p>
        </w:tc>
      </w:tr>
      <w:tr>
        <w:tc>
          <w:tcPr>
            <w:tcW w:type="dxa" w:w="3000"/>
          </w:tcPr>
          <w:p>
            <w:r>
              <w:t xml:space="preserve">High spenders</w:t>
            </w:r>
          </w:p>
        </w:tc>
        <w:tc>
          <w:tcPr>
            <w:tcW w:type="dxa" w:w="3000"/>
          </w:tcPr>
          <w:p>
            <w:r>
              <w:t xml:space="preserve">5%</w:t>
            </w:r>
          </w:p>
        </w:tc>
        <w:tc>
          <w:tcPr>
            <w:tcW w:type="dxa" w:w="3000"/>
          </w:tcPr>
          <w:p>
            <w:r>
              <w:t xml:space="preserve">$30.00 – $45.00</w:t>
            </w:r>
          </w:p>
        </w:tc>
      </w:tr>
      <w:tr>
        <w:tc>
          <w:tcPr>
            <w:tcW w:type="dxa" w:w="3000"/>
          </w:tcPr>
          <w:p>
            <w:r>
              <w:t xml:space="preserve">Mid spenders</w:t>
            </w:r>
          </w:p>
        </w:tc>
        <w:tc>
          <w:tcPr>
            <w:tcW w:type="dxa" w:w="3000"/>
          </w:tcPr>
          <w:p>
            <w:r>
              <w:t xml:space="preserve">51%</w:t>
            </w:r>
          </w:p>
        </w:tc>
        <w:tc>
          <w:tcPr>
            <w:tcW w:type="dxa" w:w="3000"/>
          </w:tcPr>
          <w:p>
            <w:r>
              <w:t xml:space="preserve">$12.00 – $30.00</w:t>
            </w:r>
          </w:p>
        </w:tc>
      </w:tr>
      <w:tr>
        <w:tc>
          <w:tcPr>
            <w:tcW w:type="dxa" w:w="3000"/>
          </w:tcPr>
          <w:p>
            <w:r>
              <w:t xml:space="preserve">Low spenders</w:t>
            </w:r>
          </w:p>
        </w:tc>
        <w:tc>
          <w:tcPr>
            <w:tcW w:type="dxa" w:w="3000"/>
          </w:tcPr>
          <w:p>
            <w:r>
              <w:t xml:space="preserve">27%</w:t>
            </w:r>
          </w:p>
        </w:tc>
        <w:tc>
          <w:tcPr>
            <w:tcW w:type="dxa" w:w="3000"/>
          </w:tcPr>
          <w:p>
            <w:r>
              <w:t xml:space="preserve">$4.00 – $12.00</w:t>
            </w:r>
          </w:p>
        </w:tc>
      </w:tr>
      <w:tr>
        <w:tc>
          <w:tcPr>
            <w:tcW w:type="dxa" w:w="3000"/>
          </w:tcPr>
          <w:p>
            <w:r>
              <w:t xml:space="preserve">Non-spenders</w:t>
            </w:r>
          </w:p>
        </w:tc>
        <w:tc>
          <w:tcPr>
            <w:tcW w:type="dxa" w:w="3000"/>
          </w:tcPr>
          <w:p>
            <w:r>
              <w:t xml:space="preserve">15%</w:t>
            </w:r>
          </w:p>
        </w:tc>
        <w:tc>
          <w:tcPr>
            <w:tcW w:type="dxa" w:w="3000"/>
          </w:tcPr>
          <w:p>
            <w:r>
              <w:t xml:space="preserve">$0.00</w:t>
            </w:r>
          </w:p>
        </w:tc>
      </w:tr>
    </w:tbl>
    <w:p/>
    <w:p>
      <w:r>
        <w:t xml:space="preserve">70% of all concession sales happen within 10 minutes of a movie's start time.</w:t>
      </w:r>
    </w:p>
    <w:p>
      <w:r>
        <w:rPr>
          <w:b/>
          <w:bCs/>
        </w:rPr>
        <w:t xml:space="preserve">Turnaround.</w:t>
      </w:r>
      <w:r>
        <w:t xml:space="preserve"> Employees need at least 5 seconds per seat, after a movie ends, to clean a theater before it can be reopened for the next showing's seating. Majesty Cinemas opens each theater's doors 15 minutes before its scheduled showtime — that 15-minute window cannot overlap with cleaning.</w:t>
      </w:r>
    </w:p>
    <w:p>
      <w:pPr>
        <w:pStyle w:val="Heading2"/>
        <w:spacing w:after="120" w:before="240"/>
      </w:pPr>
      <w:r>
        <w:t xml:space="preserve">Appendix C: The Theater Complex</w:t>
      </w:r>
    </w:p>
    <w:p>
      <w:r>
        <w:t xml:space="preserve">Majesty Cinemas has 8 theaters: </w:t>
      </w:r>
      <w:r>
        <w:rPr>
          <w:b/>
          <w:bCs/>
        </w:rPr>
        <w:t xml:space="preserve">one large theater seating 150</w:t>
      </w:r>
      <w:r>
        <w:t xml:space="preserve">, and </w:t>
      </w:r>
      <w:r>
        <w:rPr>
          <w:b/>
          <w:bCs/>
        </w:rPr>
        <w:t xml:space="preserve">seven smaller theaters seating 85 each</w:t>
      </w:r>
      <w:r>
        <w:t xml:space="preserve">. The earliest possible showtime start, in any theater, is 10:30 AM; every theater must be fully emptied and cleaned by 1:45 AM.</w:t>
      </w:r>
    </w:p>
    <w:p>
      <w:pPr>
        <w:pStyle w:val="Heading2"/>
        <w:spacing w:after="120" w:before="240"/>
      </w:pPr>
      <w:r>
        <w:t xml:space="preserve">Appendix D — Modeling Assumptions</w:t>
      </w:r>
    </w:p>
    <w:p>
      <w:r>
        <w:rPr>
          <w:b/>
          <w:bCs/>
        </w:rPr>
        <w:t xml:space="preserve">D-1. Five candidate showtimes per day, for revenue estimation.</w:t>
      </w:r>
      <w:r>
        <w:t xml:space="preserve"> Appendix B's attendance data is organized into exactly five named windows per day. For D3–D5's revenue estimate, this case treats each window as one candidate showtime slot per day for a movie in a given theater — a simplification made to keep the financial comparison tractable, separate from the minute-by-minute physical schedule D1 asks you to actually build (which has to account for cleaning time, the pre-open buffer, and whether a movie's required showings can really all fit in one theater — they may not always, which is exactly the kind of thing D1 is for).</w:t>
      </w:r>
    </w:p>
    <w:p>
      <w:r>
        <w:rPr>
          <w:b/>
          <w:bCs/>
        </w:rPr>
        <w:t xml:space="preserve">D-2. Matinee vs. standard pricing.</w:t>
      </w:r>
      <w:r>
        <w:t xml:space="preserve"> A showing in a window that starts before 4:00 PM uses the $7.75 matinee price; a showing starting at or after 4:00 PM uses the $11.50 standard price — Appendix B's own stated cutoff.</w:t>
      </w:r>
    </w:p>
    <w:p>
      <w:r>
        <w:rPr>
          <w:b/>
          <w:bCs/>
        </w:rPr>
        <w:t xml:space="preserve">D-3. Attendance capacity is the same for every movie.</w:t>
      </w:r>
      <w:r>
        <w:t xml:space="preserve"> Appendix B's capacity-by-showtime-start table is not specific to any one film; this case uses it as the modeled fill rate for whichever movie occupies that slot, in either theater size.</w:t>
      </w:r>
    </w:p>
    <w:p>
      <w:r>
        <w:rPr>
          <w:b/>
          <w:bCs/>
        </w:rPr>
        <w:t xml:space="preserve">D-4. Concession spending uses a representative dollar figure per group.</w:t>
      </w:r>
      <w:r>
        <w:t xml:space="preserve"> Four of Appendix B's five concession groups are given as a dollar range; this case uses the midpoint of each range as that group's representative spend ($37.50, $21.00, $8.00). The top group ("more than $40.00") has no stated upper bound, so this case assumes a representative value of </w:t>
      </w:r>
      <w:r>
        <w:rPr>
          <w:b/>
          <w:bCs/>
        </w:rPr>
        <w:t xml:space="preserve">$50.00</w:t>
      </w:r>
      <w:r>
        <w:t xml:space="preserve"> for that group — an estimate, not a given figure, made because the source data leaves that group open-ended.</w:t>
      </w:r>
    </w:p>
    <w:p>
      <w:r>
        <w:rPr>
          <w:b/>
          <w:bCs/>
        </w:rPr>
        <w:t xml:space="preserve">D-5. Showings run at the contractual minimum, not more.</w:t>
      </w:r>
      <w:r>
        <w:t xml:space="preserve"> This case models each major release running exactly its required minimum number of daily showings (Appendix A) in its assigned theater(s) — never fewer (that would violate the distribution contract) and never more (Majesty Cinemas' data doesn't give any reason, film-by-film, to expect a showing beyond the minimum to outsell the pattern in Appendix B).</w:t>
      </w:r>
    </w:p>
    <w:p>
      <w:pPr>
        <w:pStyle w:val="Heading2"/>
        <w:spacing w:after="120" w:before="240"/>
      </w:pPr>
      <w:r>
        <w:t xml:space="preserve">Appendix F: Learn More</w:t>
      </w:r>
    </w:p>
    <w:p>
      <w:r>
        <w:t xml:space="preserve">Curious how real movie theaters make the kinds of calls Emily is facing? These are optional, real-world resources — none of them are required for the Challenges, and none of them change any number in Appendices A–D.</w:t>
      </w:r>
    </w:p>
    <w:p>
      <w:pPr>
        <w:ind w:left="360"/>
      </w:pPr>
      <w:r>
        <w:t xml:space="preserve">- </w:t>
      </w:r>
      <w:hyperlink w:history="1" r:id="rIdfwe5swnfmcarfndanuvvp">
        <w:r>
          <w:rPr>
            <w:rStyle w:val="Hyperlink"/>
          </w:rPr>
          <w:t xml:space="preserve">How is a cinema's box office income distributed?</w:t>
        </w:r>
      </w:hyperlink>
      <w:r>
        <w:t xml:space="preserve"> and </w:t>
      </w:r>
      <w:hyperlink w:history="1" r:id="rIdfqrccl0l368iqvhcts_tv">
        <w:r>
          <w:rPr>
            <w:rStyle w:val="Hyperlink"/>
          </w:rPr>
          <w:t xml:space="preserve">Why Blockbusters And Flops Cost The Same At The Box Office (NPR)</w:t>
        </w:r>
      </w:hyperlink>
      <w:r>
        <w:t xml:space="preserve"> — two explainers on how a movie ticket's revenue is actually split between the studio and the theater, and why that split changes week to week.</w:t>
      </w:r>
    </w:p>
    <w:p>
      <w:pPr>
        <w:ind w:left="360"/>
      </w:pPr>
      <w:r>
        <w:t xml:space="preserve">- </w:t>
      </w:r>
      <w:hyperlink w:history="1" r:id="rIducgb2px3eorgs7reqn57n">
        <w:r>
          <w:rPr>
            <w:rStyle w:val="Hyperlink"/>
          </w:rPr>
          <w:t xml:space="preserve">Why Does Movie Popcorn Cost So Much? (Stanford Graduate School of Business)</w:t>
        </w:r>
      </w:hyperlink>
      <w:r>
        <w:t xml:space="preserve"> — a look at the economics behind why concessions, not tickets, are where a theater like Majesty Cinemas actually makes its money.</w:t>
      </w:r>
    </w:p>
    <w:p>
      <w:pPr>
        <w:ind w:left="360"/>
      </w:pPr>
      <w:r>
        <w:t xml:space="preserve">- </w:t>
      </w:r>
      <w:hyperlink w:history="1" r:id="rIdbo8f-j8obdypw6p4pcscg">
        <w:r>
          <w:rPr>
            <w:rStyle w:val="Hyperlink"/>
          </w:rPr>
          <w:t xml:space="preserve">Cinema United (Wikipedia)</w:t>
        </w:r>
      </w:hyperlink>
      <w:r>
        <w:t xml:space="preserve"> — background on the real trade organization (formerly the National Association of Theatre Owners) that represents theater owners like Emily's employer across tens of thousands of U.S. screens.</w:t>
      </w:r>
    </w:p>
    <w:p>
      <w:pPr>
        <w:ind w:left="360"/>
      </w:pPr>
      <w:r>
        <w:t xml:space="preserve">- </w:t>
      </w:r>
      <w:hyperlink w:history="1" r:id="rId-f-vcbf9pf_c6ztxtetwe">
        <w:r>
          <w:rPr>
            <w:rStyle w:val="Hyperlink"/>
          </w:rPr>
          <w:t xml:space="preserve">On an Optimal Solution to the Film Scheduling and Showtime Staggering Problem (arXiv)</w:t>
        </w:r>
      </w:hyperlink>
      <w:r>
        <w:t xml:space="preserve"> — an academic paper on the real math (optimization modeling) that theater chains use to build the exact kind of showtime schedule D1 asks you to build by hand.</w:t>
      </w:r>
    </w:p>
    <w:p>
      <w:pPr>
        <w:pStyle w:val="Heading2"/>
        <w:spacing w:after="120" w:before="240"/>
      </w:pPr>
      <w:r>
        <w:t xml:space="preserve">Appendix G: "How To…" Math Questions To Research</w:t>
      </w:r>
    </w:p>
    <w:p>
      <w:r>
        <w:rPr>
          <w:b/>
          <w:bCs/>
        </w:rPr>
        <w:t xml:space="preserve">Vocabulary</w:t>
      </w:r>
    </w:p>
    <w:p>
      <w:r>
        <w:t xml:space="preserve">Percent · Decimal · Time · Place Value · Rounding · Mean · Addition · Subtraction</w:t>
      </w:r>
    </w:p>
    <w:p>
      <w:r>
        <w:rPr>
          <w:b/>
          <w:bCs/>
        </w:rPr>
        <w:t xml:space="preserve">How to…</w:t>
      </w:r>
    </w:p>
    <w:p>
      <w:pPr>
        <w:ind w:left="360"/>
      </w:pPr>
      <w:r>
        <w:t xml:space="preserve">- How to find the percent of a number</w:t>
      </w:r>
    </w:p>
    <w:p>
      <w:pPr>
        <w:ind w:left="360"/>
      </w:pPr>
      <w:r>
        <w:t xml:space="preserve">- How to add decimal numbers</w:t>
      </w:r>
    </w:p>
    <w:p>
      <w:pPr>
        <w:ind w:left="360"/>
      </w:pPr>
      <w:r>
        <w:t xml:space="preserve">- How to subtract decimal numbers</w:t>
      </w:r>
    </w:p>
    <w:p>
      <w:pPr>
        <w:ind w:left="360"/>
      </w:pPr>
      <w:r>
        <w:t xml:space="preserve">- How to multiply decimal numbers</w:t>
      </w:r>
    </w:p>
    <w:p>
      <w:pPr>
        <w:ind w:left="360"/>
      </w:pPr>
      <w:r>
        <w:t xml:space="preserve">- How to add and subtract time</w:t>
      </w:r>
    </w:p>
    <w:p>
      <w:pPr>
        <w:ind w:left="360"/>
      </w:pPr>
      <w:r>
        <w:t xml:space="preserve">- How to find elapsed time</w:t>
      </w:r>
    </w:p>
    <w:p>
      <w:pPr>
        <w:ind w:left="360"/>
      </w:pPr>
      <w:r>
        <w:t xml:space="preserve">- How to convert between units of time</w:t>
      </w:r>
    </w:p>
    <w:p>
      <w:pPr>
        <w:ind w:left="360"/>
      </w:pPr>
      <w:r>
        <w:t xml:space="preserve">- How to multiply and divide time</w:t>
      </w:r>
    </w:p>
    <w:p>
      <w:pPr>
        <w:ind w:left="360"/>
      </w:pPr>
      <w:r>
        <w:t xml:space="preserve">- How to round a number to a specified place value</w:t>
      </w:r>
    </w:p>
    <w:p>
      <w:pPr>
        <w:ind w:left="360"/>
      </w:pPr>
      <w:r>
        <w:t xml:space="preserve">- How to compare two or more values</w:t>
      </w:r>
    </w:p>
    <w:p>
      <w:pPr>
        <w:ind w:left="360"/>
      </w:pPr>
      <w:r>
        <w:t xml:space="preserve">- How to find the mean of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we5swnfmcarfndanuvvp" Type="http://schemas.openxmlformats.org/officeDocument/2006/relationships/hyperlink" Target="https://stephenfollows.com/p/how-a-cinemas-box-office-income-is-distributed" TargetMode="External"/><Relationship Id="rIdfqrccl0l368iqvhcts_tv" Type="http://schemas.openxmlformats.org/officeDocument/2006/relationships/hyperlink" Target="https://www.npr.org/2014/07/15/331751328/why-blockbusters-and-flops-cost-the-same-at-the-box-office" TargetMode="External"/><Relationship Id="rIducgb2px3eorgs7reqn57n" Type="http://schemas.openxmlformats.org/officeDocument/2006/relationships/hyperlink" Target="https://www.gsb.stanford.edu/insights/why-does-movie-popcorn-cost-so-much" TargetMode="External"/><Relationship Id="rIdbo8f-j8obdypw6p4pcscg" Type="http://schemas.openxmlformats.org/officeDocument/2006/relationships/hyperlink" Target="https://en.wikipedia.org/wiki/Cinema_United" TargetMode="External"/><Relationship Id="rId-f-vcbf9pf_c6ztxtetwe" Type="http://schemas.openxmlformats.org/officeDocument/2006/relationships/hyperlink" Target="https://ar5iv.labs.arxiv.org/html/1911.10153"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2026-08-18T07:36:45.219Z</dcterms:created>
  <dcterms:modified xsi:type="dcterms:W3CDTF">2026-08-18T07:36:45.223Z</dcterms:modified>
</cp:coreProperties>
</file>

<file path=docProps/custom.xml><?xml version="1.0" encoding="utf-8"?>
<Properties xmlns="http://schemas.openxmlformats.org/officeDocument/2006/custom-properties" xmlns:vt="http://schemas.openxmlformats.org/officeDocument/2006/docPropsVTypes"/>
</file>