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House Plans</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"Time for family council!" Rachel yells out the door of the Davidson's RV. Her four kids come running from the grove of trees, little Henry's shorts wet, of course, after playing in the creek. The Davidsons have been living happily in an RV on their property for months as they design and build their dream house.</w:t>
      </w:r>
    </w:p>
    <w:p>
      <w:r>
        <w:t xml:space="preserve">The family gathers around the fire pit. Rachel nods at her husband Cooper, acknowledging they should begin. "Alright kids, your mom and I have narrowed our house plans down to two, and we need your help picking which one we should build."</w:t>
      </w:r>
    </w:p>
    <w:p>
      <w:r>
        <w:t xml:space="preserve">Cooper spreads two rolled floor plans across the picnic table, weighing them down with river stones so the evening breeze doesn't send them into the fire. "This one," he says, tapping the smaller roll, "or this one," tapping the larger.</w:t>
      </w:r>
    </w:p>
    <w:p>
      <w:r>
        <w:t xml:space="preserve">Rachel looks at the loan paperwork sitting under her coffee mug, then back at the kids' faces around the fire. "Whichever one we pick has to actually work — for the house we want, and for the numbers the bank gave us."</w:t>
      </w:r>
    </w:p>
    <w:p>
      <w:pPr>
        <w:pStyle w:val="Heading2"/>
        <w:spacing w:after="120" w:before="240"/>
      </w:pPr>
      <w:r>
        <w:t xml:space="preserve">Background</w:t>
      </w:r>
    </w:p>
    <w:p>
      <w:r>
        <w:t xml:space="preserve">The Davidsons sold their starter home earlier this year and, with Cooper now able to work from home, purchased a wooded property for their long-term dream home. They already own the lot, so their only costs are the house build itself and any additional amenities (SEE APPENDIX C).</w:t>
      </w:r>
    </w:p>
    <w:p>
      <w:r>
        <w:t xml:space="preserve">Two floor plans have been finalized: the </w:t>
      </w:r>
      <w:r>
        <w:rPr>
          <w:b/>
          <w:bCs/>
        </w:rPr>
        <w:t xml:space="preserve">Country Farmhouse</w:t>
      </w:r>
      <w:r>
        <w:t xml:space="preserve"> (SEE APPENDIX A) and the larger </w:t>
      </w:r>
      <w:r>
        <w:rPr>
          <w:b/>
          <w:bCs/>
        </w:rPr>
        <w:t xml:space="preserve">Ranch Estate</w:t>
      </w:r>
      <w:r>
        <w:t xml:space="preserve"> (SEE APPENDIX B). Only heated, covered living space counts toward a plan's square footage — porches, garages, and attics do not.</w:t>
      </w:r>
    </w:p>
    <w:p>
      <w:r>
        <w:t xml:space="preserve">Each floor plan can be built at one of three finish tiers — Standard, Plus, or Luxury — priced per square foot of heated space (SEE APPENDIX D). The family's lender has approved a </w:t>
      </w:r>
      <w:r>
        <w:rPr>
          <w:b/>
          <w:bCs/>
        </w:rPr>
        <w:t xml:space="preserve">$495,000 loan</w:t>
      </w:r>
      <w:r>
        <w:t xml:space="preserve">, on the condition that the loan covers no more than </w:t>
      </w:r>
      <w:r>
        <w:rPr>
          <w:b/>
          <w:bCs/>
        </w:rPr>
        <w:t xml:space="preserve">90% of the total project cost</w:t>
      </w:r>
      <w:r>
        <w:t xml:space="preserve"> (build plus any amenities); the Davidsons would cover the remaining 10% themselves. That condition sets the real ceiling on what they can spend — not the loan number alone (SEE APPENDIX C).</w:t>
      </w:r>
    </w:p>
    <w:p>
      <w:r>
        <w:t xml:space="preserve">The Davidsons want the finish quality and extra amenities that make a house feel like </w:t>
      </w:r>
      <w:r>
        <w:rPr>
          <w:i/>
          <w:iCs/>
        </w:rPr>
        <w:t xml:space="preserve">their</w:t>
      </w:r>
      <w:r>
        <w:t xml:space="preserve"> dream home — but not at the cost of going over what the lender, and their own savings, can actually support.</w:t>
      </w:r>
    </w:p>
    <w:p>
      <w:r>
        <w:t xml:space="preserve">The vocabulary and the "how to…" skills this case will ask of you are listed in </w:t>
      </w:r>
      <w:r>
        <w:rPr>
          <w:b/>
          <w:bCs/>
        </w:rPr>
        <w:t xml:space="preserve">Appendix F</w:t>
      </w:r>
      <w:r>
        <w:t xml:space="preserve"> — that is where Challenge 1 sends you. (SEE APPENDIX E for further reading on home construction, financing, and square footage.)</w:t>
      </w:r>
    </w:p>
    <w:p>
      <w:pPr>
        <w:pStyle w:val="Heading2"/>
        <w:spacing w:after="120" w:before="240"/>
      </w:pPr>
      <w:r>
        <w:t xml:space="preserve">Dilemma</w:t>
      </w:r>
    </w:p>
    <w:p>
      <w:r>
        <w:t xml:space="preserve">You are the Davidson family.</w:t>
      </w:r>
    </w:p>
    <w:p>
      <w:r>
        <w:t xml:space="preserve">Do you:</w:t>
      </w:r>
    </w:p>
    <w:p>
      <w:r>
        <w:rPr>
          <w:b/>
          <w:bCs/>
        </w:rPr>
        <w:t xml:space="preserve">A.)</w:t>
      </w:r>
      <w:r>
        <w:t xml:space="preserve"> Build the Country Farmhouse </w:t>
      </w:r>
      <w:r>
        <w:rPr>
          <w:b/>
          <w:bCs/>
        </w:rPr>
        <w:t xml:space="preserve">OR</w:t>
      </w:r>
    </w:p>
    <w:p>
      <w:r>
        <w:rPr>
          <w:b/>
          <w:bCs/>
        </w:rPr>
        <w:t xml:space="preserve">B.)</w:t>
      </w:r>
      <w:r>
        <w:t xml:space="preserve"> Build the Ranch Estate</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Each floor plan's total heated square footage</w:t>
      </w:r>
      <w:r>
        <w:t xml:space="preserve"> (Appendix A/B), with the Ranch Estate shown as the sum of its two floors.</w:t>
      </w:r>
    </w:p>
    <w:p>
      <w:pPr>
        <w:ind w:left="360"/>
      </w:pPr>
      <w:r>
        <w:t xml:space="preserve">- </w:t>
      </w:r>
      <w:r>
        <w:rPr>
          <w:b/>
          <w:bCs/>
        </w:rPr>
        <w:t xml:space="preserve">D2 — The true spending ceiling</w:t>
      </w:r>
      <w:r>
        <w:t xml:space="preserve">, found from the loan condition in Appendix C (the loan is 90% of the total project cost — find the whole).</w:t>
      </w:r>
    </w:p>
    <w:p>
      <w:pPr>
        <w:ind w:left="360"/>
      </w:pPr>
      <w:r>
        <w:t xml:space="preserve">- </w:t>
      </w:r>
      <w:r>
        <w:rPr>
          <w:b/>
          <w:bCs/>
        </w:rPr>
        <w:t xml:space="preserve">D3 — The most upgraded finish tier each floor plan can afford</w:t>
      </w:r>
      <w:r>
        <w:t xml:space="preserve"> without exceeding the ceiling, and the exact build cost at that tier.</w:t>
      </w:r>
    </w:p>
    <w:p>
      <w:pPr>
        <w:ind w:left="360"/>
      </w:pPr>
      <w:r>
        <w:t xml:space="preserve">- </w:t>
      </w:r>
      <w:r>
        <w:rPr>
          <w:b/>
          <w:bCs/>
        </w:rPr>
        <w:t xml:space="preserve">D4 — An amenity package for each floor plan</w:t>
      </w:r>
      <w:r>
        <w:t xml:space="preserve"> (Appendix D) that fits within the budget remaining after the build, and the final total project cost.</w:t>
      </w:r>
    </w:p>
    <w:p>
      <w:pPr>
        <w:ind w:left="360"/>
      </w:pPr>
      <w:r>
        <w:t xml:space="preserve">- </w:t>
      </w:r>
      <w:r>
        <w:rPr>
          <w:b/>
          <w:bCs/>
        </w:rPr>
        <w:t xml:space="preserve">D5 — A one-paragraph recommendation</w:t>
      </w:r>
      <w:r>
        <w:t xml:space="preserve"> comparing both floor plans' final tier, amenities, and total cost against the ceiling.</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Country Farmhouse Floor Plan</w:t>
      </w:r>
    </w:p>
    <w:p>
      <w:r>
        <w:t xml:space="preserve">Total heated living area: </w:t>
      </w:r>
      <w:r>
        <w:rPr>
          <w:b/>
          <w:bCs/>
        </w:rPr>
        <w:t xml:space="preserve">2,912 sq. ft.</w:t>
      </w:r>
      <w:r>
        <w:t xml:space="preserve"> (single story). Unheated areas — front porch, rear porch, and two-car garage — do not count toward square footage.</w:t>
      </w:r>
    </w:p>
    <w:p>
      <w:pPr>
        <w:pStyle w:val="Heading2"/>
        <w:spacing w:after="120" w:before="240"/>
      </w:pPr>
      <w:r>
        <w:t xml:space="preserve">Appendix B: Ranch Estate Floor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Floor</w:t>
            </w:r>
          </w:p>
        </w:tc>
        <w:tc>
          <w:tcPr>
            <w:tcW w:type="dxa" w:w="4500"/>
            <w:shd w:fill="DDDDDD" w:val="clear"/>
          </w:tcPr>
          <w:p>
            <w:r>
              <w:t xml:space="preserve">Heated area</w:t>
            </w:r>
          </w:p>
        </w:tc>
      </w:tr>
      <w:tr>
        <w:tc>
          <w:tcPr>
            <w:tcW w:type="dxa" w:w="4500"/>
          </w:tcPr>
          <w:p>
            <w:r>
              <w:t xml:space="preserve">1st floor</w:t>
            </w:r>
          </w:p>
        </w:tc>
        <w:tc>
          <w:tcPr>
            <w:tcW w:type="dxa" w:w="4500"/>
          </w:tcPr>
          <w:p>
            <w:r>
              <w:t xml:space="preserve">3,722 sq. ft.</w:t>
            </w:r>
          </w:p>
        </w:tc>
      </w:tr>
      <w:tr>
        <w:tc>
          <w:tcPr>
            <w:tcW w:type="dxa" w:w="4500"/>
          </w:tcPr>
          <w:p>
            <w:r>
              <w:t xml:space="preserve">2nd floor</w:t>
            </w:r>
          </w:p>
        </w:tc>
        <w:tc>
          <w:tcPr>
            <w:tcW w:type="dxa" w:w="4500"/>
          </w:tcPr>
          <w:p>
            <w:r>
              <w:t xml:space="preserve">772 sq. ft.</w:t>
            </w:r>
          </w:p>
        </w:tc>
      </w:tr>
      <w:tr>
        <w:tc>
          <w:tcPr>
            <w:tcW w:type="dxa" w:w="4500"/>
          </w:tcPr>
          <w:p>
            <w:r>
              <w:rPr>
                <w:b/>
                <w:bCs/>
              </w:rPr>
              <w:t xml:space="preserve">Total heated</w:t>
            </w:r>
          </w:p>
        </w:tc>
        <w:tc>
          <w:tcPr>
            <w:tcW w:type="dxa" w:w="4500"/>
          </w:tcPr>
          <w:p>
            <w:r>
              <w:rPr>
                <w:b/>
                <w:bCs/>
              </w:rPr>
              <w:t xml:space="preserve">4,494 sq. ft.</w:t>
            </w:r>
          </w:p>
        </w:tc>
      </w:tr>
    </w:tbl>
    <w:p/>
    <w:p>
      <w:r>
        <w:t xml:space="preserve">Unheated areas — front porch, covered veranda, and attic — do not count toward square footage.</w:t>
      </w:r>
    </w:p>
    <w:p>
      <w:pPr>
        <w:pStyle w:val="Heading2"/>
        <w:spacing w:after="120" w:before="240"/>
      </w:pPr>
      <w:r>
        <w:t xml:space="preserve">Appendix C: Modeling Assumptions</w:t>
      </w:r>
    </w:p>
    <w:p>
      <w:r>
        <w:rPr>
          <w:b/>
          <w:bCs/>
        </w:rPr>
        <w:t xml:space="preserve">Assumption 1 — The true ceiling.</w:t>
      </w:r>
      <w:r>
        <w:t xml:space="preserve"> The lender's $495,000 loan is stated to cover exactly 90% of the total project cost (build plus amenities). The Davidsons must cover the remaining 10% themselves. This means the real spending ceiling is higher than $495,000 — find it (D2) before you find anything else.</w:t>
      </w:r>
    </w:p>
    <w:p>
      <w:r>
        <w:rPr>
          <w:b/>
          <w:bCs/>
        </w:rPr>
        <w:t xml:space="preserve">Assumption 2 — Tier and amenities both count toward the ceiling.</w:t>
      </w:r>
      <w:r>
        <w:t xml:space="preserve"> Every dollar spent, on the build at whatever tier and on any amenities chosen, counts against the same ceiling from Assumption 1.</w:t>
      </w:r>
    </w:p>
    <w:p>
      <w:pPr>
        <w:pStyle w:val="Heading2"/>
        <w:spacing w:after="120" w:before="240"/>
      </w:pPr>
      <w:r>
        <w:t xml:space="preserve">Appendix D: Finish Tiers and Amenities</w:t>
      </w:r>
    </w:p>
    <w:p>
      <w:r>
        <w:rPr>
          <w:b/>
          <w:bCs/>
        </w:rPr>
        <w:t xml:space="preserve">Finish tiers (price per heated sq. ft.):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Tier</w:t>
            </w:r>
          </w:p>
        </w:tc>
        <w:tc>
          <w:tcPr>
            <w:tcW w:type="dxa" w:w="4500"/>
            <w:shd w:fill="DDDDDD" w:val="clear"/>
          </w:tcPr>
          <w:p>
            <w:r>
              <w:t xml:space="preserve">Price / sq. ft.</w:t>
            </w:r>
          </w:p>
        </w:tc>
      </w:tr>
      <w:tr>
        <w:tc>
          <w:tcPr>
            <w:tcW w:type="dxa" w:w="4500"/>
          </w:tcPr>
          <w:p>
            <w:r>
              <w:t xml:space="preserve">Standard</w:t>
            </w:r>
          </w:p>
        </w:tc>
        <w:tc>
          <w:tcPr>
            <w:tcW w:type="dxa" w:w="4500"/>
          </w:tcPr>
          <w:p>
            <w:r>
              <w:t xml:space="preserve">$101.20</w:t>
            </w:r>
          </w:p>
        </w:tc>
      </w:tr>
      <w:tr>
        <w:tc>
          <w:tcPr>
            <w:tcW w:type="dxa" w:w="4500"/>
          </w:tcPr>
          <w:p>
            <w:r>
              <w:t xml:space="preserve">Plus</w:t>
            </w:r>
          </w:p>
        </w:tc>
        <w:tc>
          <w:tcPr>
            <w:tcW w:type="dxa" w:w="4500"/>
          </w:tcPr>
          <w:p>
            <w:r>
              <w:t xml:space="preserve">$122.63</w:t>
            </w:r>
          </w:p>
        </w:tc>
      </w:tr>
      <w:tr>
        <w:tc>
          <w:tcPr>
            <w:tcW w:type="dxa" w:w="4500"/>
          </w:tcPr>
          <w:p>
            <w:r>
              <w:t xml:space="preserve">Luxury</w:t>
            </w:r>
          </w:p>
        </w:tc>
        <w:tc>
          <w:tcPr>
            <w:tcW w:type="dxa" w:w="4500"/>
          </w:tcPr>
          <w:p>
            <w:r>
              <w:t xml:space="preserve">$148.57</w:t>
            </w:r>
          </w:p>
        </w:tc>
      </w:tr>
    </w:tbl>
    <w:p/>
    <w:p>
      <w:r>
        <w:rPr>
          <w:b/>
          <w:bCs/>
        </w:rPr>
        <w:t xml:space="preserve">Additional amenities (choose any combination that fits your remaining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Amenity</w:t>
            </w:r>
          </w:p>
        </w:tc>
        <w:tc>
          <w:tcPr>
            <w:tcW w:type="dxa" w:w="4500"/>
            <w:shd w:fill="DDDDDD" w:val="clear"/>
          </w:tcPr>
          <w:p>
            <w:r>
              <w:t xml:space="preserve">Cost</w:t>
            </w:r>
          </w:p>
        </w:tc>
      </w:tr>
      <w:tr>
        <w:tc>
          <w:tcPr>
            <w:tcW w:type="dxa" w:w="4500"/>
          </w:tcPr>
          <w:p>
            <w:r>
              <w:t xml:space="preserve">Pool</w:t>
            </w:r>
          </w:p>
        </w:tc>
        <w:tc>
          <w:tcPr>
            <w:tcW w:type="dxa" w:w="4500"/>
          </w:tcPr>
          <w:p>
            <w:r>
              <w:t xml:space="preserve">$35,000</w:t>
            </w:r>
          </w:p>
        </w:tc>
      </w:tr>
      <w:tr>
        <w:tc>
          <w:tcPr>
            <w:tcW w:type="dxa" w:w="4500"/>
          </w:tcPr>
          <w:p>
            <w:r>
              <w:t xml:space="preserve">Home Theater</w:t>
            </w:r>
          </w:p>
        </w:tc>
        <w:tc>
          <w:tcPr>
            <w:tcW w:type="dxa" w:w="4500"/>
          </w:tcPr>
          <w:p>
            <w:r>
              <w:t xml:space="preserve">$14,530</w:t>
            </w:r>
          </w:p>
        </w:tc>
      </w:tr>
      <w:tr>
        <w:tc>
          <w:tcPr>
            <w:tcW w:type="dxa" w:w="4500"/>
          </w:tcPr>
          <w:p>
            <w:r>
              <w:t xml:space="preserve">Landscaping</w:t>
            </w:r>
          </w:p>
        </w:tc>
        <w:tc>
          <w:tcPr>
            <w:tcW w:type="dxa" w:w="4500"/>
          </w:tcPr>
          <w:p>
            <w:r>
              <w:t xml:space="preserve">$17,250</w:t>
            </w:r>
          </w:p>
        </w:tc>
      </w:tr>
      <w:tr>
        <w:tc>
          <w:tcPr>
            <w:tcW w:type="dxa" w:w="4500"/>
          </w:tcPr>
          <w:p>
            <w:r>
              <w:t xml:space="preserve">Detached Shop</w:t>
            </w:r>
          </w:p>
        </w:tc>
        <w:tc>
          <w:tcPr>
            <w:tcW w:type="dxa" w:w="4500"/>
          </w:tcPr>
          <w:p>
            <w:r>
              <w:t xml:space="preserve">$23,265</w:t>
            </w:r>
          </w:p>
        </w:tc>
      </w:tr>
      <w:tr>
        <w:tc>
          <w:tcPr>
            <w:tcW w:type="dxa" w:w="4500"/>
          </w:tcPr>
          <w:p>
            <w:r>
              <w:t xml:space="preserve">Putting Green</w:t>
            </w:r>
          </w:p>
        </w:tc>
        <w:tc>
          <w:tcPr>
            <w:tcW w:type="dxa" w:w="4500"/>
          </w:tcPr>
          <w:p>
            <w:r>
              <w:t xml:space="preserve">$17,465</w:t>
            </w:r>
          </w:p>
        </w:tc>
      </w:tr>
      <w:tr>
        <w:tc>
          <w:tcPr>
            <w:tcW w:type="dxa" w:w="4500"/>
          </w:tcPr>
          <w:p>
            <w:r>
              <w:t xml:space="preserve">Sport Court</w:t>
            </w:r>
          </w:p>
        </w:tc>
        <w:tc>
          <w:tcPr>
            <w:tcW w:type="dxa" w:w="4500"/>
          </w:tcPr>
          <w:p>
            <w:r>
              <w:t xml:space="preserve">$32,890</w:t>
            </w:r>
          </w:p>
        </w:tc>
      </w:tr>
      <w:tr>
        <w:tc>
          <w:tcPr>
            <w:tcW w:type="dxa" w:w="4500"/>
          </w:tcPr>
          <w:p>
            <w:r>
              <w:t xml:space="preserve">Custom Driveway Gate</w:t>
            </w:r>
          </w:p>
        </w:tc>
        <w:tc>
          <w:tcPr>
            <w:tcW w:type="dxa" w:w="4500"/>
          </w:tcPr>
          <w:p>
            <w:r>
              <w:t xml:space="preserve">$16,125</w:t>
            </w:r>
          </w:p>
        </w:tc>
      </w:tr>
      <w:tr>
        <w:tc>
          <w:tcPr>
            <w:tcW w:type="dxa" w:w="4500"/>
          </w:tcPr>
          <w:p>
            <w:r>
              <w:t xml:space="preserve">Outdoor Kitchen</w:t>
            </w:r>
          </w:p>
        </w:tc>
        <w:tc>
          <w:tcPr>
            <w:tcW w:type="dxa" w:w="4500"/>
          </w:tcPr>
          <w:p>
            <w:r>
              <w:t xml:space="preserve">$8,580</w:t>
            </w:r>
          </w:p>
        </w:tc>
      </w:tr>
    </w:tbl>
    <w:p/>
    <w:p>
      <w:pPr>
        <w:pStyle w:val="Heading2"/>
        <w:spacing w:after="120" w:before="240"/>
      </w:pPr>
      <w:r>
        <w:t xml:space="preserve">Appendix E: Learn More</w:t>
      </w:r>
    </w:p>
    <w:p>
      <w:r>
        <w:t xml:space="preserve">Curious about the real-world side of house plans, building loans, and finish tiers beyond the math in this case? These are real, currently-live resources — not part of any Challenge requirement.</w:t>
      </w:r>
    </w:p>
    <w:p>
      <w:pPr>
        <w:ind w:left="360"/>
      </w:pPr>
      <w:r>
        <w:t xml:space="preserve">- </w:t>
      </w:r>
      <w:hyperlink w:history="1" r:id="rIdawesm6m_pf9h4qppr16b7">
        <w:r>
          <w:rPr>
            <w:rStyle w:val="Hyperlink"/>
          </w:rPr>
          <w:t xml:space="preserve">What is a construction loan? — Consumer Financial Protection Bureau</w:t>
        </w:r>
      </w:hyperlink>
      <w:r>
        <w:t xml:space="preserve"> — the CFPB's plain-language explainer on how construction loans like the Davidsons' actually get paid out and repaid.</w:t>
      </w:r>
    </w:p>
    <w:p>
      <w:pPr>
        <w:ind w:left="360"/>
      </w:pPr>
      <w:r>
        <w:t xml:space="preserve">- </w:t>
      </w:r>
      <w:hyperlink w:history="1" r:id="rIdw361xey3hsf3tnd5uum8w">
        <w:r>
          <w:rPr>
            <w:rStyle w:val="Hyperlink"/>
          </w:rPr>
          <w:t xml:space="preserve">Cost of Constructing a Home — 2024 — National Association of Home Builders</w:t>
        </w:r>
      </w:hyperlink>
      <w:r>
        <w:t xml:space="preserve"> — NAHB's real industry survey on what share of a new home's price goes to construction, land, and builder profit (opens as a PDF report).</w:t>
      </w:r>
    </w:p>
    <w:p>
      <w:pPr>
        <w:ind w:left="360"/>
      </w:pPr>
      <w:r>
        <w:t xml:space="preserve">- </w:t>
      </w:r>
      <w:hyperlink w:history="1" r:id="rIdo_xd-1nzt8j7qx9ouixel">
        <w:r>
          <w:rPr>
            <w:rStyle w:val="Hyperlink"/>
          </w:rPr>
          <w:t xml:space="preserve">Percent word problem: guavas — Khan Academy</w:t>
        </w:r>
      </w:hyperlink>
      <w:r>
        <w:t xml:space="preserve"> — a video walking through finding a full price from a known discounted price, the same "find the whole" move D2 asks of you.</w:t>
      </w:r>
    </w:p>
    <w:p>
      <w:pPr>
        <w:ind w:left="360"/>
      </w:pPr>
      <w:r>
        <w:t xml:space="preserve">- </w:t>
      </w:r>
      <w:hyperlink w:history="1" r:id="rIds0gkxvq3sm_vvh0yehw6r">
        <w:r>
          <w:rPr>
            <w:rStyle w:val="Hyperlink"/>
          </w:rPr>
          <w:t xml:space="preserve">How to Measure the Square Footage of a House — U.S. News Real Estate</w:t>
        </w:r>
      </w:hyperlink>
      <w:r>
        <w:t xml:space="preserve"> — explains which spaces count toward a house's square footage and which don't, the same heated-vs-unheated distinction behind Appendices A and B.</w:t>
      </w:r>
    </w:p>
    <w:p>
      <w:pPr>
        <w:pStyle w:val="Heading2"/>
        <w:spacing w:after="120" w:before="240"/>
      </w:pPr>
      <w:r>
        <w:t xml:space="preserve">Appendix F: "How To…" Math Questions To Research</w:t>
      </w:r>
    </w:p>
    <w:p>
      <w:r>
        <w:rPr>
          <w:b/>
          <w:bCs/>
        </w:rPr>
        <w:t xml:space="preserve">Vocabulary</w:t>
      </w:r>
    </w:p>
    <w:p>
      <w:r>
        <w:t xml:space="preserve">Area · Addition · Decimal · Percent</w:t>
      </w:r>
    </w:p>
    <w:p>
      <w:r>
        <w:rPr>
          <w:b/>
          <w:bCs/>
        </w:rPr>
        <w:t xml:space="preserve">How to…</w:t>
      </w:r>
    </w:p>
    <w:p>
      <w:pPr>
        <w:ind w:left="360"/>
      </w:pPr>
      <w:r>
        <w:t xml:space="preserve">- How to multiply decimal numbers</w:t>
      </w:r>
    </w:p>
    <w:p>
      <w:pPr>
        <w:ind w:left="360"/>
      </w:pPr>
      <w:r>
        <w:t xml:space="preserve">- How to subtract decimal numbers</w:t>
      </w:r>
    </w:p>
    <w:p>
      <w:pPr>
        <w:ind w:left="360"/>
      </w:pPr>
      <w:r>
        <w:t xml:space="preserve">- How to find a whole given the percent and the part of the whole</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wesm6m_pf9h4qppr16b7" Type="http://schemas.openxmlformats.org/officeDocument/2006/relationships/hyperlink" Target="https://www.consumerfinance.gov/ask-cfpb/what-is-a-construction-loan-en-108/" TargetMode="External"/><Relationship Id="rIdw361xey3hsf3tnd5uum8w" Type="http://schemas.openxmlformats.org/officeDocument/2006/relationships/hyperlink" Target="https://www.nahb.org/news-and-economics/housing-economics-plus/special-studies/special-studies-pages/cost-of-constructing-a-home-in-2024" TargetMode="External"/><Relationship Id="rIdo_xd-1nzt8j7qx9ouixel" Type="http://schemas.openxmlformats.org/officeDocument/2006/relationships/hyperlink" Target="https://www.khanacademy.org/math/cc-seventh-grade-math/cc-7th-fractions-decimals/cc-7th-percent-word-problems/v/another-percent-word-problem" TargetMode="External"/><Relationship Id="rIds0gkxvq3sm_vvh0yehw6r" Type="http://schemas.openxmlformats.org/officeDocument/2006/relationships/hyperlink" Target="https://realestate.usnews.com/real-estate/articles/how-to-measure-the-square-footage-of-your-hous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2026-08-18T07:38:46.622Z</dcterms:created>
  <dcterms:modified xsi:type="dcterms:W3CDTF">2026-08-18T07:38:46.624Z</dcterms:modified>
</cp:coreProperties>
</file>

<file path=docProps/custom.xml><?xml version="1.0" encoding="utf-8"?>
<Properties xmlns="http://schemas.openxmlformats.org/officeDocument/2006/custom-properties" xmlns:vt="http://schemas.openxmlformats.org/officeDocument/2006/docPropsVTypes"/>
</file>