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57EB" w14:textId="75EE4390" w:rsidR="00204A12" w:rsidRDefault="00264354" w:rsidP="00264354">
      <w:pPr>
        <w:pStyle w:val="a3"/>
        <w:numPr>
          <w:ilvl w:val="0"/>
          <w:numId w:val="1"/>
        </w:numPr>
      </w:pPr>
      <w:r>
        <w:t xml:space="preserve">Загрузить и визуализировать кривые ГИС из </w:t>
      </w:r>
      <w:r>
        <w:rPr>
          <w:lang w:val="en-US"/>
        </w:rPr>
        <w:t>las</w:t>
      </w:r>
      <w:r w:rsidRPr="00264354">
        <w:t>-</w:t>
      </w:r>
      <w:r>
        <w:t>файла.</w:t>
      </w:r>
    </w:p>
    <w:p w14:paraId="50A2CF6A" w14:textId="7BEC48FF" w:rsidR="00264354" w:rsidRDefault="00264354" w:rsidP="00264354">
      <w:pPr>
        <w:pStyle w:val="a3"/>
        <w:numPr>
          <w:ilvl w:val="0"/>
          <w:numId w:val="1"/>
        </w:numPr>
      </w:pPr>
      <w:r>
        <w:t>Провести увязку 2-х кривых: ГК или НК и БК/ГГК/АК</w:t>
      </w:r>
      <w:r w:rsidR="00E16756">
        <w:t xml:space="preserve">. Попробовать автоматизировать какую-то часть процесса: например, сдвиг кривых или выбор осреднение или </w:t>
      </w:r>
      <w:proofErr w:type="spellStart"/>
      <w:r w:rsidR="00E16756">
        <w:t>предпочтенив</w:t>
      </w:r>
      <w:proofErr w:type="spellEnd"/>
      <w:r w:rsidR="00E16756">
        <w:t xml:space="preserve"> зоне перекрытия.</w:t>
      </w:r>
    </w:p>
    <w:p w14:paraId="5CF66B42" w14:textId="77777777" w:rsidR="00E16756" w:rsidRDefault="00E16756" w:rsidP="00E16756">
      <w:pPr>
        <w:pStyle w:val="a3"/>
      </w:pPr>
      <w:r>
        <w:t xml:space="preserve">Правила: </w:t>
      </w:r>
    </w:p>
    <w:p w14:paraId="5F8A4080" w14:textId="0CB6D42D" w:rsidR="00E16756" w:rsidRDefault="00E16756" w:rsidP="00E16756">
      <w:pPr>
        <w:pStyle w:val="a3"/>
      </w:pPr>
      <w:r>
        <w:t>1) ГК и НК нужно сдвинуть для совпадения в зоне перекрытия</w:t>
      </w:r>
    </w:p>
    <w:p w14:paraId="333ED67A" w14:textId="62373B55" w:rsidR="00E16756" w:rsidRDefault="00E16756" w:rsidP="00E16756">
      <w:pPr>
        <w:pStyle w:val="a3"/>
      </w:pPr>
      <w:r>
        <w:t>2) Нужно обрезать «хвосты некачественной записи в конце и начале</w:t>
      </w:r>
    </w:p>
    <w:p w14:paraId="7BEC1A8B" w14:textId="0E105D7E" w:rsidR="00E16756" w:rsidRDefault="00E16756" w:rsidP="00E16756">
      <w:pPr>
        <w:pStyle w:val="a3"/>
      </w:pPr>
      <w:r>
        <w:t>3) В зоне перекрытия либо усредняются кривые (в случае малых флуктуаций) либо предпочтение отдается самой длинной кривой, либо выбирается метод, отражающий строение разреза в зоне перекрытия (для этого анализируются другие методы ГИС)</w:t>
      </w:r>
    </w:p>
    <w:p w14:paraId="6D954434" w14:textId="7F65C9A5" w:rsidR="00264354" w:rsidRDefault="00264354" w:rsidP="00264354">
      <w:pPr>
        <w:pStyle w:val="a3"/>
        <w:numPr>
          <w:ilvl w:val="0"/>
          <w:numId w:val="1"/>
        </w:numPr>
      </w:pPr>
      <w:r>
        <w:t xml:space="preserve">Рассчитать двойной разностный параметр ГК – </w:t>
      </w:r>
      <w:proofErr w:type="spellStart"/>
      <w:r>
        <w:t>дГК</w:t>
      </w:r>
      <w:proofErr w:type="spellEnd"/>
      <w:r>
        <w:t>:</w:t>
      </w:r>
    </w:p>
    <w:p w14:paraId="7EF5B600" w14:textId="201E3B2B" w:rsidR="00264354" w:rsidRDefault="00264354" w:rsidP="00264354">
      <w:pPr>
        <w:pStyle w:val="a3"/>
      </w:pPr>
      <w:r>
        <w:t>Выбрать опорные пласты</w:t>
      </w:r>
      <w:r w:rsidR="00D34A24">
        <w:t xml:space="preserve"> для минимального и максимального значения ГК (пласт должен быть больше 2 м, можно задать глубины руками):</w:t>
      </w:r>
    </w:p>
    <w:p w14:paraId="42D0AFD2" w14:textId="00C9145E" w:rsidR="00D34A24" w:rsidRDefault="00D34A24" w:rsidP="00D34A24">
      <w:pPr>
        <w:pStyle w:val="a3"/>
        <w:numPr>
          <w:ilvl w:val="0"/>
          <w:numId w:val="2"/>
        </w:numPr>
      </w:pPr>
      <w:r>
        <w:t>В опорном пласте снять среднее и оптимальное значение ГК</w:t>
      </w:r>
    </w:p>
    <w:p w14:paraId="3D1F0FDF" w14:textId="573735E4" w:rsidR="00D34A24" w:rsidRDefault="00D34A24" w:rsidP="00D34A24">
      <w:pPr>
        <w:pStyle w:val="a3"/>
        <w:ind w:left="1080"/>
      </w:pPr>
      <w:r>
        <w:t xml:space="preserve">Пример на диаграмме КС: </w:t>
      </w:r>
    </w:p>
    <w:p w14:paraId="7C1B5F37" w14:textId="77C7FAE0" w:rsidR="00D34A24" w:rsidRDefault="00D34A24" w:rsidP="00D34A24">
      <w:pPr>
        <w:pStyle w:val="a3"/>
        <w:ind w:left="1080"/>
      </w:pPr>
      <w:r>
        <w:rPr>
          <w:noProof/>
        </w:rPr>
        <w:drawing>
          <wp:inline distT="0" distB="0" distL="0" distR="0" wp14:anchorId="6F74431E" wp14:editId="54A9239C">
            <wp:extent cx="1716222" cy="226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1277" cy="22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B8D9" w14:textId="5E4095B6" w:rsidR="00E16756" w:rsidRDefault="00E16756" w:rsidP="00D34A24">
      <w:pPr>
        <w:pStyle w:val="a3"/>
        <w:numPr>
          <w:ilvl w:val="0"/>
          <w:numId w:val="2"/>
        </w:numPr>
      </w:pPr>
      <w:r>
        <w:t>Посчитать разницу</w:t>
      </w:r>
    </w:p>
    <w:p w14:paraId="4DF05018" w14:textId="1DE947C9" w:rsidR="00D34A24" w:rsidRDefault="00D34A24" w:rsidP="00D34A24">
      <w:pPr>
        <w:pStyle w:val="a3"/>
        <w:numPr>
          <w:ilvl w:val="0"/>
          <w:numId w:val="2"/>
        </w:numPr>
      </w:pPr>
      <w:r>
        <w:t>Посчитать ДГК по двум методикам снятия значения в опорном пласте</w:t>
      </w:r>
    </w:p>
    <w:p w14:paraId="40C109FC" w14:textId="77777777" w:rsidR="00D34A24" w:rsidRDefault="00D34A24" w:rsidP="00E16756"/>
    <w:sectPr w:rsidR="00D34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6B7F"/>
    <w:multiLevelType w:val="hybridMultilevel"/>
    <w:tmpl w:val="8F24E8A2"/>
    <w:lvl w:ilvl="0" w:tplc="F4D426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254F7"/>
    <w:multiLevelType w:val="hybridMultilevel"/>
    <w:tmpl w:val="BF42E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54"/>
    <w:rsid w:val="00204A12"/>
    <w:rsid w:val="00264354"/>
    <w:rsid w:val="008927C2"/>
    <w:rsid w:val="00B045F9"/>
    <w:rsid w:val="00CC745D"/>
    <w:rsid w:val="00D34A24"/>
    <w:rsid w:val="00E1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E22C37"/>
  <w15:chartTrackingRefBased/>
  <w15:docId w15:val="{E6081B01-FEAB-4CAD-A101-619BACF0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Носикова Алёна</dc:creator>
  <cp:keywords/>
  <dc:description/>
  <cp:lastModifiedBy>Носикова Алёна</cp:lastModifiedBy>
  <cp:revision>1</cp:revision>
  <dcterms:created xsi:type="dcterms:W3CDTF">2025-02-20T12:57:00Z</dcterms:created>
  <dcterms:modified xsi:type="dcterms:W3CDTF">2025-02-21T13:18:00Z</dcterms:modified>
</cp:coreProperties>
</file>