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CBB8" w14:textId="77777777" w:rsidR="00CF4602" w:rsidRPr="00CF4602" w:rsidRDefault="00CF4602" w:rsidP="00CF4602">
      <w:pPr>
        <w:pStyle w:val="a3"/>
        <w:rPr>
          <w:color w:val="000000"/>
          <w:sz w:val="36"/>
        </w:rPr>
      </w:pPr>
      <w:r w:rsidRPr="00CF4602">
        <w:rPr>
          <w:color w:val="000000"/>
          <w:sz w:val="36"/>
        </w:rPr>
        <w:t>T02风险集中手册</w:t>
      </w:r>
    </w:p>
    <w:p w14:paraId="10803CB2" w14:textId="77777777" w:rsidR="00CF4602" w:rsidRPr="00CF4602" w:rsidRDefault="00CF4602" w:rsidP="00CF4602">
      <w:pPr>
        <w:spacing w:after="120"/>
        <w:rPr>
          <w:rFonts w:ascii="Calibri" w:eastAsia="微软雅黑" w:hAnsi="Calibri" w:cs="Calibri"/>
        </w:rPr>
      </w:pPr>
      <w:r w:rsidRPr="00CF4602">
        <w:rPr>
          <w:rFonts w:ascii="Calibri" w:eastAsia="微软雅黑" w:hAnsi="Calibri" w:cs="Calibri" w:hint="eastAsia"/>
        </w:rPr>
        <w:t>本文全部为虚构测试材料，不用于实际管理。</w:t>
      </w:r>
    </w:p>
    <w:p w14:paraId="22A52D0B" w14:textId="77777777" w:rsidR="00CF4602" w:rsidRPr="00CF4602" w:rsidRDefault="00CF4602" w:rsidP="00CF4602">
      <w:pPr>
        <w:spacing w:after="120"/>
        <w:rPr>
          <w:rFonts w:ascii="Calibri" w:eastAsia="微软雅黑" w:hAnsi="Calibri" w:cs="Calibri"/>
        </w:rPr>
      </w:pPr>
      <w:r w:rsidRPr="00CF4602">
        <w:rPr>
          <w:rFonts w:ascii="Calibri" w:eastAsia="微软雅黑" w:hAnsi="Calibri" w:cs="Calibri" w:hint="eastAsia"/>
        </w:rPr>
        <w:t>虚构澄星科技有限公司员工手册</w:t>
      </w:r>
    </w:p>
    <w:p w14:paraId="35BDB133" w14:textId="77777777" w:rsidR="00CF4602" w:rsidRPr="00CF4602" w:rsidRDefault="00CF4602" w:rsidP="00CF4602">
      <w:pPr>
        <w:pStyle w:val="1"/>
        <w:rPr>
          <w:rFonts w:eastAsia="微软雅黑"/>
          <w:color w:val="000000"/>
          <w:sz w:val="26"/>
        </w:rPr>
      </w:pPr>
      <w:r w:rsidRPr="00CF4602">
        <w:rPr>
          <w:rFonts w:eastAsia="微软雅黑" w:hint="eastAsia"/>
          <w:color w:val="000000"/>
          <w:sz w:val="26"/>
        </w:rPr>
        <w:t>第一章</w:t>
      </w:r>
      <w:r w:rsidRPr="00CF4602">
        <w:rPr>
          <w:rFonts w:eastAsia="微软雅黑"/>
          <w:color w:val="000000"/>
          <w:sz w:val="26"/>
        </w:rPr>
        <w:t xml:space="preserve"> </w:t>
      </w:r>
      <w:r w:rsidRPr="00CF4602">
        <w:rPr>
          <w:rFonts w:eastAsia="微软雅黑"/>
          <w:color w:val="000000"/>
          <w:sz w:val="26"/>
        </w:rPr>
        <w:t>录用与费用</w:t>
      </w:r>
    </w:p>
    <w:p w14:paraId="4943BFD4" w14:textId="77777777" w:rsidR="00CF4602" w:rsidRPr="00CF4602" w:rsidRDefault="00CF4602" w:rsidP="00CF4602">
      <w:pPr>
        <w:spacing w:after="120"/>
        <w:rPr>
          <w:rFonts w:ascii="Calibri" w:eastAsia="微软雅黑" w:hAnsi="Calibri" w:cs="Calibri"/>
        </w:rPr>
      </w:pPr>
      <w:r w:rsidRPr="00CF4602">
        <w:rPr>
          <w:rFonts w:ascii="Calibri" w:eastAsia="微软雅黑" w:hAnsi="Calibri" w:cs="Calibri" w:hint="eastAsia"/>
        </w:rPr>
        <w:t>第一条</w:t>
      </w:r>
      <w:r w:rsidRPr="00CF4602">
        <w:rPr>
          <w:rFonts w:ascii="Calibri" w:eastAsia="微软雅黑" w:hAnsi="Calibri" w:cs="Calibri"/>
        </w:rPr>
        <w:t xml:space="preserve"> </w:t>
      </w:r>
      <w:r w:rsidRPr="00CF4602">
        <w:rPr>
          <w:rFonts w:ascii="Calibri" w:eastAsia="微软雅黑" w:hAnsi="Calibri" w:cs="Calibri"/>
        </w:rPr>
        <w:t>公司保管员工身份证原件至离职，并收取入职保证金两千元。</w:t>
      </w:r>
    </w:p>
    <w:p w14:paraId="4722FABD" w14:textId="77777777" w:rsidR="00CF4602" w:rsidRPr="00CF4602" w:rsidRDefault="00CF4602" w:rsidP="00CF4602">
      <w:pPr>
        <w:pStyle w:val="1"/>
        <w:rPr>
          <w:rFonts w:eastAsia="微软雅黑"/>
          <w:color w:val="000000"/>
          <w:sz w:val="26"/>
        </w:rPr>
      </w:pPr>
      <w:r w:rsidRPr="00CF4602">
        <w:rPr>
          <w:rFonts w:eastAsia="微软雅黑" w:hint="eastAsia"/>
          <w:color w:val="000000"/>
          <w:sz w:val="26"/>
        </w:rPr>
        <w:t>第二章</w:t>
      </w:r>
      <w:r w:rsidRPr="00CF4602">
        <w:rPr>
          <w:rFonts w:eastAsia="微软雅黑"/>
          <w:color w:val="000000"/>
          <w:sz w:val="26"/>
        </w:rPr>
        <w:t xml:space="preserve"> </w:t>
      </w:r>
      <w:r w:rsidRPr="00CF4602">
        <w:rPr>
          <w:rFonts w:eastAsia="微软雅黑"/>
          <w:color w:val="000000"/>
          <w:sz w:val="26"/>
        </w:rPr>
        <w:t>休假</w:t>
      </w:r>
    </w:p>
    <w:p w14:paraId="23F9EC85" w14:textId="77777777" w:rsidR="00CF4602" w:rsidRPr="00CF4602" w:rsidRDefault="00CF4602" w:rsidP="00CF4602">
      <w:pPr>
        <w:spacing w:after="120"/>
        <w:rPr>
          <w:rFonts w:ascii="Calibri" w:eastAsia="微软雅黑" w:hAnsi="Calibri" w:cs="Calibri"/>
        </w:rPr>
      </w:pPr>
      <w:r w:rsidRPr="00CF4602">
        <w:rPr>
          <w:rFonts w:ascii="Calibri" w:eastAsia="微软雅黑" w:hAnsi="Calibri" w:cs="Calibri" w:hint="eastAsia"/>
        </w:rPr>
        <w:t>第二条</w:t>
      </w:r>
      <w:r w:rsidRPr="00CF4602">
        <w:rPr>
          <w:rFonts w:ascii="Calibri" w:eastAsia="微软雅黑" w:hAnsi="Calibri" w:cs="Calibri"/>
        </w:rPr>
        <w:t xml:space="preserve"> </w:t>
      </w:r>
      <w:r w:rsidRPr="00CF4602">
        <w:rPr>
          <w:rFonts w:ascii="Calibri" w:eastAsia="微软雅黑" w:hAnsi="Calibri" w:cs="Calibri"/>
        </w:rPr>
        <w:t>员工连续工作已有十二年，即使此前在其他单位全日制工作十一年，也只按本公司一年工龄提供五天年休假。</w:t>
      </w:r>
    </w:p>
    <w:p w14:paraId="45F36536" w14:textId="77777777" w:rsidR="00CF4602" w:rsidRPr="00CF4602" w:rsidRDefault="00CF4602" w:rsidP="00CF4602">
      <w:pPr>
        <w:pStyle w:val="1"/>
        <w:rPr>
          <w:rFonts w:eastAsia="微软雅黑"/>
          <w:color w:val="000000"/>
          <w:sz w:val="26"/>
        </w:rPr>
      </w:pPr>
      <w:r w:rsidRPr="00CF4602">
        <w:rPr>
          <w:rFonts w:eastAsia="微软雅黑" w:hint="eastAsia"/>
          <w:color w:val="000000"/>
          <w:sz w:val="26"/>
        </w:rPr>
        <w:t>第三章</w:t>
      </w:r>
      <w:r w:rsidRPr="00CF4602">
        <w:rPr>
          <w:rFonts w:eastAsia="微软雅黑"/>
          <w:color w:val="000000"/>
          <w:sz w:val="26"/>
        </w:rPr>
        <w:t xml:space="preserve"> </w:t>
      </w:r>
      <w:r w:rsidRPr="00CF4602">
        <w:rPr>
          <w:rFonts w:eastAsia="微软雅黑"/>
          <w:color w:val="000000"/>
          <w:sz w:val="26"/>
        </w:rPr>
        <w:t>解除与离职</w:t>
      </w:r>
    </w:p>
    <w:p w14:paraId="257E999E" w14:textId="77777777" w:rsidR="00CF4602" w:rsidRPr="00CF4602" w:rsidRDefault="00CF4602" w:rsidP="00CF4602">
      <w:pPr>
        <w:spacing w:after="120"/>
        <w:rPr>
          <w:rFonts w:ascii="Calibri" w:eastAsia="微软雅黑" w:hAnsi="Calibri" w:cs="Calibri"/>
        </w:rPr>
      </w:pPr>
      <w:r w:rsidRPr="00CF4602">
        <w:rPr>
          <w:rFonts w:ascii="Calibri" w:eastAsia="微软雅黑" w:hAnsi="Calibri" w:cs="Calibri" w:hint="eastAsia"/>
        </w:rPr>
        <w:t>第三条</w:t>
      </w:r>
      <w:r w:rsidRPr="00CF4602">
        <w:rPr>
          <w:rFonts w:ascii="Calibri" w:eastAsia="微软雅黑" w:hAnsi="Calibri" w:cs="Calibri"/>
        </w:rPr>
        <w:t xml:space="preserve"> </w:t>
      </w:r>
      <w:r w:rsidRPr="00CF4602">
        <w:rPr>
          <w:rFonts w:ascii="Calibri" w:eastAsia="微软雅黑" w:hAnsi="Calibri" w:cs="Calibri"/>
        </w:rPr>
        <w:t>员工工作能力暂不满足岗位要求，直接认定严重违纪，当天解除劳动合同且不支付任何补偿。</w:t>
      </w:r>
    </w:p>
    <w:p w14:paraId="04D80371" w14:textId="77777777" w:rsidR="00CF4602" w:rsidRPr="00CF4602" w:rsidRDefault="00CF4602" w:rsidP="00CF4602">
      <w:pPr>
        <w:spacing w:after="120"/>
        <w:rPr>
          <w:rFonts w:ascii="Calibri" w:eastAsia="微软雅黑" w:hAnsi="Calibri" w:cs="Calibri"/>
        </w:rPr>
      </w:pPr>
      <w:r w:rsidRPr="00CF4602">
        <w:rPr>
          <w:rFonts w:ascii="Calibri" w:eastAsia="微软雅黑" w:hAnsi="Calibri" w:cs="Calibri" w:hint="eastAsia"/>
        </w:rPr>
        <w:t>第四条</w:t>
      </w:r>
      <w:r w:rsidRPr="00CF4602">
        <w:rPr>
          <w:rFonts w:ascii="Calibri" w:eastAsia="微软雅黑" w:hAnsi="Calibri" w:cs="Calibri"/>
        </w:rPr>
        <w:t xml:space="preserve"> </w:t>
      </w:r>
      <w:r w:rsidRPr="00CF4602">
        <w:rPr>
          <w:rFonts w:ascii="Calibri" w:eastAsia="微软雅黑" w:hAnsi="Calibri" w:cs="Calibri"/>
        </w:rPr>
        <w:t>员工按规定辞职也必须向公司支付三万元违约金；该员工没有服务期或竞业限制约定。</w:t>
      </w:r>
    </w:p>
    <w:p w14:paraId="6E08ACA3" w14:textId="77777777" w:rsidR="00CF4602" w:rsidRPr="00CF4602" w:rsidRDefault="00CF4602" w:rsidP="00CF4602">
      <w:pPr>
        <w:pStyle w:val="1"/>
        <w:rPr>
          <w:rFonts w:eastAsia="微软雅黑"/>
          <w:color w:val="000000"/>
          <w:sz w:val="26"/>
        </w:rPr>
      </w:pPr>
      <w:r w:rsidRPr="00CF4602">
        <w:rPr>
          <w:rFonts w:eastAsia="微软雅黑" w:hint="eastAsia"/>
          <w:color w:val="000000"/>
          <w:sz w:val="26"/>
        </w:rPr>
        <w:t>第四章</w:t>
      </w:r>
      <w:r w:rsidRPr="00CF4602">
        <w:rPr>
          <w:rFonts w:eastAsia="微软雅黑"/>
          <w:color w:val="000000"/>
          <w:sz w:val="26"/>
        </w:rPr>
        <w:t xml:space="preserve"> </w:t>
      </w:r>
      <w:r w:rsidRPr="00CF4602">
        <w:rPr>
          <w:rFonts w:eastAsia="微软雅黑"/>
          <w:color w:val="000000"/>
          <w:sz w:val="26"/>
        </w:rPr>
        <w:t>信息管理</w:t>
      </w:r>
    </w:p>
    <w:p w14:paraId="5DD3D7F5" w14:textId="77777777" w:rsidR="00CF4602" w:rsidRPr="00CF4602" w:rsidRDefault="00CF4602" w:rsidP="00CF4602">
      <w:pPr>
        <w:spacing w:after="120"/>
        <w:rPr>
          <w:rFonts w:ascii="Calibri" w:eastAsia="微软雅黑" w:hAnsi="Calibri" w:cs="Calibri"/>
        </w:rPr>
      </w:pPr>
      <w:r w:rsidRPr="00CF4602">
        <w:rPr>
          <w:rFonts w:ascii="Calibri" w:eastAsia="微软雅黑" w:hAnsi="Calibri" w:cs="Calibri" w:hint="eastAsia"/>
        </w:rPr>
        <w:t>第五条</w:t>
      </w:r>
      <w:r w:rsidRPr="00CF4602">
        <w:rPr>
          <w:rFonts w:ascii="Calibri" w:eastAsia="微软雅黑" w:hAnsi="Calibri" w:cs="Calibri"/>
        </w:rPr>
        <w:t xml:space="preserve"> </w:t>
      </w:r>
      <w:r w:rsidRPr="00CF4602">
        <w:rPr>
          <w:rFonts w:ascii="Calibri" w:eastAsia="微软雅黑" w:hAnsi="Calibri" w:cs="Calibri"/>
        </w:rPr>
        <w:t>为日常考勤，公司可无限期收集所有员工个人手机内全部私人聊天内容，不说明用途、不限制范围。</w:t>
      </w:r>
    </w:p>
    <w:p w14:paraId="2310BDD4" w14:textId="77777777" w:rsidR="00CF4602" w:rsidRPr="00CF4602" w:rsidRDefault="00CF4602" w:rsidP="00CF4602">
      <w:pPr>
        <w:pStyle w:val="1"/>
        <w:rPr>
          <w:rFonts w:eastAsia="微软雅黑"/>
          <w:color w:val="000000"/>
          <w:sz w:val="26"/>
        </w:rPr>
      </w:pPr>
      <w:r w:rsidRPr="00CF4602">
        <w:rPr>
          <w:rFonts w:eastAsia="微软雅黑" w:hint="eastAsia"/>
          <w:color w:val="000000"/>
          <w:sz w:val="26"/>
        </w:rPr>
        <w:t>第五章</w:t>
      </w:r>
      <w:r w:rsidRPr="00CF4602">
        <w:rPr>
          <w:rFonts w:eastAsia="微软雅黑"/>
          <w:color w:val="000000"/>
          <w:sz w:val="26"/>
        </w:rPr>
        <w:t xml:space="preserve"> </w:t>
      </w:r>
      <w:r w:rsidRPr="00CF4602">
        <w:rPr>
          <w:rFonts w:eastAsia="微软雅黑"/>
          <w:color w:val="000000"/>
          <w:sz w:val="26"/>
        </w:rPr>
        <w:t>制度生效</w:t>
      </w:r>
    </w:p>
    <w:p w14:paraId="544F301A" w14:textId="77777777" w:rsidR="00CF4602" w:rsidRPr="00CF4602" w:rsidRDefault="00CF4602" w:rsidP="00CF4602">
      <w:pPr>
        <w:spacing w:after="120"/>
        <w:rPr>
          <w:rFonts w:ascii="Calibri" w:eastAsia="微软雅黑" w:hAnsi="Calibri" w:cs="Calibri"/>
        </w:rPr>
      </w:pPr>
      <w:r w:rsidRPr="00CF4602">
        <w:rPr>
          <w:rFonts w:ascii="Calibri" w:eastAsia="微软雅黑" w:hAnsi="Calibri" w:cs="Calibri" w:hint="eastAsia"/>
        </w:rPr>
        <w:t>第六条</w:t>
      </w:r>
      <w:r w:rsidRPr="00CF4602">
        <w:rPr>
          <w:rFonts w:ascii="Calibri" w:eastAsia="微软雅黑" w:hAnsi="Calibri" w:cs="Calibri"/>
        </w:rPr>
        <w:t xml:space="preserve"> </w:t>
      </w:r>
      <w:r w:rsidRPr="00CF4602">
        <w:rPr>
          <w:rFonts w:ascii="Calibri" w:eastAsia="微软雅黑" w:hAnsi="Calibri" w:cs="Calibri"/>
        </w:rPr>
        <w:t>公司经理签字后制度立即生效，无需员工讨论、协商、公示或告知。</w:t>
      </w:r>
    </w:p>
    <w:p w14:paraId="7CF53739" w14:textId="77777777" w:rsidR="000E3A61" w:rsidRPr="00CF4602" w:rsidRDefault="000E3A61" w:rsidP="00CF4602">
      <w:pPr>
        <w:spacing w:after="120"/>
        <w:rPr>
          <w:rFonts w:ascii="Calibri" w:eastAsia="微软雅黑" w:hAnsi="Calibri" w:cs="Calibri"/>
        </w:rPr>
      </w:pPr>
    </w:p>
    <w:sectPr w:rsidR="000E3A61" w:rsidRPr="00CF4602" w:rsidSect="00CF4602">
      <w:pgSz w:w="12240" w:h="15840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602"/>
    <w:rsid w:val="000E3A61"/>
    <w:rsid w:val="0059784F"/>
    <w:rsid w:val="00B70AAD"/>
    <w:rsid w:val="00CF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FA0AE"/>
  <w15:chartTrackingRefBased/>
  <w15:docId w15:val="{672BF2A9-00A9-4CCA-A9C9-A180DA15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46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6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6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6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6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6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6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6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46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4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46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46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46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46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46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46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46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6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46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46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46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46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46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4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handbook test</dc:creator>
  <cp:keywords/>
  <dc:description/>
  <cp:lastModifiedBy>Synthetic handbook test</cp:lastModifiedBy>
  <cp:revision>1</cp:revision>
  <dcterms:created xsi:type="dcterms:W3CDTF">2026-10-11T11:14:00Z</dcterms:created>
  <dcterms:modified xsi:type="dcterms:W3CDTF">2026-10-11T11:14:00Z</dcterms:modified>
</cp:coreProperties>
</file>