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2D1D" w14:textId="77777777" w:rsidR="00737173" w:rsidRPr="00737173" w:rsidRDefault="00737173" w:rsidP="00737173">
      <w:pPr>
        <w:pStyle w:val="a3"/>
        <w:rPr>
          <w:color w:val="000000"/>
          <w:sz w:val="36"/>
        </w:rPr>
      </w:pPr>
      <w:r w:rsidRPr="00737173">
        <w:rPr>
          <w:color w:val="000000"/>
          <w:sz w:val="36"/>
        </w:rPr>
        <w:t>T18薪酬工时安全平等风险</w:t>
      </w:r>
    </w:p>
    <w:p w14:paraId="49E81C61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本文全部为虚构测试材料，不用于实际管理。</w:t>
      </w:r>
    </w:p>
    <w:p w14:paraId="1B630828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虚构澄星科技有限公司，适用于同一公司的中国大陆普通员工，</w:t>
      </w:r>
      <w:r w:rsidRPr="00737173">
        <w:rPr>
          <w:rFonts w:ascii="Calibri" w:eastAsia="微软雅黑" w:hAnsi="Calibri"/>
        </w:rPr>
        <w:t>2026A</w:t>
      </w:r>
      <w:r w:rsidRPr="00737173">
        <w:rPr>
          <w:rFonts w:ascii="Calibri" w:eastAsia="微软雅黑" w:hAnsi="Calibri"/>
        </w:rPr>
        <w:t>版。</w:t>
      </w:r>
    </w:p>
    <w:p w14:paraId="05AD804F" w14:textId="77777777" w:rsidR="00737173" w:rsidRPr="00737173" w:rsidRDefault="00737173" w:rsidP="00737173">
      <w:pPr>
        <w:pStyle w:val="1"/>
        <w:rPr>
          <w:rFonts w:eastAsia="微软雅黑"/>
          <w:color w:val="000000"/>
          <w:sz w:val="26"/>
        </w:rPr>
      </w:pPr>
      <w:r w:rsidRPr="00737173">
        <w:rPr>
          <w:rFonts w:eastAsia="微软雅黑" w:hint="eastAsia"/>
          <w:color w:val="000000"/>
          <w:sz w:val="26"/>
        </w:rPr>
        <w:t>第一章</w:t>
      </w:r>
      <w:r w:rsidRPr="00737173">
        <w:rPr>
          <w:rFonts w:eastAsia="微软雅黑"/>
          <w:color w:val="000000"/>
          <w:sz w:val="26"/>
        </w:rPr>
        <w:t xml:space="preserve"> </w:t>
      </w:r>
      <w:r w:rsidRPr="00737173">
        <w:rPr>
          <w:rFonts w:eastAsia="微软雅黑"/>
          <w:color w:val="000000"/>
          <w:sz w:val="26"/>
        </w:rPr>
        <w:t>薪酬工时安全与平等</w:t>
      </w:r>
    </w:p>
    <w:p w14:paraId="4B7E4B73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第一条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全日制员工正常提供劳动，工资仍可以低于所在地最低工资标准，差额不补发。</w:t>
      </w:r>
    </w:p>
    <w:p w14:paraId="0C3A6E92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第二条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普通标准工时员工每周必须额外无偿加班，公司不支付加班工资，也不安排任何补休。</w:t>
      </w:r>
    </w:p>
    <w:p w14:paraId="14C167AF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第三条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员工一次普通记录错误即可扣掉当月全部工资，不考虑实际提供的劳动。</w:t>
      </w:r>
    </w:p>
    <w:p w14:paraId="57293EB7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第四条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员工怀孕后公司可以直接解除劳动合同，没有其他解除事由；产假一律取消。</w:t>
      </w:r>
    </w:p>
    <w:p w14:paraId="44871FA2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第五条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员工遭受工作事</w:t>
      </w:r>
      <w:r w:rsidRPr="00737173">
        <w:rPr>
          <w:rFonts w:ascii="Calibri" w:eastAsia="微软雅黑" w:hAnsi="Calibri" w:hint="eastAsia"/>
        </w:rPr>
        <w:t>故伤害，必须放弃工伤认定和全部工伤待遇，公司不承担任何责任。</w:t>
      </w:r>
    </w:p>
    <w:p w14:paraId="66076897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第六条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普通招聘岗位没有特殊工作要求，只录用未婚未育女性，录用后结婚或生育即辞退。</w:t>
      </w:r>
    </w:p>
    <w:p w14:paraId="6178535A" w14:textId="77777777" w:rsidR="00737173" w:rsidRPr="00737173" w:rsidRDefault="00737173" w:rsidP="00737173">
      <w:pPr>
        <w:spacing w:after="120"/>
        <w:rPr>
          <w:rFonts w:ascii="Calibri" w:eastAsia="微软雅黑" w:hAnsi="Calibri"/>
        </w:rPr>
      </w:pPr>
      <w:r w:rsidRPr="00737173">
        <w:rPr>
          <w:rFonts w:ascii="Calibri" w:eastAsia="微软雅黑" w:hAnsi="Calibri" w:hint="eastAsia"/>
        </w:rPr>
        <w:t>第七条</w:t>
      </w:r>
      <w:r w:rsidRPr="00737173">
        <w:rPr>
          <w:rFonts w:ascii="Calibri" w:eastAsia="微软雅黑" w:hAnsi="Calibri"/>
        </w:rPr>
        <w:t xml:space="preserve"> </w:t>
      </w:r>
      <w:r w:rsidRPr="00737173">
        <w:rPr>
          <w:rFonts w:ascii="Calibri" w:eastAsia="微软雅黑" w:hAnsi="Calibri"/>
        </w:rPr>
        <w:t>所有岗位员工离职后都必须执行两年竞业限制，公司无需支付任何补偿，不区分岗位和接触信息。</w:t>
      </w:r>
    </w:p>
    <w:p w14:paraId="18BB9B7F" w14:textId="6C039BAE" w:rsidR="000E3A61" w:rsidRPr="00737173" w:rsidRDefault="000E3A61" w:rsidP="00737173">
      <w:pPr>
        <w:spacing w:after="120"/>
        <w:rPr>
          <w:rFonts w:ascii="Calibri" w:eastAsia="微软雅黑" w:hAnsi="Calibri"/>
        </w:rPr>
      </w:pPr>
    </w:p>
    <w:sectPr w:rsidR="000E3A61" w:rsidRPr="00737173" w:rsidSect="00737173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73"/>
    <w:rsid w:val="000E3A61"/>
    <w:rsid w:val="0059784F"/>
    <w:rsid w:val="00737173"/>
    <w:rsid w:val="00E6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7AB4"/>
  <w15:chartTrackingRefBased/>
  <w15:docId w15:val="{688909B0-CC8B-43BA-8F8F-75A80CD1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1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1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1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1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1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1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1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1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1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1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1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1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1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1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1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1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1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1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1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2026-10-11T11:26:00Z</dcterms:created>
  <dcterms:modified xsi:type="dcterms:W3CDTF">2026-10-11T11:26:00Z</dcterms:modified>
</cp:coreProperties>
</file>