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D793" w14:textId="0F7525C7" w:rsidR="00D64563" w:rsidRDefault="00D64563" w:rsidP="00D64563">
      <w:r>
        <w:t>PP</w:t>
      </w:r>
      <w:r>
        <w:t xml:space="preserve"> TECHNOLOGIES</w:t>
      </w:r>
    </w:p>
    <w:p w14:paraId="1BDA1964" w14:textId="77777777" w:rsidR="00D64563" w:rsidRDefault="00D64563" w:rsidP="00D64563"/>
    <w:p w14:paraId="190CD5E4" w14:textId="77777777" w:rsidR="00D64563" w:rsidRDefault="00D64563" w:rsidP="00D64563">
      <w:r>
        <w:t>IT SECURITY POLICY</w:t>
      </w:r>
    </w:p>
    <w:p w14:paraId="1C764706" w14:textId="77777777" w:rsidR="00D64563" w:rsidRDefault="00D64563" w:rsidP="00D64563"/>
    <w:p w14:paraId="008F77B1" w14:textId="77777777" w:rsidR="00D64563" w:rsidRDefault="00D64563" w:rsidP="00D64563">
      <w:r>
        <w:t>Policy ID: IT-SECURITY-001</w:t>
      </w:r>
    </w:p>
    <w:p w14:paraId="1AEF71DB" w14:textId="77777777" w:rsidR="00D64563" w:rsidRDefault="00D64563" w:rsidP="00D64563">
      <w:r>
        <w:t>Version: 2.4</w:t>
      </w:r>
    </w:p>
    <w:p w14:paraId="6EEFAD02" w14:textId="77777777" w:rsidR="00D64563" w:rsidRDefault="00D64563" w:rsidP="00D64563">
      <w:r>
        <w:t>Effective Date: 1 January 2025</w:t>
      </w:r>
    </w:p>
    <w:p w14:paraId="7BCD11E2" w14:textId="77777777" w:rsidR="00D64563" w:rsidRDefault="00D64563" w:rsidP="00D64563">
      <w:r>
        <w:t>Policy Owner: Information Security</w:t>
      </w:r>
    </w:p>
    <w:p w14:paraId="0533FFC5" w14:textId="77777777" w:rsidR="00D64563" w:rsidRDefault="00D64563" w:rsidP="00D64563"/>
    <w:p w14:paraId="36E7D500" w14:textId="77777777" w:rsidR="00D64563" w:rsidRDefault="00D64563" w:rsidP="00D64563">
      <w:r>
        <w:t>1. Purpose</w:t>
      </w:r>
    </w:p>
    <w:p w14:paraId="76E32FD2" w14:textId="77777777" w:rsidR="00D64563" w:rsidRDefault="00D64563" w:rsidP="00D64563"/>
    <w:p w14:paraId="04AE8ECB" w14:textId="77777777" w:rsidR="00D64563" w:rsidRDefault="00D64563" w:rsidP="00D64563">
      <w:r>
        <w:t xml:space="preserve">This policy defines the </w:t>
      </w:r>
      <w:proofErr w:type="gramStart"/>
      <w:r>
        <w:t>minimum security</w:t>
      </w:r>
      <w:proofErr w:type="gramEnd"/>
      <w:r>
        <w:t xml:space="preserve"> requirements for employees using Northstar Technologies systems and devices.</w:t>
      </w:r>
    </w:p>
    <w:p w14:paraId="37A8ACD5" w14:textId="77777777" w:rsidR="00D64563" w:rsidRDefault="00D64563" w:rsidP="00D64563"/>
    <w:p w14:paraId="5CFB2BDD" w14:textId="77777777" w:rsidR="00D64563" w:rsidRDefault="00D64563" w:rsidP="00D64563">
      <w:r>
        <w:t>2. Password Requirements</w:t>
      </w:r>
    </w:p>
    <w:p w14:paraId="2ACE97E0" w14:textId="77777777" w:rsidR="00D64563" w:rsidRDefault="00D64563" w:rsidP="00D64563"/>
    <w:p w14:paraId="52A53701" w14:textId="77777777" w:rsidR="00D64563" w:rsidRDefault="00D64563" w:rsidP="00D64563">
      <w:r>
        <w:t>Passwords must contain at least 12 characters.</w:t>
      </w:r>
    </w:p>
    <w:p w14:paraId="273BF7E8" w14:textId="77777777" w:rsidR="00D64563" w:rsidRDefault="00D64563" w:rsidP="00D64563"/>
    <w:p w14:paraId="42A25141" w14:textId="77777777" w:rsidR="00D64563" w:rsidRDefault="00D64563" w:rsidP="00D64563">
      <w:r>
        <w:t>Employees must use a combination of letters, numbers, and special characters.</w:t>
      </w:r>
    </w:p>
    <w:p w14:paraId="6813F983" w14:textId="77777777" w:rsidR="00D64563" w:rsidRDefault="00D64563" w:rsidP="00D64563"/>
    <w:p w14:paraId="6157FAB1" w14:textId="77777777" w:rsidR="00D64563" w:rsidRDefault="00D64563" w:rsidP="00D64563">
      <w:r>
        <w:t>Passwords must not be shared with other people or reused across personal services.</w:t>
      </w:r>
    </w:p>
    <w:p w14:paraId="07394BEB" w14:textId="77777777" w:rsidR="00D64563" w:rsidRDefault="00D64563" w:rsidP="00D64563"/>
    <w:p w14:paraId="3C223443" w14:textId="77777777" w:rsidR="00D64563" w:rsidRDefault="00D64563" w:rsidP="00D64563">
      <w:r>
        <w:t>Employees must not write passwords on visible notes or store them in unapproved applications.</w:t>
      </w:r>
    </w:p>
    <w:p w14:paraId="073BC988" w14:textId="77777777" w:rsidR="00D64563" w:rsidRDefault="00D64563" w:rsidP="00D64563"/>
    <w:p w14:paraId="1BAF1C0F" w14:textId="77777777" w:rsidR="00D64563" w:rsidRDefault="00D64563" w:rsidP="00D64563">
      <w:r>
        <w:t>3. Multi-Factor Authentication</w:t>
      </w:r>
    </w:p>
    <w:p w14:paraId="27D42106" w14:textId="77777777" w:rsidR="00D64563" w:rsidRDefault="00D64563" w:rsidP="00D64563"/>
    <w:p w14:paraId="1003B827" w14:textId="77777777" w:rsidR="00D64563" w:rsidRDefault="00D64563" w:rsidP="00D64563">
      <w:r>
        <w:t>Multi-factor authentication is mandatory for email, VPN, cloud services, and other systems designated by Information Security.</w:t>
      </w:r>
    </w:p>
    <w:p w14:paraId="79BC62E4" w14:textId="77777777" w:rsidR="00D64563" w:rsidRDefault="00D64563" w:rsidP="00D64563"/>
    <w:p w14:paraId="4B2AC3E8" w14:textId="77777777" w:rsidR="00D64563" w:rsidRDefault="00D64563" w:rsidP="00D64563">
      <w:r>
        <w:t>Employees must not approve an authentication request they did not initiate.</w:t>
      </w:r>
    </w:p>
    <w:p w14:paraId="42AA7785" w14:textId="77777777" w:rsidR="00D64563" w:rsidRDefault="00D64563" w:rsidP="00D64563"/>
    <w:p w14:paraId="20B7F3CC" w14:textId="77777777" w:rsidR="00D64563" w:rsidRDefault="00D64563" w:rsidP="00D64563">
      <w:r>
        <w:t>Unexpected authentication requests should be reported to the IT Service Desk.</w:t>
      </w:r>
    </w:p>
    <w:p w14:paraId="4C10A1B7" w14:textId="77777777" w:rsidR="00D64563" w:rsidRDefault="00D64563" w:rsidP="00D64563"/>
    <w:p w14:paraId="3518C3B2" w14:textId="77777777" w:rsidR="00D64563" w:rsidRDefault="00D64563" w:rsidP="00D64563">
      <w:r>
        <w:t>4. Company Devices</w:t>
      </w:r>
    </w:p>
    <w:p w14:paraId="121851D1" w14:textId="77777777" w:rsidR="00D64563" w:rsidRDefault="00D64563" w:rsidP="00D64563"/>
    <w:p w14:paraId="4A0783B6" w14:textId="77777777" w:rsidR="00D64563" w:rsidRDefault="00D64563" w:rsidP="00D64563">
      <w:r>
        <w:t>Company laptops and mobile devices must be protected with a password or biometric lock.</w:t>
      </w:r>
    </w:p>
    <w:p w14:paraId="1D54AD38" w14:textId="77777777" w:rsidR="00D64563" w:rsidRDefault="00D64563" w:rsidP="00D64563"/>
    <w:p w14:paraId="5485F77D" w14:textId="77777777" w:rsidR="00D64563" w:rsidRDefault="00D64563" w:rsidP="00D64563">
      <w:r>
        <w:t>Employees must install security updates when requested by IT.</w:t>
      </w:r>
    </w:p>
    <w:p w14:paraId="32744E74" w14:textId="77777777" w:rsidR="00D64563" w:rsidRDefault="00D64563" w:rsidP="00D64563"/>
    <w:p w14:paraId="32F27C07" w14:textId="77777777" w:rsidR="00D64563" w:rsidRDefault="00D64563" w:rsidP="00D64563">
      <w:r>
        <w:t>Company devices must not be left unattended in public places.</w:t>
      </w:r>
    </w:p>
    <w:p w14:paraId="1B8CE1C0" w14:textId="77777777" w:rsidR="00D64563" w:rsidRDefault="00D64563" w:rsidP="00D64563"/>
    <w:p w14:paraId="06BD47FD" w14:textId="77777777" w:rsidR="00D64563" w:rsidRDefault="00D64563" w:rsidP="00D64563">
      <w:r>
        <w:t>5. VPN and Remote Access</w:t>
      </w:r>
    </w:p>
    <w:p w14:paraId="267F6218" w14:textId="77777777" w:rsidR="00D64563" w:rsidRDefault="00D64563" w:rsidP="00D64563"/>
    <w:p w14:paraId="7FE2FA7F" w14:textId="77777777" w:rsidR="00D64563" w:rsidRDefault="00D64563" w:rsidP="00D64563">
      <w:r>
        <w:t>Employees accessing internal systems from outside the company network must use the approved company VPN.</w:t>
      </w:r>
    </w:p>
    <w:p w14:paraId="41B0DACA" w14:textId="77777777" w:rsidR="00D64563" w:rsidRDefault="00D64563" w:rsidP="00D64563"/>
    <w:p w14:paraId="38C64C94" w14:textId="77777777" w:rsidR="00D64563" w:rsidRDefault="00D64563" w:rsidP="00D64563">
      <w:r>
        <w:t>Employees must not use public or unsecured computers to access confidential company systems.</w:t>
      </w:r>
    </w:p>
    <w:p w14:paraId="2A749166" w14:textId="77777777" w:rsidR="00D64563" w:rsidRDefault="00D64563" w:rsidP="00D64563"/>
    <w:p w14:paraId="54FAC268" w14:textId="77777777" w:rsidR="00D64563" w:rsidRDefault="00D64563" w:rsidP="00D64563">
      <w:r>
        <w:t>6. Phishing and Suspicious Messages</w:t>
      </w:r>
    </w:p>
    <w:p w14:paraId="3300ED25" w14:textId="77777777" w:rsidR="00D64563" w:rsidRDefault="00D64563" w:rsidP="00D64563"/>
    <w:p w14:paraId="4596645B" w14:textId="77777777" w:rsidR="00D64563" w:rsidRDefault="00D64563" w:rsidP="00D64563">
      <w:r>
        <w:t>Employees must report suspicious emails, links, attachments, or login requests using the Report Phishing button in the email application.</w:t>
      </w:r>
    </w:p>
    <w:p w14:paraId="3594CE93" w14:textId="77777777" w:rsidR="00D64563" w:rsidRDefault="00D64563" w:rsidP="00D64563"/>
    <w:p w14:paraId="28C5BD3D" w14:textId="77777777" w:rsidR="00D64563" w:rsidRDefault="00D64563" w:rsidP="00D64563">
      <w:r>
        <w:t>Employees must not open suspicious attachments or enter company credentials into unknown websites.</w:t>
      </w:r>
    </w:p>
    <w:p w14:paraId="44F98CD9" w14:textId="77777777" w:rsidR="00D64563" w:rsidRDefault="00D64563" w:rsidP="00D64563"/>
    <w:p w14:paraId="349D49CF" w14:textId="77777777" w:rsidR="00D64563" w:rsidRDefault="00D64563" w:rsidP="00D64563">
      <w:r>
        <w:t>7. Data Classification</w:t>
      </w:r>
    </w:p>
    <w:p w14:paraId="11255009" w14:textId="77777777" w:rsidR="00D64563" w:rsidRDefault="00D64563" w:rsidP="00D64563"/>
    <w:p w14:paraId="5F7C27D5" w14:textId="77777777" w:rsidR="00D64563" w:rsidRDefault="00D64563" w:rsidP="00D64563">
      <w:r>
        <w:t>Company information is classified into four categories:</w:t>
      </w:r>
    </w:p>
    <w:p w14:paraId="391109EB" w14:textId="77777777" w:rsidR="00D64563" w:rsidRDefault="00D64563" w:rsidP="00D64563"/>
    <w:p w14:paraId="5DB659A8" w14:textId="77777777" w:rsidR="00D64563" w:rsidRDefault="00D64563" w:rsidP="00D64563">
      <w:r>
        <w:t>• Public</w:t>
      </w:r>
    </w:p>
    <w:p w14:paraId="379A6157" w14:textId="77777777" w:rsidR="00D64563" w:rsidRDefault="00D64563" w:rsidP="00D64563">
      <w:r>
        <w:t>• Internal</w:t>
      </w:r>
    </w:p>
    <w:p w14:paraId="3895223E" w14:textId="77777777" w:rsidR="00D64563" w:rsidRDefault="00D64563" w:rsidP="00D64563">
      <w:r>
        <w:t>• Confidential</w:t>
      </w:r>
    </w:p>
    <w:p w14:paraId="4C4F83FB" w14:textId="77777777" w:rsidR="00D64563" w:rsidRDefault="00D64563" w:rsidP="00D64563">
      <w:r>
        <w:t>• Restricted</w:t>
      </w:r>
    </w:p>
    <w:p w14:paraId="21871DC2" w14:textId="77777777" w:rsidR="00D64563" w:rsidRDefault="00D64563" w:rsidP="00D64563"/>
    <w:p w14:paraId="578D72B1" w14:textId="77777777" w:rsidR="00D64563" w:rsidRDefault="00D64563" w:rsidP="00D64563">
      <w:r>
        <w:t>Confidential and Restricted information must only be shared with authorized individuals.</w:t>
      </w:r>
    </w:p>
    <w:p w14:paraId="6875DA9F" w14:textId="77777777" w:rsidR="00D64563" w:rsidRDefault="00D64563" w:rsidP="00D64563"/>
    <w:p w14:paraId="0C50FC4D" w14:textId="77777777" w:rsidR="00D64563" w:rsidRDefault="00D64563" w:rsidP="00D64563">
      <w:r>
        <w:t>8. Software Installation</w:t>
      </w:r>
    </w:p>
    <w:p w14:paraId="19EBD717" w14:textId="77777777" w:rsidR="00D64563" w:rsidRDefault="00D64563" w:rsidP="00D64563"/>
    <w:p w14:paraId="07A73AEA" w14:textId="77777777" w:rsidR="00D64563" w:rsidRDefault="00D64563" w:rsidP="00D64563">
      <w:r>
        <w:t>Employees must not install unapproved software on company devices.</w:t>
      </w:r>
    </w:p>
    <w:p w14:paraId="358BE745" w14:textId="77777777" w:rsidR="00D64563" w:rsidRDefault="00D64563" w:rsidP="00D64563"/>
    <w:p w14:paraId="533407C0" w14:textId="77777777" w:rsidR="00D64563" w:rsidRDefault="00D64563" w:rsidP="00D64563">
      <w:r>
        <w:t>Software requests should be submitted through the IT Service Portal.</w:t>
      </w:r>
    </w:p>
    <w:p w14:paraId="0E1A27BF" w14:textId="77777777" w:rsidR="00D64563" w:rsidRDefault="00D64563" w:rsidP="00D64563"/>
    <w:p w14:paraId="1C737972" w14:textId="77777777" w:rsidR="00D64563" w:rsidRDefault="00D64563" w:rsidP="00D64563">
      <w:r>
        <w:t>9. Lost or Stolen Devices</w:t>
      </w:r>
    </w:p>
    <w:p w14:paraId="1506C097" w14:textId="77777777" w:rsidR="00D64563" w:rsidRDefault="00D64563" w:rsidP="00D64563"/>
    <w:p w14:paraId="3F1720D8" w14:textId="77777777" w:rsidR="00D64563" w:rsidRDefault="00D64563" w:rsidP="00D64563">
      <w:r>
        <w:t>Lost or stolen company devices must be reported to the IT Service Desk within one hour of discovery.</w:t>
      </w:r>
    </w:p>
    <w:p w14:paraId="7553DCF3" w14:textId="77777777" w:rsidR="00D64563" w:rsidRDefault="00D64563" w:rsidP="00D64563"/>
    <w:p w14:paraId="2D50585B" w14:textId="77777777" w:rsidR="00D64563" w:rsidRDefault="00D64563" w:rsidP="00D64563">
      <w:r>
        <w:t>IT may remotely lock or erase a device to protect company information.</w:t>
      </w:r>
    </w:p>
    <w:p w14:paraId="7E5A5B1E" w14:textId="77777777" w:rsidR="00D64563" w:rsidRDefault="00D64563" w:rsidP="00D64563"/>
    <w:p w14:paraId="6B6699B6" w14:textId="77777777" w:rsidR="00D64563" w:rsidRDefault="00D64563" w:rsidP="00D64563">
      <w:r>
        <w:t>10. Security Incidents</w:t>
      </w:r>
    </w:p>
    <w:p w14:paraId="5A23D938" w14:textId="77777777" w:rsidR="00D64563" w:rsidRDefault="00D64563" w:rsidP="00D64563"/>
    <w:p w14:paraId="2C512E29" w14:textId="77777777" w:rsidR="00D64563" w:rsidRDefault="00D64563" w:rsidP="00D64563">
      <w:r>
        <w:t>Security incidents must be reported immediately to:</w:t>
      </w:r>
    </w:p>
    <w:p w14:paraId="41649530" w14:textId="77777777" w:rsidR="00D64563" w:rsidRDefault="00D64563" w:rsidP="00D64563"/>
    <w:p w14:paraId="4ABC386A" w14:textId="77777777" w:rsidR="00D64563" w:rsidRDefault="00D64563" w:rsidP="00D64563">
      <w:r>
        <w:t>• IT Service Desk</w:t>
      </w:r>
    </w:p>
    <w:p w14:paraId="31CD1C84" w14:textId="77777777" w:rsidR="00D64563" w:rsidRDefault="00D64563" w:rsidP="00D64563">
      <w:r>
        <w:t>• Information Security Team</w:t>
      </w:r>
    </w:p>
    <w:p w14:paraId="24CBBDE9" w14:textId="77777777" w:rsidR="00D64563" w:rsidRDefault="00D64563" w:rsidP="00D64563">
      <w:r>
        <w:t>• Direct Manager</w:t>
      </w:r>
    </w:p>
    <w:p w14:paraId="374151D6" w14:textId="77777777" w:rsidR="00D64563" w:rsidRDefault="00D64563" w:rsidP="00D64563"/>
    <w:p w14:paraId="2D4D72E8" w14:textId="5FED4F70" w:rsidR="00A56FCE" w:rsidRPr="00D64563" w:rsidRDefault="00D64563" w:rsidP="00D64563">
      <w:r>
        <w:t>Employees will not be penalized for reporting a suspected security incident in good faith.</w:t>
      </w:r>
    </w:p>
    <w:sectPr w:rsidR="00A56FCE" w:rsidRPr="00D64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33"/>
    <w:rsid w:val="000231CA"/>
    <w:rsid w:val="006B6093"/>
    <w:rsid w:val="00790649"/>
    <w:rsid w:val="00882833"/>
    <w:rsid w:val="00A56FCE"/>
    <w:rsid w:val="00D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CCFE"/>
  <w15:chartTrackingRefBased/>
  <w15:docId w15:val="{F4855833-6D2E-4D76-A99A-51A9CC45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cp:lastPrinted>2026-08-27T09:50:00Z</cp:lastPrinted>
  <dcterms:created xsi:type="dcterms:W3CDTF">2026-08-27T09:49:00Z</dcterms:created>
  <dcterms:modified xsi:type="dcterms:W3CDTF">2026-09-05T13:54:00Z</dcterms:modified>
</cp:coreProperties>
</file>