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8AD4" w14:textId="77777777" w:rsidR="00D9460E" w:rsidRDefault="00D9460E"/>
    <w:p w14:paraId="2C939360" w14:textId="77777777" w:rsidR="00D9460E" w:rsidRDefault="00D9460E"/>
    <w:p w14:paraId="348991BB" w14:textId="77777777" w:rsidR="00D9460E" w:rsidRDefault="00D9460E"/>
    <w:p w14:paraId="1CA89431" w14:textId="77777777" w:rsidR="00D9460E" w:rsidRDefault="00D9460E"/>
    <w:tbl>
      <w:tblPr>
        <w:tblW w:w="9027" w:type="dxa"/>
        <w:tblInd w:w="108" w:type="dxa"/>
        <w:tblLayout w:type="fixed"/>
        <w:tblCellMar>
          <w:left w:w="0" w:type="dxa"/>
          <w:right w:w="0" w:type="dxa"/>
        </w:tblCellMar>
        <w:tblLook w:val="0000" w:firstRow="0" w:lastRow="0" w:firstColumn="0" w:lastColumn="0" w:noHBand="0" w:noVBand="0"/>
      </w:tblPr>
      <w:tblGrid>
        <w:gridCol w:w="4514"/>
        <w:gridCol w:w="4513"/>
      </w:tblGrid>
      <w:tr w:rsidR="002D0BD6" w:rsidRPr="00BE2924" w14:paraId="6E8DF6F2" w14:textId="77777777" w:rsidTr="00E63D31">
        <w:trPr>
          <w:trHeight w:val="163"/>
        </w:trPr>
        <w:tc>
          <w:tcPr>
            <w:tcW w:w="4514" w:type="dxa"/>
            <w:tcBorders>
              <w:top w:val="nil"/>
              <w:left w:val="nil"/>
              <w:bottom w:val="nil"/>
              <w:right w:val="single" w:sz="8" w:space="0" w:color="FFFFFF"/>
            </w:tcBorders>
            <w:shd w:val="clear" w:color="auto" w:fill="0892AF"/>
            <w:tcMar>
              <w:top w:w="0" w:type="dxa"/>
              <w:left w:w="108" w:type="dxa"/>
              <w:bottom w:w="0" w:type="dxa"/>
              <w:right w:w="108" w:type="dxa"/>
            </w:tcMar>
          </w:tcPr>
          <w:p w14:paraId="0A49ECCD" w14:textId="77777777" w:rsidR="005C008A" w:rsidRDefault="00750A41" w:rsidP="00C27A01">
            <w:pPr>
              <w:rPr>
                <w:b/>
                <w:color w:val="FFFFFF" w:themeColor="background1"/>
                <w:sz w:val="32"/>
                <w:szCs w:val="32"/>
              </w:rPr>
            </w:pPr>
            <w:r>
              <w:rPr>
                <w:b/>
                <w:color w:val="FFFFFF" w:themeColor="background1"/>
                <w:sz w:val="32"/>
                <w:szCs w:val="32"/>
              </w:rPr>
              <w:t>Annexe - RGPD</w:t>
            </w:r>
          </w:p>
          <w:p w14:paraId="510E3582" w14:textId="77777777" w:rsidR="00750A41" w:rsidRPr="006D36AB" w:rsidRDefault="00750A41" w:rsidP="00750A41">
            <w:pPr>
              <w:rPr>
                <w:b/>
                <w:color w:val="FFFFFF" w:themeColor="background1"/>
                <w:sz w:val="32"/>
                <w:szCs w:val="32"/>
              </w:rPr>
            </w:pPr>
            <w:r>
              <w:rPr>
                <w:b/>
                <w:color w:val="FFFFFF" w:themeColor="background1"/>
                <w:sz w:val="32"/>
                <w:szCs w:val="32"/>
              </w:rPr>
              <w:t>Annexe : règles applicables au traitement des données à caractère personnel</w:t>
            </w:r>
          </w:p>
        </w:tc>
        <w:tc>
          <w:tcPr>
            <w:tcW w:w="4513" w:type="dxa"/>
            <w:tcBorders>
              <w:top w:val="nil"/>
              <w:left w:val="nil"/>
              <w:bottom w:val="nil"/>
              <w:right w:val="nil"/>
            </w:tcBorders>
            <w:shd w:val="clear" w:color="auto" w:fill="0892AF"/>
            <w:tcMar>
              <w:top w:w="0" w:type="dxa"/>
              <w:left w:w="108" w:type="dxa"/>
              <w:bottom w:w="0" w:type="dxa"/>
              <w:right w:w="108" w:type="dxa"/>
            </w:tcMar>
          </w:tcPr>
          <w:p w14:paraId="2927AF8B" w14:textId="77777777" w:rsidR="00C27A01" w:rsidRPr="00C27A01" w:rsidRDefault="00C27A01" w:rsidP="00C27A01">
            <w:pPr>
              <w:rPr>
                <w:rFonts w:cs="Times New Roman"/>
                <w:b/>
                <w:color w:val="FFFFFF" w:themeColor="background1"/>
                <w:sz w:val="44"/>
                <w:szCs w:val="44"/>
              </w:rPr>
            </w:pPr>
            <w:r w:rsidRPr="00C27A01">
              <w:rPr>
                <w:rFonts w:cs="Times New Roman"/>
                <w:b/>
                <w:color w:val="FFFFFF" w:themeColor="background1"/>
                <w:sz w:val="44"/>
                <w:szCs w:val="44"/>
              </w:rPr>
              <w:t>Accord-cadre de Prestations intellectuelles</w:t>
            </w:r>
          </w:p>
          <w:p w14:paraId="72862FE0" w14:textId="3477565C" w:rsidR="002D0BD6" w:rsidRDefault="00C27A01" w:rsidP="00C27A01">
            <w:pPr>
              <w:rPr>
                <w:rFonts w:cs="Times New Roman"/>
                <w:b/>
                <w:color w:val="FFFFFF" w:themeColor="background1"/>
                <w:sz w:val="44"/>
                <w:szCs w:val="44"/>
              </w:rPr>
            </w:pPr>
            <w:r w:rsidRPr="00C27A01">
              <w:rPr>
                <w:rFonts w:cs="Times New Roman"/>
                <w:b/>
                <w:color w:val="FFFFFF" w:themeColor="background1"/>
                <w:sz w:val="44"/>
                <w:szCs w:val="44"/>
              </w:rPr>
              <w:t>Accord-cadre pour la conception et l'animation des formations et/ou des évènements thématiques dans le cadre de l</w:t>
            </w:r>
            <w:r w:rsidR="00B96B45">
              <w:rPr>
                <w:rFonts w:cs="Times New Roman"/>
                <w:b/>
                <w:color w:val="FFFFFF" w:themeColor="background1"/>
                <w:sz w:val="44"/>
                <w:szCs w:val="44"/>
              </w:rPr>
              <w:t>’</w:t>
            </w:r>
            <w:r w:rsidRPr="00C27A01">
              <w:rPr>
                <w:rFonts w:cs="Times New Roman"/>
                <w:b/>
                <w:color w:val="FFFFFF" w:themeColor="background1"/>
                <w:sz w:val="44"/>
                <w:szCs w:val="44"/>
              </w:rPr>
              <w:t>offre de Trajectoires Tourisme (202</w:t>
            </w:r>
            <w:r w:rsidR="002558E2">
              <w:rPr>
                <w:rFonts w:cs="Times New Roman"/>
                <w:b/>
                <w:color w:val="FFFFFF" w:themeColor="background1"/>
                <w:sz w:val="44"/>
                <w:szCs w:val="44"/>
              </w:rPr>
              <w:t>7</w:t>
            </w:r>
            <w:r w:rsidRPr="00C27A01">
              <w:rPr>
                <w:rFonts w:cs="Times New Roman"/>
                <w:b/>
                <w:color w:val="FFFFFF" w:themeColor="background1"/>
                <w:sz w:val="44"/>
                <w:szCs w:val="44"/>
              </w:rPr>
              <w:t>)</w:t>
            </w:r>
          </w:p>
          <w:p w14:paraId="20E7900D" w14:textId="77777777" w:rsidR="002621FE" w:rsidRPr="008F3A44" w:rsidRDefault="002621FE" w:rsidP="00C27A01">
            <w:pPr>
              <w:rPr>
                <w:rFonts w:cs="Times New Roman"/>
                <w:b/>
                <w:color w:val="FFFFFF" w:themeColor="background1"/>
                <w:sz w:val="44"/>
                <w:szCs w:val="44"/>
              </w:rPr>
            </w:pPr>
          </w:p>
        </w:tc>
      </w:tr>
      <w:tr w:rsidR="002D0BD6" w:rsidRPr="00B71644" w14:paraId="0794D88E" w14:textId="77777777" w:rsidTr="00E63D31">
        <w:trPr>
          <w:trHeight w:val="29"/>
        </w:trPr>
        <w:tc>
          <w:tcPr>
            <w:tcW w:w="4514" w:type="dxa"/>
            <w:tcBorders>
              <w:top w:val="nil"/>
              <w:left w:val="nil"/>
              <w:bottom w:val="nil"/>
              <w:right w:val="single" w:sz="8" w:space="0" w:color="0892AF"/>
            </w:tcBorders>
            <w:shd w:val="clear" w:color="auto" w:fill="FFFFFF"/>
            <w:tcMar>
              <w:top w:w="0" w:type="dxa"/>
              <w:left w:w="108" w:type="dxa"/>
              <w:bottom w:w="0" w:type="dxa"/>
              <w:right w:w="108" w:type="dxa"/>
            </w:tcMar>
          </w:tcPr>
          <w:p w14:paraId="574792E8" w14:textId="77777777" w:rsidR="002D0BD6" w:rsidRPr="00BE2924" w:rsidRDefault="002D0BD6">
            <w:r w:rsidRPr="00BE2924">
              <w:t> </w:t>
            </w:r>
          </w:p>
        </w:tc>
        <w:tc>
          <w:tcPr>
            <w:tcW w:w="4513" w:type="dxa"/>
            <w:tcBorders>
              <w:top w:val="nil"/>
              <w:left w:val="nil"/>
              <w:bottom w:val="nil"/>
              <w:right w:val="nil"/>
            </w:tcBorders>
            <w:shd w:val="clear" w:color="auto" w:fill="FFFFFF"/>
            <w:tcMar>
              <w:top w:w="0" w:type="dxa"/>
              <w:left w:w="108" w:type="dxa"/>
              <w:bottom w:w="0" w:type="dxa"/>
              <w:right w:w="108" w:type="dxa"/>
            </w:tcMar>
          </w:tcPr>
          <w:p w14:paraId="6FDBA4D2" w14:textId="77777777" w:rsidR="002D0BD6" w:rsidRPr="00BE2924" w:rsidRDefault="002D0BD6" w:rsidP="003173E7">
            <w:pPr>
              <w:jc w:val="left"/>
            </w:pPr>
            <w:r w:rsidRPr="00BE2924">
              <w:t> </w:t>
            </w:r>
          </w:p>
          <w:p w14:paraId="584F049F" w14:textId="77777777" w:rsidR="002D0BD6" w:rsidRPr="00B71644" w:rsidRDefault="003F12B5" w:rsidP="003173E7">
            <w:pPr>
              <w:jc w:val="left"/>
              <w:rPr>
                <w:b/>
                <w:color w:val="0892AF"/>
                <w:sz w:val="44"/>
                <w:szCs w:val="44"/>
              </w:rPr>
            </w:pPr>
            <w:r w:rsidRPr="00B71644">
              <w:rPr>
                <w:b/>
                <w:color w:val="0892AF"/>
                <w:sz w:val="44"/>
                <w:szCs w:val="44"/>
              </w:rPr>
              <w:t>AUVERGNE RHONE ALPES TOURISME</w:t>
            </w:r>
            <w:r w:rsidR="002D0BD6" w:rsidRPr="00B71644">
              <w:rPr>
                <w:b/>
                <w:color w:val="0892AF"/>
                <w:sz w:val="44"/>
                <w:szCs w:val="44"/>
              </w:rPr>
              <w:t> </w:t>
            </w:r>
          </w:p>
          <w:p w14:paraId="6A713D2C" w14:textId="77777777" w:rsidR="00D1722B" w:rsidRPr="00B71644" w:rsidRDefault="00D1722B" w:rsidP="003173E7">
            <w:pPr>
              <w:jc w:val="left"/>
            </w:pPr>
          </w:p>
          <w:p w14:paraId="1544B307" w14:textId="3CC46CA3" w:rsidR="005E4B3C" w:rsidRPr="00B96B45" w:rsidRDefault="005A530E" w:rsidP="00641C1A">
            <w:pPr>
              <w:jc w:val="left"/>
            </w:pPr>
            <w:r w:rsidRPr="00B96B45">
              <w:t xml:space="preserve">Numéro </w:t>
            </w:r>
            <w:r w:rsidR="005110D6" w:rsidRPr="00B96B45">
              <w:t>de l'accord-cadre</w:t>
            </w:r>
            <w:r w:rsidRPr="00B96B45">
              <w:t xml:space="preserve"> : </w:t>
            </w:r>
            <w:r w:rsidR="001A2D07" w:rsidRPr="001A2D07">
              <w:t>188 - MAP - 027</w:t>
            </w:r>
          </w:p>
        </w:tc>
      </w:tr>
    </w:tbl>
    <w:p w14:paraId="74447E39" w14:textId="77777777" w:rsidR="005745DE" w:rsidRDefault="00502C39" w:rsidP="005745DE">
      <w:pPr>
        <w:jc w:val="center"/>
        <w:rPr>
          <w:b/>
          <w:bCs/>
          <w:color w:val="0892AF"/>
          <w:sz w:val="28"/>
          <w:szCs w:val="28"/>
        </w:rPr>
      </w:pPr>
      <w:r>
        <w:rPr>
          <w:b/>
          <w:bCs/>
          <w:color w:val="0892AF"/>
          <w:sz w:val="28"/>
          <w:szCs w:val="28"/>
        </w:rPr>
        <w:br w:type="page"/>
      </w:r>
    </w:p>
    <w:sdt>
      <w:sdtPr>
        <w:id w:val="119112863"/>
        <w:docPartObj>
          <w:docPartGallery w:val="Table of Contents"/>
          <w:docPartUnique/>
        </w:docPartObj>
      </w:sdtPr>
      <w:sdtEndPr>
        <w:rPr>
          <w:b/>
          <w:bCs/>
        </w:rPr>
      </w:sdtEndPr>
      <w:sdtContent>
        <w:p w14:paraId="02AB4B38" w14:textId="77777777" w:rsidR="00502C39" w:rsidRPr="002A0F46" w:rsidRDefault="00502C39" w:rsidP="00502C39">
          <w:pPr>
            <w:rPr>
              <w:b/>
              <w:bCs/>
              <w:color w:val="0892AF"/>
              <w:sz w:val="28"/>
              <w:szCs w:val="28"/>
            </w:rPr>
          </w:pPr>
          <w:r>
            <w:rPr>
              <w:b/>
              <w:bCs/>
              <w:color w:val="0892AF"/>
              <w:sz w:val="44"/>
              <w:szCs w:val="44"/>
            </w:rPr>
            <w:t>Sommaire</w:t>
          </w:r>
        </w:p>
        <w:p w14:paraId="1497EA25" w14:textId="27419F1C" w:rsidR="00113D8A" w:rsidRDefault="00E408FA">
          <w:pPr>
            <w:pStyle w:val="TM1"/>
            <w:tabs>
              <w:tab w:val="left" w:pos="480"/>
              <w:tab w:val="right" w:leader="dot" w:pos="9017"/>
            </w:tabs>
            <w:rPr>
              <w:noProof/>
            </w:rPr>
          </w:pPr>
          <w:r>
            <w:rPr>
              <w:b/>
              <w:bCs/>
              <w:noProof/>
            </w:rPr>
            <w:fldChar w:fldCharType="begin"/>
          </w:r>
          <w:r>
            <w:rPr>
              <w:b/>
              <w:bCs/>
              <w:noProof/>
            </w:rPr>
            <w:instrText xml:space="preserve"> TOC \o "1-3" \h \z \u </w:instrText>
          </w:r>
          <w:r>
            <w:rPr>
              <w:b/>
              <w:bCs/>
              <w:noProof/>
            </w:rPr>
            <w:fldChar w:fldCharType="separate"/>
          </w:r>
          <w:hyperlink w:anchor="_Toc202530408" w:history="1">
            <w:r w:rsidR="00113D8A" w:rsidRPr="007976DD">
              <w:rPr>
                <w:rStyle w:val="Lienhypertexte"/>
                <w:noProof/>
              </w:rPr>
              <w:t>1.</w:t>
            </w:r>
            <w:r w:rsidR="00113D8A">
              <w:rPr>
                <w:noProof/>
              </w:rPr>
              <w:tab/>
            </w:r>
            <w:r w:rsidR="00113D8A" w:rsidRPr="007976DD">
              <w:rPr>
                <w:rStyle w:val="Lienhypertexte"/>
                <w:noProof/>
              </w:rPr>
              <w:t>Description du traitement de données confié au titulaire</w:t>
            </w:r>
            <w:r w:rsidR="00113D8A">
              <w:rPr>
                <w:noProof/>
                <w:webHidden/>
              </w:rPr>
              <w:tab/>
            </w:r>
            <w:r w:rsidR="00113D8A">
              <w:rPr>
                <w:noProof/>
                <w:webHidden/>
              </w:rPr>
              <w:fldChar w:fldCharType="begin"/>
            </w:r>
            <w:r w:rsidR="00113D8A">
              <w:rPr>
                <w:noProof/>
                <w:webHidden/>
              </w:rPr>
              <w:instrText xml:space="preserve"> PAGEREF _Toc202530408 \h </w:instrText>
            </w:r>
            <w:r w:rsidR="00113D8A">
              <w:rPr>
                <w:noProof/>
                <w:webHidden/>
              </w:rPr>
            </w:r>
            <w:r w:rsidR="00113D8A">
              <w:rPr>
                <w:noProof/>
                <w:webHidden/>
              </w:rPr>
              <w:fldChar w:fldCharType="separate"/>
            </w:r>
            <w:r w:rsidR="004C3685">
              <w:rPr>
                <w:noProof/>
                <w:webHidden/>
              </w:rPr>
              <w:t>3</w:t>
            </w:r>
            <w:r w:rsidR="00113D8A">
              <w:rPr>
                <w:noProof/>
                <w:webHidden/>
              </w:rPr>
              <w:fldChar w:fldCharType="end"/>
            </w:r>
          </w:hyperlink>
        </w:p>
        <w:p w14:paraId="22FE55C0" w14:textId="2A50282E" w:rsidR="00113D8A" w:rsidRDefault="00113D8A">
          <w:pPr>
            <w:pStyle w:val="TM1"/>
            <w:tabs>
              <w:tab w:val="left" w:pos="480"/>
              <w:tab w:val="right" w:leader="dot" w:pos="9017"/>
            </w:tabs>
            <w:rPr>
              <w:noProof/>
            </w:rPr>
          </w:pPr>
          <w:hyperlink w:anchor="_Toc202530409" w:history="1">
            <w:r w:rsidRPr="007976DD">
              <w:rPr>
                <w:rStyle w:val="Lienhypertexte"/>
                <w:noProof/>
              </w:rPr>
              <w:t>2.</w:t>
            </w:r>
            <w:r>
              <w:rPr>
                <w:noProof/>
              </w:rPr>
              <w:tab/>
            </w:r>
            <w:r w:rsidRPr="007976DD">
              <w:rPr>
                <w:rStyle w:val="Lienhypertexte"/>
                <w:noProof/>
              </w:rPr>
              <w:t>Obligations du titulaire vis-à-vis du pouvoir adjudicateur</w:t>
            </w:r>
            <w:r>
              <w:rPr>
                <w:noProof/>
                <w:webHidden/>
              </w:rPr>
              <w:tab/>
            </w:r>
            <w:r>
              <w:rPr>
                <w:noProof/>
                <w:webHidden/>
              </w:rPr>
              <w:fldChar w:fldCharType="begin"/>
            </w:r>
            <w:r>
              <w:rPr>
                <w:noProof/>
                <w:webHidden/>
              </w:rPr>
              <w:instrText xml:space="preserve"> PAGEREF _Toc202530409 \h </w:instrText>
            </w:r>
            <w:r>
              <w:rPr>
                <w:noProof/>
                <w:webHidden/>
              </w:rPr>
            </w:r>
            <w:r>
              <w:rPr>
                <w:noProof/>
                <w:webHidden/>
              </w:rPr>
              <w:fldChar w:fldCharType="separate"/>
            </w:r>
            <w:r w:rsidR="004C3685">
              <w:rPr>
                <w:noProof/>
                <w:webHidden/>
              </w:rPr>
              <w:t>3</w:t>
            </w:r>
            <w:r>
              <w:rPr>
                <w:noProof/>
                <w:webHidden/>
              </w:rPr>
              <w:fldChar w:fldCharType="end"/>
            </w:r>
          </w:hyperlink>
        </w:p>
        <w:p w14:paraId="122C6518" w14:textId="1C641322" w:rsidR="00113D8A" w:rsidRDefault="00113D8A">
          <w:pPr>
            <w:pStyle w:val="TM1"/>
            <w:tabs>
              <w:tab w:val="left" w:pos="480"/>
              <w:tab w:val="right" w:leader="dot" w:pos="9017"/>
            </w:tabs>
            <w:rPr>
              <w:noProof/>
            </w:rPr>
          </w:pPr>
          <w:hyperlink w:anchor="_Toc202530410" w:history="1">
            <w:r w:rsidRPr="007976DD">
              <w:rPr>
                <w:rStyle w:val="Lienhypertexte"/>
                <w:noProof/>
              </w:rPr>
              <w:t>3.</w:t>
            </w:r>
            <w:r>
              <w:rPr>
                <w:noProof/>
              </w:rPr>
              <w:tab/>
            </w:r>
            <w:r w:rsidRPr="007976DD">
              <w:rPr>
                <w:rStyle w:val="Lienhypertexte"/>
                <w:noProof/>
              </w:rPr>
              <w:t>Sort des données</w:t>
            </w:r>
            <w:r>
              <w:rPr>
                <w:noProof/>
                <w:webHidden/>
              </w:rPr>
              <w:tab/>
            </w:r>
            <w:r>
              <w:rPr>
                <w:noProof/>
                <w:webHidden/>
              </w:rPr>
              <w:fldChar w:fldCharType="begin"/>
            </w:r>
            <w:r>
              <w:rPr>
                <w:noProof/>
                <w:webHidden/>
              </w:rPr>
              <w:instrText xml:space="preserve"> PAGEREF _Toc202530410 \h </w:instrText>
            </w:r>
            <w:r>
              <w:rPr>
                <w:noProof/>
                <w:webHidden/>
              </w:rPr>
            </w:r>
            <w:r>
              <w:rPr>
                <w:noProof/>
                <w:webHidden/>
              </w:rPr>
              <w:fldChar w:fldCharType="separate"/>
            </w:r>
            <w:r w:rsidR="004C3685">
              <w:rPr>
                <w:noProof/>
                <w:webHidden/>
              </w:rPr>
              <w:t>5</w:t>
            </w:r>
            <w:r>
              <w:rPr>
                <w:noProof/>
                <w:webHidden/>
              </w:rPr>
              <w:fldChar w:fldCharType="end"/>
            </w:r>
          </w:hyperlink>
        </w:p>
        <w:p w14:paraId="4C2F01FD" w14:textId="6F2597C3" w:rsidR="00113D8A" w:rsidRDefault="00113D8A">
          <w:pPr>
            <w:pStyle w:val="TM1"/>
            <w:tabs>
              <w:tab w:val="left" w:pos="480"/>
              <w:tab w:val="right" w:leader="dot" w:pos="9017"/>
            </w:tabs>
            <w:rPr>
              <w:noProof/>
            </w:rPr>
          </w:pPr>
          <w:hyperlink w:anchor="_Toc202530411" w:history="1">
            <w:r w:rsidRPr="007976DD">
              <w:rPr>
                <w:rStyle w:val="Lienhypertexte"/>
                <w:noProof/>
              </w:rPr>
              <w:t>4.</w:t>
            </w:r>
            <w:r>
              <w:rPr>
                <w:noProof/>
              </w:rPr>
              <w:tab/>
            </w:r>
            <w:r w:rsidRPr="007976DD">
              <w:rPr>
                <w:rStyle w:val="Lienhypertexte"/>
                <w:noProof/>
              </w:rPr>
              <w:t>Dispositions applicables en cas de sous-traitance</w:t>
            </w:r>
            <w:r>
              <w:rPr>
                <w:noProof/>
                <w:webHidden/>
              </w:rPr>
              <w:tab/>
            </w:r>
            <w:r>
              <w:rPr>
                <w:noProof/>
                <w:webHidden/>
              </w:rPr>
              <w:fldChar w:fldCharType="begin"/>
            </w:r>
            <w:r>
              <w:rPr>
                <w:noProof/>
                <w:webHidden/>
              </w:rPr>
              <w:instrText xml:space="preserve"> PAGEREF _Toc202530411 \h </w:instrText>
            </w:r>
            <w:r>
              <w:rPr>
                <w:noProof/>
                <w:webHidden/>
              </w:rPr>
            </w:r>
            <w:r>
              <w:rPr>
                <w:noProof/>
                <w:webHidden/>
              </w:rPr>
              <w:fldChar w:fldCharType="separate"/>
            </w:r>
            <w:r w:rsidR="004C3685">
              <w:rPr>
                <w:noProof/>
                <w:webHidden/>
              </w:rPr>
              <w:t>5</w:t>
            </w:r>
            <w:r>
              <w:rPr>
                <w:noProof/>
                <w:webHidden/>
              </w:rPr>
              <w:fldChar w:fldCharType="end"/>
            </w:r>
          </w:hyperlink>
        </w:p>
        <w:p w14:paraId="00715639" w14:textId="426C308F" w:rsidR="00502C39" w:rsidRDefault="00E408FA" w:rsidP="00502C39">
          <w:r>
            <w:rPr>
              <w:b/>
              <w:bCs/>
              <w:noProof/>
            </w:rPr>
            <w:fldChar w:fldCharType="end"/>
          </w:r>
        </w:p>
      </w:sdtContent>
    </w:sdt>
    <w:p w14:paraId="17058900" w14:textId="77777777" w:rsidR="002D0BD6" w:rsidRPr="00502C39" w:rsidRDefault="002D0BD6" w:rsidP="00502C39">
      <w:pPr>
        <w:widowControl/>
        <w:autoSpaceDE/>
        <w:autoSpaceDN/>
        <w:adjustRightInd/>
        <w:spacing w:line="276" w:lineRule="auto"/>
        <w:jc w:val="left"/>
        <w:rPr>
          <w:b/>
          <w:bCs/>
          <w:color w:val="0892AF"/>
          <w:sz w:val="28"/>
          <w:szCs w:val="28"/>
        </w:rPr>
      </w:pPr>
      <w:r>
        <w:t> </w:t>
      </w:r>
    </w:p>
    <w:p w14:paraId="4A6589A1" w14:textId="77777777" w:rsidR="002D0BD6" w:rsidRDefault="002D0BD6">
      <w:r>
        <w:t> </w:t>
      </w:r>
    </w:p>
    <w:p w14:paraId="345DBAE4" w14:textId="77777777" w:rsidR="002D0BD6" w:rsidRDefault="002D0BD6">
      <w:r>
        <w:t> </w:t>
      </w:r>
    </w:p>
    <w:p w14:paraId="0AD77ADF" w14:textId="77777777" w:rsidR="002D0BD6" w:rsidRDefault="002D0BD6">
      <w:pPr>
        <w:pStyle w:val="FooterChar"/>
        <w:jc w:val="left"/>
        <w:rPr>
          <w:rFonts w:ascii="Times New Roman" w:hAnsi="Times New Roman" w:cs="Times New Roman"/>
          <w:color w:val="auto"/>
          <w:sz w:val="24"/>
          <w:szCs w:val="24"/>
        </w:rPr>
      </w:pPr>
      <w:r>
        <w:rPr>
          <w:rFonts w:ascii="Times New Roman" w:hAnsi="Times New Roman" w:cs="Times New Roman"/>
          <w:color w:val="auto"/>
        </w:rPr>
        <w:br w:type="page"/>
      </w:r>
    </w:p>
    <w:p w14:paraId="07917FC7" w14:textId="77777777" w:rsidR="00304B03" w:rsidRDefault="00753A68">
      <w:pPr>
        <w:pStyle w:val="Titre1"/>
      </w:pPr>
      <w:bookmarkStart w:id="0" w:name="_Toc202530408"/>
      <w:r>
        <w:lastRenderedPageBreak/>
        <w:t>Description du traitement de données confié au titulaire</w:t>
      </w:r>
      <w:bookmarkEnd w:id="0"/>
    </w:p>
    <w:p w14:paraId="73DFA2B2" w14:textId="3DEA2DAE" w:rsidR="00304B03" w:rsidRPr="00415F4D" w:rsidRDefault="00753A68" w:rsidP="00442C95">
      <w:pPr>
        <w:numPr>
          <w:ilvl w:val="0"/>
          <w:numId w:val="19"/>
        </w:numPr>
        <w:spacing w:after="0"/>
      </w:pPr>
      <w:r w:rsidRPr="00415F4D">
        <w:rPr>
          <w:sz w:val="22"/>
          <w:u w:val="single"/>
        </w:rPr>
        <w:t>La nature des opérations réalisées sur les données</w:t>
      </w:r>
      <w:r w:rsidRPr="00415F4D">
        <w:rPr>
          <w:sz w:val="22"/>
        </w:rPr>
        <w:t xml:space="preserve"> :</w:t>
      </w:r>
      <w:r w:rsidR="002261FD" w:rsidRPr="00415F4D">
        <w:rPr>
          <w:sz w:val="22"/>
        </w:rPr>
        <w:t xml:space="preserve"> collecte, enregistrement, consultation, organisation, conservation, mise à jour, transmission, utilisation, suppression</w:t>
      </w:r>
      <w:r w:rsidR="006F7FFD">
        <w:rPr>
          <w:sz w:val="22"/>
        </w:rPr>
        <w:t xml:space="preserve"> </w:t>
      </w:r>
      <w:r w:rsidR="002261FD" w:rsidRPr="00415F4D">
        <w:rPr>
          <w:sz w:val="22"/>
        </w:rPr>
        <w:t>et archivage de données à caractère personnel, dans le cadre de la gestion logistique, pédagogique et administrative des actions de formation et des événements.</w:t>
      </w:r>
    </w:p>
    <w:p w14:paraId="657189B6" w14:textId="30A8BB53" w:rsidR="00304B03" w:rsidRPr="00415F4D" w:rsidRDefault="00753A68" w:rsidP="00442C95">
      <w:pPr>
        <w:numPr>
          <w:ilvl w:val="0"/>
          <w:numId w:val="19"/>
        </w:numPr>
        <w:spacing w:after="0"/>
      </w:pPr>
      <w:r w:rsidRPr="00415F4D">
        <w:rPr>
          <w:sz w:val="22"/>
          <w:u w:val="single"/>
        </w:rPr>
        <w:t>La finalité du traitement</w:t>
      </w:r>
      <w:r w:rsidRPr="00415F4D">
        <w:rPr>
          <w:sz w:val="22"/>
        </w:rPr>
        <w:t xml:space="preserve"> :</w:t>
      </w:r>
      <w:r w:rsidR="005A5887" w:rsidRPr="00415F4D">
        <w:rPr>
          <w:sz w:val="22"/>
        </w:rPr>
        <w:t xml:space="preserve"> Permettre la conception, l’organisation, la planification, l’animation et l’évaluation des actions de formation ou des événements thématiques proposés dans le cadre de l’offre </w:t>
      </w:r>
      <w:r w:rsidR="005A5887" w:rsidRPr="00415F4D">
        <w:rPr>
          <w:i/>
          <w:iCs/>
          <w:sz w:val="22"/>
        </w:rPr>
        <w:t>Trajectoires Tourisme 202</w:t>
      </w:r>
      <w:r w:rsidR="0036667B">
        <w:rPr>
          <w:i/>
          <w:iCs/>
          <w:sz w:val="22"/>
        </w:rPr>
        <w:t>7</w:t>
      </w:r>
      <w:r w:rsidR="00415F4D" w:rsidRPr="00415F4D">
        <w:rPr>
          <w:i/>
          <w:iCs/>
          <w:sz w:val="22"/>
        </w:rPr>
        <w:t xml:space="preserve"> </w:t>
      </w:r>
      <w:r w:rsidR="00415F4D" w:rsidRPr="006F7FFD">
        <w:rPr>
          <w:i/>
          <w:iCs/>
          <w:sz w:val="22"/>
        </w:rPr>
        <w:t>à 20</w:t>
      </w:r>
      <w:r w:rsidR="0036667B">
        <w:rPr>
          <w:i/>
          <w:iCs/>
          <w:sz w:val="22"/>
        </w:rPr>
        <w:t>31</w:t>
      </w:r>
      <w:r w:rsidR="005A5887" w:rsidRPr="00415F4D">
        <w:rPr>
          <w:sz w:val="22"/>
        </w:rPr>
        <w:t>, ainsi que la gestion des inscriptions, la communication avec les participants, et la production de bilans qualitatifs et quantitatifs.</w:t>
      </w:r>
    </w:p>
    <w:p w14:paraId="4FBCFF7B" w14:textId="260FB2F5" w:rsidR="00304B03" w:rsidRPr="00891D02" w:rsidRDefault="00753A68" w:rsidP="00442C95">
      <w:pPr>
        <w:numPr>
          <w:ilvl w:val="0"/>
          <w:numId w:val="19"/>
        </w:numPr>
        <w:spacing w:after="0"/>
      </w:pPr>
      <w:r w:rsidRPr="00891D02">
        <w:rPr>
          <w:sz w:val="22"/>
          <w:u w:val="single"/>
        </w:rPr>
        <w:t>Les données à caractère personnel traitées</w:t>
      </w:r>
      <w:r w:rsidRPr="00891D02">
        <w:rPr>
          <w:sz w:val="22"/>
        </w:rPr>
        <w:t xml:space="preserve"> :</w:t>
      </w:r>
      <w:r w:rsidR="00595651" w:rsidRPr="00891D02">
        <w:rPr>
          <w:sz w:val="22"/>
        </w:rPr>
        <w:t xml:space="preserve"> données d’identification (nom, prénom, civilité), données de contact (</w:t>
      </w:r>
      <w:r w:rsidR="006662E7" w:rsidRPr="00891D02">
        <w:rPr>
          <w:sz w:val="22"/>
        </w:rPr>
        <w:t>mail, téléphone</w:t>
      </w:r>
      <w:r w:rsidR="00595651" w:rsidRPr="00891D02">
        <w:rPr>
          <w:sz w:val="22"/>
        </w:rPr>
        <w:t>)</w:t>
      </w:r>
      <w:r w:rsidR="006662E7" w:rsidRPr="00891D02">
        <w:rPr>
          <w:sz w:val="22"/>
        </w:rPr>
        <w:t xml:space="preserve">, données professionnelles (fonction, organisme employeur), </w:t>
      </w:r>
      <w:r w:rsidR="00A631E9" w:rsidRPr="00891D02">
        <w:rPr>
          <w:sz w:val="22"/>
        </w:rPr>
        <w:t>données de connexion (le cas échéant, si plateforme e-learning ou visio)</w:t>
      </w:r>
    </w:p>
    <w:p w14:paraId="20A1EEE6" w14:textId="3A6EC516" w:rsidR="00304B03" w:rsidRPr="00E37AE0" w:rsidRDefault="00753A68" w:rsidP="00442C95">
      <w:pPr>
        <w:numPr>
          <w:ilvl w:val="0"/>
          <w:numId w:val="19"/>
        </w:numPr>
        <w:spacing w:after="0"/>
        <w:rPr>
          <w:sz w:val="22"/>
        </w:rPr>
      </w:pPr>
      <w:r w:rsidRPr="006F7FFD">
        <w:rPr>
          <w:sz w:val="22"/>
          <w:u w:val="single"/>
        </w:rPr>
        <w:t>Les catégories de personnes concernées</w:t>
      </w:r>
      <w:r w:rsidRPr="006F7FFD">
        <w:rPr>
          <w:sz w:val="22"/>
        </w:rPr>
        <w:t xml:space="preserve"> :</w:t>
      </w:r>
      <w:r w:rsidR="001553D3" w:rsidRPr="006F7FFD">
        <w:rPr>
          <w:sz w:val="22"/>
        </w:rPr>
        <w:t xml:space="preserve"> professionnels</w:t>
      </w:r>
      <w:r w:rsidR="001553D3" w:rsidRPr="008F59FD">
        <w:rPr>
          <w:sz w:val="22"/>
        </w:rPr>
        <w:t xml:space="preserve"> du secteur du tourisme (salariés, indépendants, agents publics ou privés)</w:t>
      </w:r>
      <w:r w:rsidR="009C5173" w:rsidRPr="008F59FD">
        <w:rPr>
          <w:sz w:val="22"/>
        </w:rPr>
        <w:t xml:space="preserve">, </w:t>
      </w:r>
      <w:r w:rsidR="009C5173" w:rsidRPr="006F7FFD">
        <w:rPr>
          <w:sz w:val="22"/>
        </w:rPr>
        <w:t xml:space="preserve">demandeurs d’emploi, porteurs de projets ou personnes en situation de </w:t>
      </w:r>
      <w:r w:rsidR="008F59FD" w:rsidRPr="006F7FFD">
        <w:rPr>
          <w:sz w:val="22"/>
        </w:rPr>
        <w:t>reconversion professionnelle, particulier, étudiant</w:t>
      </w:r>
      <w:r w:rsidR="001553D3" w:rsidRPr="006F7FFD">
        <w:rPr>
          <w:sz w:val="22"/>
        </w:rPr>
        <w:t xml:space="preserve"> inscrits à une action de formation ou un événement ; intervenants</w:t>
      </w:r>
      <w:r w:rsidR="00E37AE0" w:rsidRPr="006F7FFD">
        <w:rPr>
          <w:sz w:val="22"/>
        </w:rPr>
        <w:t>, responsables pédagogiques</w:t>
      </w:r>
      <w:r w:rsidR="001553D3" w:rsidRPr="00E37AE0">
        <w:rPr>
          <w:sz w:val="22"/>
        </w:rPr>
        <w:t xml:space="preserve"> et formateurs associés à la conception ou à l’animation des actions</w:t>
      </w:r>
    </w:p>
    <w:p w14:paraId="7F569F87" w14:textId="6E211764" w:rsidR="00304B03" w:rsidRDefault="00753A68" w:rsidP="00442C95">
      <w:pPr>
        <w:numPr>
          <w:ilvl w:val="0"/>
          <w:numId w:val="19"/>
        </w:numPr>
        <w:spacing w:after="0"/>
      </w:pPr>
      <w:r w:rsidRPr="00D03676">
        <w:rPr>
          <w:sz w:val="22"/>
          <w:u w:val="single"/>
        </w:rPr>
        <w:t>Les informations mises à disposition du titulaire par le pouvoir adjudicateur</w:t>
      </w:r>
      <w:r w:rsidRPr="00D03676">
        <w:rPr>
          <w:sz w:val="22"/>
        </w:rPr>
        <w:t xml:space="preserve"> :</w:t>
      </w:r>
      <w:r w:rsidR="006669DB" w:rsidRPr="00D03676">
        <w:rPr>
          <w:sz w:val="22"/>
        </w:rPr>
        <w:t xml:space="preserve"> Données d’identification et de contact des participants</w:t>
      </w:r>
      <w:r w:rsidR="00B310FA" w:rsidRPr="00D03676">
        <w:rPr>
          <w:sz w:val="22"/>
        </w:rPr>
        <w:t> ; i</w:t>
      </w:r>
      <w:r w:rsidR="006669DB" w:rsidRPr="00D03676">
        <w:rPr>
          <w:sz w:val="22"/>
        </w:rPr>
        <w:t>nformations professionnelles utiles à l’adaptation de l’offre (secteur d’activité, attentes, profils)</w:t>
      </w:r>
      <w:r w:rsidR="00B310FA" w:rsidRPr="00D03676">
        <w:rPr>
          <w:sz w:val="22"/>
        </w:rPr>
        <w:t> ; p</w:t>
      </w:r>
      <w:r w:rsidR="006669DB" w:rsidRPr="00D03676">
        <w:rPr>
          <w:sz w:val="22"/>
        </w:rPr>
        <w:t>lanning des sessions prévues, modalités d’organisation</w:t>
      </w:r>
      <w:r w:rsidR="00B310FA" w:rsidRPr="00D03676">
        <w:rPr>
          <w:sz w:val="22"/>
        </w:rPr>
        <w:t> ; d</w:t>
      </w:r>
      <w:r w:rsidR="006669DB" w:rsidRPr="00D03676">
        <w:rPr>
          <w:sz w:val="22"/>
        </w:rPr>
        <w:t>onnées nécessaires à l’évaluation de la prestation (questionnaires, retours, rapports d’activité)</w:t>
      </w:r>
      <w:r w:rsidR="00B310FA" w:rsidRPr="00D03676">
        <w:rPr>
          <w:sz w:val="22"/>
        </w:rPr>
        <w:t>.</w:t>
      </w:r>
      <w:r>
        <w:br/>
      </w:r>
      <w:r w:rsidRPr="00B310FA">
        <w:rPr>
          <w:sz w:val="22"/>
        </w:rPr>
        <w:t> </w:t>
      </w:r>
    </w:p>
    <w:p w14:paraId="3933042A" w14:textId="77777777" w:rsidR="00304B03" w:rsidRDefault="00753A68">
      <w:pPr>
        <w:pStyle w:val="Titre1"/>
      </w:pPr>
      <w:bookmarkStart w:id="1" w:name="_Toc202530409"/>
      <w:r>
        <w:t>Obligations du titulaire vis-à-vis du pouvoir adjudicateur</w:t>
      </w:r>
      <w:bookmarkEnd w:id="1"/>
    </w:p>
    <w:p w14:paraId="75339E7D" w14:textId="77777777" w:rsidR="00304B03" w:rsidRDefault="00753A68" w:rsidP="00956F2A">
      <w:pPr>
        <w:spacing w:before="269" w:after="269"/>
      </w:pPr>
      <w:r>
        <w:rPr>
          <w:sz w:val="22"/>
        </w:rPr>
        <w:t>Il est précisé que dans le cadre de cette règlementation, le pouvoir adjudicateur est qualifié de responsable de traitement et le titulaire du marché a la qualification de sous-traitant. Néanmoins la présente clause a été établie avec la terminologie classique pouvoir adjudicateur/titulaire/sous-traitant. Le titulaire s'engage à :</w:t>
      </w:r>
    </w:p>
    <w:p w14:paraId="58541C71" w14:textId="77777777" w:rsidR="00304B03" w:rsidRDefault="00753A68" w:rsidP="00956F2A">
      <w:pPr>
        <w:numPr>
          <w:ilvl w:val="0"/>
          <w:numId w:val="20"/>
        </w:numPr>
        <w:spacing w:after="0"/>
      </w:pPr>
      <w:proofErr w:type="gramStart"/>
      <w:r>
        <w:rPr>
          <w:sz w:val="22"/>
        </w:rPr>
        <w:t>traiter</w:t>
      </w:r>
      <w:proofErr w:type="gramEnd"/>
      <w:r>
        <w:rPr>
          <w:sz w:val="22"/>
        </w:rPr>
        <w:t xml:space="preserve"> les données uniquement pour la ou les seule(s) finalité(s) qui fait/font l’objet du contrat</w:t>
      </w:r>
    </w:p>
    <w:p w14:paraId="2DD3FEC8" w14:textId="77777777" w:rsidR="00304B03" w:rsidRDefault="00753A68" w:rsidP="00956F2A">
      <w:pPr>
        <w:numPr>
          <w:ilvl w:val="0"/>
          <w:numId w:val="20"/>
        </w:numPr>
        <w:spacing w:after="0"/>
      </w:pPr>
      <w:proofErr w:type="gramStart"/>
      <w:r>
        <w:rPr>
          <w:sz w:val="22"/>
        </w:rPr>
        <w:t>traiter</w:t>
      </w:r>
      <w:proofErr w:type="gramEnd"/>
      <w:r>
        <w:rPr>
          <w:sz w:val="22"/>
        </w:rPr>
        <w:t xml:space="preserve"> les données conformément aux instructions documentées du pouvoir adjudicateur. Si le titulaire considère qu’une instruction constitue une violation du règlement européen sur la protection des données ou de toute autre disposition du droit de l’Union ou du droit des Etats membres relative à la protection des données, il en informe immédiatement le pouvoir adjudicateur. En outre, si le titulaire est tenu de procéder à un transfert de données vers un pays tiers ou à une organisation internationale, en vertu du droit de l’Union ou du droit de l’Etat membre auquel il est soumis, il doit informer le responsable du traitement de cette obligation juridique avant le traitement, sauf si le droit concerné interdit une telle information pour des motifs importants d'intérêt public</w:t>
      </w:r>
    </w:p>
    <w:p w14:paraId="38E20F6E" w14:textId="77777777" w:rsidR="00304B03" w:rsidRDefault="00753A68" w:rsidP="00956F2A">
      <w:pPr>
        <w:numPr>
          <w:ilvl w:val="0"/>
          <w:numId w:val="20"/>
        </w:numPr>
        <w:spacing w:after="0"/>
      </w:pPr>
      <w:proofErr w:type="gramStart"/>
      <w:r>
        <w:rPr>
          <w:sz w:val="22"/>
        </w:rPr>
        <w:t>garantir</w:t>
      </w:r>
      <w:proofErr w:type="gramEnd"/>
      <w:r>
        <w:rPr>
          <w:sz w:val="22"/>
        </w:rPr>
        <w:t xml:space="preserve"> la confidentialité des données à caractère personnel traitées dans le cadre du présent contrat</w:t>
      </w:r>
    </w:p>
    <w:p w14:paraId="5376C175" w14:textId="77777777" w:rsidR="00304B03" w:rsidRDefault="00753A68" w:rsidP="00956F2A">
      <w:pPr>
        <w:numPr>
          <w:ilvl w:val="0"/>
          <w:numId w:val="20"/>
        </w:numPr>
        <w:spacing w:after="0"/>
      </w:pPr>
      <w:proofErr w:type="gramStart"/>
      <w:r>
        <w:rPr>
          <w:sz w:val="22"/>
        </w:rPr>
        <w:t>veiller</w:t>
      </w:r>
      <w:proofErr w:type="gramEnd"/>
      <w:r>
        <w:rPr>
          <w:sz w:val="22"/>
        </w:rPr>
        <w:t xml:space="preserve"> à ce que les personnes autorisées à traiter les données à caractère personnel en vertu du présent contrat : </w:t>
      </w:r>
    </w:p>
    <w:p w14:paraId="0DE87ED2" w14:textId="77777777" w:rsidR="00304B03" w:rsidRDefault="00753A68" w:rsidP="00956F2A">
      <w:pPr>
        <w:numPr>
          <w:ilvl w:val="1"/>
          <w:numId w:val="20"/>
        </w:numPr>
        <w:spacing w:after="0"/>
      </w:pPr>
      <w:proofErr w:type="gramStart"/>
      <w:r>
        <w:rPr>
          <w:sz w:val="22"/>
        </w:rPr>
        <w:t>s’engagent</w:t>
      </w:r>
      <w:proofErr w:type="gramEnd"/>
      <w:r>
        <w:rPr>
          <w:sz w:val="22"/>
        </w:rPr>
        <w:t xml:space="preserve"> à respecter la confidentialité ou soient soumises à une obligation légale </w:t>
      </w:r>
      <w:r>
        <w:rPr>
          <w:sz w:val="22"/>
        </w:rPr>
        <w:lastRenderedPageBreak/>
        <w:t>appropriée de confidentialité</w:t>
      </w:r>
    </w:p>
    <w:p w14:paraId="2B56058C" w14:textId="77777777" w:rsidR="00304B03" w:rsidRDefault="00753A68" w:rsidP="00956F2A">
      <w:pPr>
        <w:numPr>
          <w:ilvl w:val="1"/>
          <w:numId w:val="20"/>
        </w:numPr>
        <w:spacing w:after="0"/>
      </w:pPr>
      <w:proofErr w:type="gramStart"/>
      <w:r>
        <w:rPr>
          <w:sz w:val="22"/>
        </w:rPr>
        <w:t>reçoivent</w:t>
      </w:r>
      <w:proofErr w:type="gramEnd"/>
      <w:r>
        <w:rPr>
          <w:sz w:val="22"/>
        </w:rPr>
        <w:t xml:space="preserve"> la formation nécessaire en matière de protection des données à caractère personnel</w:t>
      </w:r>
    </w:p>
    <w:p w14:paraId="1E1F9BBC" w14:textId="77777777" w:rsidR="00304B03" w:rsidRDefault="00753A68" w:rsidP="00956F2A">
      <w:pPr>
        <w:numPr>
          <w:ilvl w:val="0"/>
          <w:numId w:val="20"/>
        </w:numPr>
        <w:spacing w:after="0"/>
      </w:pPr>
      <w:proofErr w:type="gramStart"/>
      <w:r>
        <w:rPr>
          <w:sz w:val="22"/>
        </w:rPr>
        <w:t>prendre</w:t>
      </w:r>
      <w:proofErr w:type="gramEnd"/>
      <w:r>
        <w:rPr>
          <w:sz w:val="22"/>
        </w:rPr>
        <w:t xml:space="preserve"> en compte, s’agissant de ses outils, produits, applications ou services, les principes de protection des données dès la conception et de protection des données par défaut</w:t>
      </w:r>
    </w:p>
    <w:p w14:paraId="39D5810D" w14:textId="77777777" w:rsidR="0057128E" w:rsidRPr="0057128E" w:rsidRDefault="00753A68" w:rsidP="00956F2A">
      <w:pPr>
        <w:numPr>
          <w:ilvl w:val="0"/>
          <w:numId w:val="20"/>
        </w:numPr>
        <w:spacing w:after="0"/>
      </w:pPr>
      <w:proofErr w:type="gramStart"/>
      <w:r>
        <w:rPr>
          <w:sz w:val="22"/>
        </w:rPr>
        <w:t>aider</w:t>
      </w:r>
      <w:proofErr w:type="gramEnd"/>
      <w:r>
        <w:rPr>
          <w:sz w:val="22"/>
        </w:rPr>
        <w:t>, dans la mesure du possible, le pouvoir adjudicateur à s’acquitter de son obligation de donner suite aux demandes d’exercice des droits des personnes concernées : droit d’accès, de rectification, d’effacement et d’opposition, droit à la limitation du traitement, droit à la portabilité des données, droit de ne pas faire l’objet d’une décision individuelle automatisée (y compris le profilage).</w:t>
      </w:r>
    </w:p>
    <w:p w14:paraId="6B21884E" w14:textId="77777777" w:rsidR="00312B7D" w:rsidRDefault="00312B7D" w:rsidP="0057128E">
      <w:pPr>
        <w:spacing w:after="0"/>
        <w:rPr>
          <w:sz w:val="22"/>
        </w:rPr>
      </w:pPr>
    </w:p>
    <w:p w14:paraId="3DA646E6" w14:textId="2068AF80" w:rsidR="00304B03" w:rsidRPr="00312B7D" w:rsidRDefault="00312B7D" w:rsidP="0057128E">
      <w:pPr>
        <w:spacing w:after="0"/>
        <w:rPr>
          <w:sz w:val="22"/>
        </w:rPr>
      </w:pPr>
      <w:r w:rsidRPr="00312B7D">
        <w:rPr>
          <w:sz w:val="22"/>
        </w:rPr>
        <w:t>Le titulaire doit répondre, au nom et pour le compte du pouvoir adjudicateur et dans les délais prévus par le règlement européen sur la protection des données aux demandes des personnes concernées en cas d’exercice de leurs droits, s’agissant des données faisant l’objet du présent contrat.</w:t>
      </w:r>
      <w:r w:rsidR="00753A68" w:rsidRPr="00312B7D">
        <w:rPr>
          <w:sz w:val="22"/>
        </w:rPr>
        <w:br/>
      </w:r>
      <w:r w:rsidR="00753A68">
        <w:rPr>
          <w:sz w:val="22"/>
        </w:rPr>
        <w:t> </w:t>
      </w:r>
    </w:p>
    <w:p w14:paraId="2EFAC9F6" w14:textId="1617713E" w:rsidR="00304B03" w:rsidRPr="00312B7D" w:rsidRDefault="00753A68" w:rsidP="00312B7D">
      <w:pPr>
        <w:numPr>
          <w:ilvl w:val="0"/>
          <w:numId w:val="21"/>
        </w:numPr>
        <w:spacing w:after="0"/>
        <w:rPr>
          <w:sz w:val="22"/>
        </w:rPr>
      </w:pPr>
      <w:proofErr w:type="gramStart"/>
      <w:r>
        <w:rPr>
          <w:sz w:val="22"/>
        </w:rPr>
        <w:t>notifier</w:t>
      </w:r>
      <w:proofErr w:type="gramEnd"/>
      <w:r>
        <w:rPr>
          <w:sz w:val="22"/>
        </w:rPr>
        <w:t xml:space="preserve"> au pouvoir adjudicateur toute violation de données à caractère personnel dans un délai maximum de </w:t>
      </w:r>
      <w:r w:rsidR="00312B7D">
        <w:rPr>
          <w:sz w:val="22"/>
        </w:rPr>
        <w:t xml:space="preserve">72 </w:t>
      </w:r>
      <w:r>
        <w:rPr>
          <w:sz w:val="22"/>
        </w:rPr>
        <w:t xml:space="preserve">heures après en avoir pris connaissance et par le moyen suivant : </w:t>
      </w:r>
      <w:r w:rsidR="00312B7D" w:rsidRPr="00312B7D">
        <w:rPr>
          <w:sz w:val="22"/>
        </w:rPr>
        <w:t xml:space="preserve">e-mail : rgpd@auvergnerhonealpes-tourisme.com. </w:t>
      </w:r>
      <w:r w:rsidRPr="00312B7D">
        <w:rPr>
          <w:sz w:val="22"/>
        </w:rPr>
        <w:t>Cette notification est accompagnée de toute documentation utile afin de permettre au pouvoir adjudicateur, si nécessaire, de notifier cette violation à l’autorité de contrôle compétente ainsi qu’aux personnes concernées.</w:t>
      </w:r>
    </w:p>
    <w:p w14:paraId="6622A520" w14:textId="77777777" w:rsidR="00304B03" w:rsidRDefault="00753A68" w:rsidP="00956F2A">
      <w:pPr>
        <w:numPr>
          <w:ilvl w:val="0"/>
          <w:numId w:val="22"/>
        </w:numPr>
        <w:spacing w:after="0"/>
      </w:pPr>
      <w:proofErr w:type="gramStart"/>
      <w:r>
        <w:rPr>
          <w:sz w:val="22"/>
        </w:rPr>
        <w:t>aider</w:t>
      </w:r>
      <w:proofErr w:type="gramEnd"/>
      <w:r>
        <w:rPr>
          <w:sz w:val="22"/>
        </w:rPr>
        <w:t xml:space="preserve"> le pouvoir adjudicateur pour la réalisation d’analyses d’impact relatives à la protection des données.</w:t>
      </w:r>
    </w:p>
    <w:p w14:paraId="5A25B6C2" w14:textId="77777777" w:rsidR="00304B03" w:rsidRDefault="00753A68" w:rsidP="00956F2A">
      <w:pPr>
        <w:numPr>
          <w:ilvl w:val="0"/>
          <w:numId w:val="22"/>
        </w:numPr>
        <w:spacing w:after="0"/>
      </w:pPr>
      <w:proofErr w:type="gramStart"/>
      <w:r>
        <w:rPr>
          <w:sz w:val="22"/>
        </w:rPr>
        <w:t>aider</w:t>
      </w:r>
      <w:proofErr w:type="gramEnd"/>
      <w:r>
        <w:rPr>
          <w:sz w:val="22"/>
        </w:rPr>
        <w:t xml:space="preserve"> le pouvoir adjudicateur pour la réalisation de la consultation préalable de l’autorité de contrôle.</w:t>
      </w:r>
    </w:p>
    <w:p w14:paraId="73E10D29" w14:textId="77777777" w:rsidR="00304B03" w:rsidRDefault="00753A68" w:rsidP="00956F2A">
      <w:pPr>
        <w:numPr>
          <w:ilvl w:val="0"/>
          <w:numId w:val="22"/>
        </w:numPr>
        <w:spacing w:after="0"/>
      </w:pPr>
      <w:proofErr w:type="gramStart"/>
      <w:r>
        <w:rPr>
          <w:sz w:val="22"/>
        </w:rPr>
        <w:t>communiquer</w:t>
      </w:r>
      <w:proofErr w:type="gramEnd"/>
      <w:r>
        <w:rPr>
          <w:sz w:val="22"/>
        </w:rPr>
        <w:t xml:space="preserve"> au pouvoir adjudicateur le nom et les coordonnées de son délégué à la protection des données, s’il en a désigné un conformément à l’article 37 du règlement européen sur la protection des données.</w:t>
      </w:r>
    </w:p>
    <w:p w14:paraId="1BC2D230" w14:textId="77777777" w:rsidR="00304B03" w:rsidRDefault="00753A68" w:rsidP="00956F2A">
      <w:pPr>
        <w:numPr>
          <w:ilvl w:val="0"/>
          <w:numId w:val="22"/>
        </w:numPr>
        <w:spacing w:after="0"/>
      </w:pPr>
      <w:proofErr w:type="gramStart"/>
      <w:r>
        <w:rPr>
          <w:sz w:val="22"/>
        </w:rPr>
        <w:t>mettre</w:t>
      </w:r>
      <w:proofErr w:type="gramEnd"/>
      <w:r>
        <w:rPr>
          <w:sz w:val="22"/>
        </w:rPr>
        <w:t xml:space="preserve"> à la disposition du pouvoir adjudicateur la documentation nécessaire pour démontrer le respect de toutes ses obligations et pour permettre la réalisation d'audits, y compris des inspections, par le responsable du traitement ou un autre auditeur qu'il a mandaté, et contribuer à ces audits.</w:t>
      </w:r>
    </w:p>
    <w:p w14:paraId="1C062B52" w14:textId="77777777" w:rsidR="00304B03" w:rsidRDefault="00753A68" w:rsidP="00956F2A">
      <w:pPr>
        <w:numPr>
          <w:ilvl w:val="0"/>
          <w:numId w:val="22"/>
        </w:numPr>
        <w:spacing w:after="0"/>
      </w:pPr>
      <w:proofErr w:type="gramStart"/>
      <w:r>
        <w:rPr>
          <w:sz w:val="22"/>
        </w:rPr>
        <w:t>fournir</w:t>
      </w:r>
      <w:proofErr w:type="gramEnd"/>
      <w:r>
        <w:rPr>
          <w:sz w:val="22"/>
        </w:rPr>
        <w:t>, au moment de la collecte des données, aux personnes concernées par les opérations de traitement l’information relative aux traitements de données qu’il réalise. La formulation et le format de l’information doit être convenue avec le pouvoir adjudicateur avant la collecte de données.</w:t>
      </w:r>
    </w:p>
    <w:p w14:paraId="33B89EE3" w14:textId="060FE225" w:rsidR="00304B03" w:rsidRDefault="00753A68" w:rsidP="00956F2A">
      <w:pPr>
        <w:numPr>
          <w:ilvl w:val="0"/>
          <w:numId w:val="23"/>
        </w:numPr>
        <w:spacing w:after="0"/>
      </w:pPr>
      <w:proofErr w:type="gramStart"/>
      <w:r>
        <w:rPr>
          <w:sz w:val="22"/>
        </w:rPr>
        <w:t>mettre</w:t>
      </w:r>
      <w:proofErr w:type="gramEnd"/>
      <w:r>
        <w:rPr>
          <w:sz w:val="22"/>
        </w:rPr>
        <w:t xml:space="preserve"> en œuvre les mesures de sécurité</w:t>
      </w:r>
      <w:r w:rsidR="00086287">
        <w:rPr>
          <w:sz w:val="22"/>
        </w:rPr>
        <w:t xml:space="preserve"> ci-dessous.</w:t>
      </w:r>
    </w:p>
    <w:p w14:paraId="4CB449D9" w14:textId="2B977AE2" w:rsidR="00304B03" w:rsidRPr="00300657" w:rsidRDefault="00300657" w:rsidP="00956F2A">
      <w:pPr>
        <w:spacing w:before="269" w:after="269"/>
        <w:rPr>
          <w:sz w:val="22"/>
        </w:rPr>
      </w:pPr>
      <w:r>
        <w:rPr>
          <w:sz w:val="22"/>
        </w:rPr>
        <w:t xml:space="preserve">Les données collectées font l'objet d'une demande de consentement systématique. Nous traitons les données personnelles uniquement pour les fins auxquelles elles sont strictement nécessaires pour la viabilité du projet. </w:t>
      </w:r>
      <w:r w:rsidRPr="00300657">
        <w:rPr>
          <w:sz w:val="22"/>
        </w:rPr>
        <w:br/>
      </w:r>
      <w:r w:rsidRPr="00300657">
        <w:rPr>
          <w:sz w:val="22"/>
        </w:rPr>
        <w:br/>
      </w:r>
      <w:r>
        <w:rPr>
          <w:sz w:val="22"/>
        </w:rPr>
        <w:t>Seuls les salariés bénéficiant des accréditations nécessaires ont accès à ces données personnelles</w:t>
      </w:r>
    </w:p>
    <w:p w14:paraId="3B81EC70" w14:textId="77777777" w:rsidR="00304B03" w:rsidRDefault="00753A68" w:rsidP="00956F2A">
      <w:pPr>
        <w:numPr>
          <w:ilvl w:val="0"/>
          <w:numId w:val="24"/>
        </w:numPr>
        <w:spacing w:after="0"/>
      </w:pPr>
      <w:proofErr w:type="gramStart"/>
      <w:r>
        <w:rPr>
          <w:b/>
          <w:sz w:val="22"/>
        </w:rPr>
        <w:t>tenir</w:t>
      </w:r>
      <w:proofErr w:type="gramEnd"/>
      <w:r>
        <w:rPr>
          <w:b/>
          <w:sz w:val="22"/>
        </w:rPr>
        <w:t xml:space="preserve"> par écrit un registre</w:t>
      </w:r>
      <w:r>
        <w:rPr>
          <w:sz w:val="22"/>
        </w:rPr>
        <w:t xml:space="preserve"> de toutes les catégories d’activités de traitement effectuées pour le compte du pouvoir adjudicateur comprenant : </w:t>
      </w:r>
    </w:p>
    <w:p w14:paraId="02586007" w14:textId="77777777" w:rsidR="00304B03" w:rsidRDefault="00753A68" w:rsidP="00956F2A">
      <w:pPr>
        <w:numPr>
          <w:ilvl w:val="1"/>
          <w:numId w:val="24"/>
        </w:numPr>
        <w:spacing w:after="0"/>
      </w:pPr>
      <w:proofErr w:type="gramStart"/>
      <w:r>
        <w:rPr>
          <w:sz w:val="22"/>
        </w:rPr>
        <w:t>le</w:t>
      </w:r>
      <w:proofErr w:type="gramEnd"/>
      <w:r>
        <w:rPr>
          <w:sz w:val="22"/>
        </w:rPr>
        <w:t xml:space="preserve"> nom et les coordonnées du pouvoir adjudicateur pour le compte duquel il agit, des éventuels sous-traitants et, le cas échéant, du délégué à la protection des données</w:t>
      </w:r>
    </w:p>
    <w:p w14:paraId="1368B022" w14:textId="77777777" w:rsidR="00304B03" w:rsidRDefault="00753A68" w:rsidP="00956F2A">
      <w:pPr>
        <w:numPr>
          <w:ilvl w:val="1"/>
          <w:numId w:val="24"/>
        </w:numPr>
        <w:spacing w:after="0"/>
      </w:pPr>
      <w:proofErr w:type="gramStart"/>
      <w:r>
        <w:rPr>
          <w:sz w:val="22"/>
        </w:rPr>
        <w:t>les</w:t>
      </w:r>
      <w:proofErr w:type="gramEnd"/>
      <w:r>
        <w:rPr>
          <w:sz w:val="22"/>
        </w:rPr>
        <w:t xml:space="preserve"> catégories de traitements effectués pour le compte du responsable du traitement</w:t>
      </w:r>
    </w:p>
    <w:p w14:paraId="3239B5B0" w14:textId="77777777" w:rsidR="00304B03" w:rsidRDefault="00753A68" w:rsidP="00956F2A">
      <w:pPr>
        <w:numPr>
          <w:ilvl w:val="1"/>
          <w:numId w:val="24"/>
        </w:numPr>
        <w:spacing w:after="0"/>
      </w:pPr>
      <w:proofErr w:type="gramStart"/>
      <w:r>
        <w:rPr>
          <w:sz w:val="22"/>
        </w:rPr>
        <w:lastRenderedPageBreak/>
        <w:t>le</w:t>
      </w:r>
      <w:proofErr w:type="gramEnd"/>
      <w:r>
        <w:rPr>
          <w:sz w:val="22"/>
        </w:rPr>
        <w:t xml:space="preserve"> cas échéant, les transferts de données à caractère personnel vers un pays tiers ou à une organisation internationale, y compris l'identification de ce pays tiers ou de cette organisation internationale et, dans le cas des transferts visés à l'article 49, paragraphe 1, deuxième alinéa du règlement européen sur la protection des données, les documents attestant de l'existence de garanties appropriées</w:t>
      </w:r>
    </w:p>
    <w:p w14:paraId="6AFBE74B" w14:textId="77777777" w:rsidR="00304B03" w:rsidRPr="00300657" w:rsidRDefault="00753A68" w:rsidP="00956F2A">
      <w:pPr>
        <w:numPr>
          <w:ilvl w:val="1"/>
          <w:numId w:val="24"/>
        </w:numPr>
        <w:spacing w:after="0"/>
      </w:pPr>
      <w:proofErr w:type="gramStart"/>
      <w:r>
        <w:rPr>
          <w:sz w:val="22"/>
        </w:rPr>
        <w:t>dans</w:t>
      </w:r>
      <w:proofErr w:type="gramEnd"/>
      <w:r>
        <w:rPr>
          <w:sz w:val="22"/>
        </w:rPr>
        <w:t xml:space="preserve"> la mesure du possible, une description générale des mesures de sécurité techniques et organisationnelles</w:t>
      </w:r>
    </w:p>
    <w:p w14:paraId="5496ADDE" w14:textId="77777777" w:rsidR="00300657" w:rsidRDefault="00300657" w:rsidP="00956F2A">
      <w:pPr>
        <w:spacing w:after="0"/>
      </w:pPr>
    </w:p>
    <w:p w14:paraId="5CE51797" w14:textId="77777777" w:rsidR="00304B03" w:rsidRDefault="00753A68" w:rsidP="00956F2A">
      <w:pPr>
        <w:pStyle w:val="Titre1"/>
      </w:pPr>
      <w:bookmarkStart w:id="2" w:name="_Toc202530410"/>
      <w:r>
        <w:t>Sort des données</w:t>
      </w:r>
      <w:bookmarkEnd w:id="2"/>
    </w:p>
    <w:p w14:paraId="048A37E4" w14:textId="77777777" w:rsidR="00336AAD" w:rsidRDefault="00336AAD" w:rsidP="00956F2A">
      <w:pPr>
        <w:spacing w:before="269" w:after="269"/>
      </w:pPr>
      <w:r>
        <w:rPr>
          <w:sz w:val="22"/>
        </w:rPr>
        <w:t>Au terme de la prestation de services relatifs au traitement de ces données, le titulaire s’engage à renvoyer toutes les données à caractère personnel au pouvoir adjudicateur.</w:t>
      </w:r>
    </w:p>
    <w:p w14:paraId="05E55C94" w14:textId="475F78D2" w:rsidR="00336AAD" w:rsidRDefault="00336AAD" w:rsidP="00956F2A">
      <w:pPr>
        <w:spacing w:before="269" w:after="269"/>
        <w:rPr>
          <w:sz w:val="22"/>
        </w:rPr>
      </w:pPr>
      <w:r>
        <w:rPr>
          <w:sz w:val="22"/>
        </w:rPr>
        <w:t>Le renvoi doit s’accompagner de la destruction de toutes les copies existantes dans les systèmes d’information du titulaire. Une fois détruites, le titulaire doit justifier par écrit de la destruction.</w:t>
      </w:r>
    </w:p>
    <w:p w14:paraId="6A413577" w14:textId="38CD94FF" w:rsidR="00956F2A" w:rsidRDefault="00753A68" w:rsidP="00956F2A">
      <w:pPr>
        <w:pStyle w:val="Titre1"/>
      </w:pPr>
      <w:bookmarkStart w:id="3" w:name="_Toc202530411"/>
      <w:r>
        <w:t>Dispositions applicables en cas de sous-traitance</w:t>
      </w:r>
      <w:bookmarkEnd w:id="3"/>
    </w:p>
    <w:p w14:paraId="625084AF" w14:textId="77777777" w:rsidR="00956F2A" w:rsidRDefault="00956F2A" w:rsidP="00956F2A">
      <w:pPr>
        <w:spacing w:before="269" w:after="269"/>
      </w:pPr>
      <w:r>
        <w:rPr>
          <w:sz w:val="22"/>
        </w:rPr>
        <w:t>Le pouvoir adjudicateur autorise une sous-traitance des prestations confiées au titulaire relatives au traitement des données.</w:t>
      </w:r>
    </w:p>
    <w:p w14:paraId="45FF0684" w14:textId="77777777" w:rsidR="00956F2A" w:rsidRDefault="00956F2A" w:rsidP="00956F2A">
      <w:pPr>
        <w:spacing w:before="269" w:after="269"/>
      </w:pPr>
      <w:r>
        <w:rPr>
          <w:sz w:val="22"/>
        </w:rPr>
        <w:t>La déclaration de sous-traitance identifie les missions confiées à cet égard au sous-traitant.</w:t>
      </w:r>
    </w:p>
    <w:p w14:paraId="20FB4345" w14:textId="022456C9" w:rsidR="00956F2A" w:rsidRDefault="00956F2A" w:rsidP="00956F2A">
      <w:pPr>
        <w:spacing w:before="269" w:after="269"/>
        <w:rPr>
          <w:sz w:val="22"/>
        </w:rPr>
      </w:pPr>
      <w:r>
        <w:rPr>
          <w:sz w:val="22"/>
        </w:rPr>
        <w:t>Le titulaire devra dès lors communiquer au sous-traitant les dispositions contractuelles relatives au traitement des données en vue de son respect par ce dernier.</w:t>
      </w:r>
    </w:p>
    <w:p w14:paraId="58776F5B" w14:textId="77777777" w:rsidR="00107443" w:rsidRDefault="00107443" w:rsidP="00956F2A">
      <w:pPr>
        <w:spacing w:before="269" w:after="269"/>
        <w:rPr>
          <w:sz w:val="22"/>
        </w:rPr>
      </w:pPr>
    </w:p>
    <w:p w14:paraId="59A4118C" w14:textId="59480065" w:rsidR="00107443" w:rsidRPr="001E3788" w:rsidRDefault="00107443" w:rsidP="00956F2A">
      <w:pPr>
        <w:spacing w:before="269" w:after="269"/>
        <w:rPr>
          <w:b/>
          <w:bCs/>
        </w:rPr>
      </w:pPr>
      <w:r w:rsidRPr="001E3788">
        <w:rPr>
          <w:b/>
          <w:bCs/>
          <w:sz w:val="22"/>
        </w:rPr>
        <w:t xml:space="preserve">Signature du candidat : </w:t>
      </w:r>
    </w:p>
    <w:sectPr w:rsidR="00107443" w:rsidRPr="001E3788">
      <w:headerReference w:type="default" r:id="rId11"/>
      <w:footerReference w:type="default" r:id="rId12"/>
      <w:type w:val="continuous"/>
      <w:pgSz w:w="11907" w:h="16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6C14A" w14:textId="77777777" w:rsidR="003D57F6" w:rsidRDefault="003D57F6">
      <w:pPr>
        <w:spacing w:after="0"/>
      </w:pPr>
      <w:r>
        <w:separator/>
      </w:r>
    </w:p>
  </w:endnote>
  <w:endnote w:type="continuationSeparator" w:id="0">
    <w:p w14:paraId="45973B8C" w14:textId="77777777" w:rsidR="003D57F6" w:rsidRDefault="003D57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74D7" w14:textId="77777777" w:rsidR="002D0BD6" w:rsidRDefault="00705A9A">
    <w:r>
      <w:rPr>
        <w:noProof/>
      </w:rPr>
      <mc:AlternateContent>
        <mc:Choice Requires="wps">
          <w:drawing>
            <wp:anchor distT="0" distB="0" distL="114300" distR="114300" simplePos="0" relativeHeight="251713536" behindDoc="0" locked="0" layoutInCell="0" allowOverlap="1" wp14:anchorId="20E97E38" wp14:editId="389BF6D9">
              <wp:simplePos x="0" y="0"/>
              <wp:positionH relativeFrom="page">
                <wp:posOffset>266701</wp:posOffset>
              </wp:positionH>
              <wp:positionV relativeFrom="page">
                <wp:posOffset>9810750</wp:posOffset>
              </wp:positionV>
              <wp:extent cx="6496050" cy="513080"/>
              <wp:effectExtent l="0" t="0" r="19050" b="20320"/>
              <wp:wrapNone/>
              <wp:docPr id="2"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6050" cy="513080"/>
                      </a:xfrm>
                      <a:prstGeom prst="rect">
                        <a:avLst/>
                      </a:prstGeom>
                      <a:solidFill>
                        <a:srgbClr val="FFFFFF"/>
                      </a:solidFill>
                      <a:ln w="9525">
                        <a:solidFill>
                          <a:srgbClr val="FFFFFF"/>
                        </a:solidFill>
                        <a:miter lim="800000"/>
                        <a:headEnd/>
                        <a:tailEnd/>
                      </a:ln>
                    </wps:spPr>
                    <wps:txbx>
                      <w:txbxContent>
                        <w:p w14:paraId="302B446D" w14:textId="77777777" w:rsidR="005B4381" w:rsidRPr="00D10254" w:rsidRDefault="005B4381" w:rsidP="005B4381">
                          <w:pPr>
                            <w:pStyle w:val="Sansinterligne"/>
                            <w:jc w:val="center"/>
                            <w:rPr>
                              <w:rFonts w:ascii="Verdana" w:hAnsi="Verdana"/>
                              <w:b/>
                              <w:color w:val="104E86"/>
                              <w:sz w:val="16"/>
                              <w:szCs w:val="16"/>
                            </w:rPr>
                          </w:pPr>
                          <w:r w:rsidRPr="00D10254">
                            <w:rPr>
                              <w:rFonts w:ascii="Verdana" w:hAnsi="Verdana"/>
                              <w:b/>
                              <w:color w:val="104E86"/>
                              <w:sz w:val="16"/>
                              <w:szCs w:val="16"/>
                            </w:rPr>
                            <w:t>AUVERGNE RHONE ALPES TOURISME</w:t>
                          </w:r>
                        </w:p>
                        <w:p w14:paraId="06ECE264" w14:textId="77777777" w:rsidR="005B4381" w:rsidRPr="00D10254" w:rsidRDefault="005B4381" w:rsidP="005B4381">
                          <w:pPr>
                            <w:pStyle w:val="Sansinterligne"/>
                            <w:jc w:val="center"/>
                            <w:rPr>
                              <w:rFonts w:ascii="Verdana" w:hAnsi="Verdana"/>
                              <w:b/>
                              <w:sz w:val="12"/>
                              <w:szCs w:val="12"/>
                            </w:rPr>
                          </w:pPr>
                          <w:r w:rsidRPr="00D10254">
                            <w:rPr>
                              <w:rFonts w:ascii="Verdana" w:hAnsi="Verdana"/>
                              <w:b/>
                              <w:color w:val="104E86"/>
                              <w:sz w:val="12"/>
                              <w:szCs w:val="12"/>
                            </w:rPr>
                            <w:t xml:space="preserve">SIEGE SOCIAL </w:t>
                          </w:r>
                          <w:r w:rsidRPr="00D10254">
                            <w:rPr>
                              <w:rFonts w:ascii="Verdana" w:hAnsi="Verdana"/>
                              <w:b/>
                              <w:sz w:val="12"/>
                              <w:szCs w:val="12"/>
                            </w:rPr>
                            <w:t>– 11 Bis quai Perrache 69002 Lyon – France</w:t>
                          </w:r>
                        </w:p>
                        <w:p w14:paraId="48B5D32B" w14:textId="77777777" w:rsidR="005B4381" w:rsidRPr="00D10254" w:rsidRDefault="005B4381" w:rsidP="005B4381">
                          <w:pPr>
                            <w:pStyle w:val="Sansinterligne"/>
                            <w:jc w:val="center"/>
                            <w:rPr>
                              <w:rFonts w:ascii="Verdana" w:hAnsi="Verdana"/>
                              <w:b/>
                              <w:sz w:val="12"/>
                              <w:szCs w:val="12"/>
                            </w:rPr>
                          </w:pPr>
                          <w:r w:rsidRPr="00D10254">
                            <w:rPr>
                              <w:rFonts w:ascii="Verdana" w:hAnsi="Verdana"/>
                              <w:b/>
                              <w:color w:val="104E86"/>
                              <w:sz w:val="12"/>
                              <w:szCs w:val="12"/>
                            </w:rPr>
                            <w:t xml:space="preserve">SITE DE CLERMONT-FERRAND </w:t>
                          </w:r>
                          <w:r>
                            <w:rPr>
                              <w:rFonts w:ascii="Verdana" w:hAnsi="Verdana"/>
                              <w:b/>
                              <w:color w:val="104E86"/>
                              <w:sz w:val="12"/>
                              <w:szCs w:val="12"/>
                            </w:rPr>
                            <w:t xml:space="preserve">- </w:t>
                          </w:r>
                          <w:r w:rsidRPr="00D10254">
                            <w:rPr>
                              <w:rFonts w:ascii="Verdana" w:hAnsi="Verdana"/>
                              <w:b/>
                              <w:sz w:val="12"/>
                              <w:szCs w:val="12"/>
                            </w:rPr>
                            <w:t>59 BOULEVARD LEON JOUHAUX CS 90706 63050 CLERMONT-FERRAND CEDEX 2 – FRANCE-</w:t>
                          </w:r>
                        </w:p>
                        <w:p w14:paraId="02730559" w14:textId="77777777" w:rsidR="005B4381" w:rsidRPr="00D10254" w:rsidRDefault="005B4381" w:rsidP="005B4381">
                          <w:pPr>
                            <w:pStyle w:val="Sansinterligne"/>
                            <w:jc w:val="center"/>
                            <w:rPr>
                              <w:rFonts w:ascii="Verdana" w:hAnsi="Verdana"/>
                              <w:b/>
                              <w:sz w:val="12"/>
                              <w:szCs w:val="12"/>
                            </w:rPr>
                          </w:pPr>
                          <w:r w:rsidRPr="00D10254">
                            <w:rPr>
                              <w:rFonts w:ascii="Verdana" w:hAnsi="Verdana"/>
                              <w:b/>
                              <w:sz w:val="12"/>
                              <w:szCs w:val="12"/>
                            </w:rPr>
                            <w:t>N° SIREN 824 433 - TVA intracommunautaire - FR72 824 433</w:t>
                          </w:r>
                          <w:r>
                            <w:rPr>
                              <w:rFonts w:ascii="Verdana" w:hAnsi="Verdana"/>
                              <w:b/>
                              <w:sz w:val="12"/>
                              <w:szCs w:val="12"/>
                            </w:rPr>
                            <w:t> </w:t>
                          </w:r>
                          <w:r w:rsidRPr="00D10254">
                            <w:rPr>
                              <w:rFonts w:ascii="Verdana" w:hAnsi="Verdana"/>
                              <w:b/>
                              <w:sz w:val="12"/>
                              <w:szCs w:val="12"/>
                            </w:rPr>
                            <w:t>866</w:t>
                          </w:r>
                        </w:p>
                        <w:p w14:paraId="11A0C9F4" w14:textId="77777777" w:rsidR="00705A9A" w:rsidRPr="00705A9A" w:rsidRDefault="00705A9A" w:rsidP="003822BE">
                          <w:pPr>
                            <w:spacing w:after="0" w:line="320" w:lineRule="atLeast"/>
                            <w:ind w:firstLine="720"/>
                            <w:jc w:val="right"/>
                            <w:rPr>
                              <w:color w:val="0892AF"/>
                              <w:sz w:val="18"/>
                              <w:szCs w:val="18"/>
                            </w:rPr>
                          </w:pPr>
                          <w:r>
                            <w:rPr>
                              <w:color w:val="0892AF"/>
                              <w:sz w:val="18"/>
                              <w:szCs w:val="18"/>
                            </w:rPr>
                            <w:tab/>
                          </w:r>
                          <w:r>
                            <w:rPr>
                              <w:color w:val="0892AF"/>
                              <w:sz w:val="18"/>
                              <w:szCs w:val="18"/>
                            </w:rPr>
                            <w:tab/>
                          </w:r>
                          <w:r>
                            <w:rPr>
                              <w:color w:val="0892AF"/>
                              <w:sz w:val="18"/>
                              <w:szCs w:val="18"/>
                            </w:rPr>
                            <w:tab/>
                          </w:r>
                          <w:r>
                            <w:rPr>
                              <w:color w:val="0892AF"/>
                              <w:sz w:val="18"/>
                              <w:szCs w:val="18"/>
                            </w:rPr>
                            <w:tab/>
                          </w:r>
                          <w:r w:rsidRPr="00705A9A">
                            <w:rPr>
                              <w:color w:val="0892AF"/>
                              <w:sz w:val="18"/>
                              <w:szCs w:val="18"/>
                            </w:rPr>
                            <w:fldChar w:fldCharType="begin"/>
                          </w:r>
                          <w:r w:rsidRPr="00705A9A">
                            <w:rPr>
                              <w:color w:val="0892AF"/>
                              <w:sz w:val="18"/>
                              <w:szCs w:val="18"/>
                            </w:rPr>
                            <w:instrText>PAGE</w:instrText>
                          </w:r>
                          <w:r w:rsidRPr="00705A9A">
                            <w:rPr>
                              <w:color w:val="0892AF"/>
                              <w:sz w:val="18"/>
                              <w:szCs w:val="18"/>
                            </w:rPr>
                            <w:fldChar w:fldCharType="separate"/>
                          </w:r>
                          <w:r w:rsidR="005B4381">
                            <w:rPr>
                              <w:noProof/>
                              <w:color w:val="0892AF"/>
                              <w:sz w:val="18"/>
                              <w:szCs w:val="18"/>
                            </w:rPr>
                            <w:t>3</w:t>
                          </w:r>
                          <w:r w:rsidRPr="00705A9A">
                            <w:rPr>
                              <w:color w:val="0892AF"/>
                              <w:sz w:val="18"/>
                              <w:szCs w:val="18"/>
                            </w:rPr>
                            <w:fldChar w:fldCharType="end"/>
                          </w:r>
                          <w:r w:rsidRPr="00705A9A">
                            <w:rPr>
                              <w:color w:val="0892AF"/>
                              <w:sz w:val="18"/>
                              <w:szCs w:val="18"/>
                            </w:rPr>
                            <w:t xml:space="preserve"> / </w:t>
                          </w:r>
                          <w:r w:rsidRPr="00705A9A">
                            <w:rPr>
                              <w:color w:val="0892AF"/>
                              <w:sz w:val="18"/>
                              <w:szCs w:val="18"/>
                            </w:rPr>
                            <w:fldChar w:fldCharType="begin"/>
                          </w:r>
                          <w:r w:rsidRPr="00705A9A">
                            <w:rPr>
                              <w:color w:val="0892AF"/>
                              <w:sz w:val="18"/>
                              <w:szCs w:val="18"/>
                            </w:rPr>
                            <w:instrText>NUMPAGES \* Arabic</w:instrText>
                          </w:r>
                          <w:r w:rsidRPr="00705A9A">
                            <w:rPr>
                              <w:color w:val="0892AF"/>
                              <w:sz w:val="18"/>
                              <w:szCs w:val="18"/>
                            </w:rPr>
                            <w:fldChar w:fldCharType="separate"/>
                          </w:r>
                          <w:r w:rsidR="005B4381">
                            <w:rPr>
                              <w:noProof/>
                              <w:color w:val="0892AF"/>
                              <w:sz w:val="18"/>
                              <w:szCs w:val="18"/>
                            </w:rPr>
                            <w:t>5</w:t>
                          </w:r>
                          <w:r w:rsidRPr="00705A9A">
                            <w:rPr>
                              <w:color w:val="0892AF"/>
                              <w:sz w:val="18"/>
                              <w:szCs w:val="18"/>
                            </w:rPr>
                            <w:fldChar w:fldCharType="end"/>
                          </w:r>
                        </w:p>
                        <w:p w14:paraId="607045F8" w14:textId="77777777" w:rsidR="00705A9A" w:rsidRDefault="00705A9A" w:rsidP="00705A9A">
                          <w:pPr>
                            <w:spacing w:after="0" w:line="320" w:lineRule="atLeast"/>
                            <w:jc w:val="right"/>
                            <w:rPr>
                              <w:color w:val="FFFFFF"/>
                              <w:sz w:val="22"/>
                              <w:szCs w:val="22"/>
                            </w:rPr>
                          </w:pPr>
                          <w:r>
                            <w:rPr>
                              <w:color w:val="0892AF"/>
                              <w:sz w:val="18"/>
                              <w:szCs w:val="18"/>
                            </w:rPr>
                            <w:tab/>
                          </w:r>
                        </w:p>
                        <w:p w14:paraId="4E393201" w14:textId="77777777" w:rsidR="002D0BD6" w:rsidRDefault="002D0BD6">
                          <w:pPr>
                            <w:spacing w:after="0" w:line="320" w:lineRule="atLeast"/>
                            <w:jc w:val="center"/>
                            <w:rPr>
                              <w:color w:val="0892AF"/>
                              <w:sz w:val="18"/>
                              <w:szCs w:val="18"/>
                            </w:rPr>
                          </w:pPr>
                        </w:p>
                        <w:p w14:paraId="03403452" w14:textId="77777777" w:rsidR="006B7257" w:rsidRDefault="006B7257">
                          <w:pPr>
                            <w:spacing w:after="0" w:line="320" w:lineRule="atLeast"/>
                            <w:jc w:val="center"/>
                            <w:rPr>
                              <w:color w:val="0892A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97E38" id="Rectangle 41" o:spid="_x0000_s1026" style="position:absolute;left:0;text-align:left;margin-left:21pt;margin-top:772.5pt;width:511.5pt;height:40.4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" o:allowincell="f" strokecolor="white">
              <v:textbox>
                <w:txbxContent>
                  <w:p w14:paraId="302B446D" w14:textId="77777777" w:rsidR="005B4381" w:rsidRPr="00D10254" w:rsidRDefault="005B4381" w:rsidP="005B4381">
                    <w:pPr>
                      <w:pStyle w:val="Sansinterligne"/>
                      <w:jc w:val="center"/>
                      <w:rPr>
                        <w:rFonts w:ascii="Verdana" w:hAnsi="Verdana"/>
                        <w:b/>
                        <w:color w:val="104E86"/>
                        <w:sz w:val="16"/>
                        <w:szCs w:val="16"/>
                      </w:rPr>
                    </w:pPr>
                    <w:r w:rsidRPr="00D10254">
                      <w:rPr>
                        <w:rFonts w:ascii="Verdana" w:hAnsi="Verdana"/>
                        <w:b/>
                        <w:color w:val="104E86"/>
                        <w:sz w:val="16"/>
                        <w:szCs w:val="16"/>
                      </w:rPr>
                      <w:t>AUVERGNE RHONE ALPES TOURISME</w:t>
                    </w:r>
                  </w:p>
                  <w:p w14:paraId="06ECE264" w14:textId="77777777" w:rsidR="005B4381" w:rsidRPr="00D10254" w:rsidRDefault="005B4381" w:rsidP="005B4381">
                    <w:pPr>
                      <w:pStyle w:val="Sansinterligne"/>
                      <w:jc w:val="center"/>
                      <w:rPr>
                        <w:rFonts w:ascii="Verdana" w:hAnsi="Verdana"/>
                        <w:b/>
                        <w:sz w:val="12"/>
                        <w:szCs w:val="12"/>
                      </w:rPr>
                    </w:pPr>
                    <w:r w:rsidRPr="00D10254">
                      <w:rPr>
                        <w:rFonts w:ascii="Verdana" w:hAnsi="Verdana"/>
                        <w:b/>
                        <w:color w:val="104E86"/>
                        <w:sz w:val="12"/>
                        <w:szCs w:val="12"/>
                      </w:rPr>
                      <w:t xml:space="preserve">SIEGE SOCIAL </w:t>
                    </w:r>
                    <w:r w:rsidRPr="00D10254">
                      <w:rPr>
                        <w:rFonts w:ascii="Verdana" w:hAnsi="Verdana"/>
                        <w:b/>
                        <w:sz w:val="12"/>
                        <w:szCs w:val="12"/>
                      </w:rPr>
                      <w:t>– 11 Bis quai Perrache 69002 Lyon – France</w:t>
                    </w:r>
                  </w:p>
                  <w:p w14:paraId="48B5D32B" w14:textId="77777777" w:rsidR="005B4381" w:rsidRPr="00D10254" w:rsidRDefault="005B4381" w:rsidP="005B4381">
                    <w:pPr>
                      <w:pStyle w:val="Sansinterligne"/>
                      <w:jc w:val="center"/>
                      <w:rPr>
                        <w:rFonts w:ascii="Verdana" w:hAnsi="Verdana"/>
                        <w:b/>
                        <w:sz w:val="12"/>
                        <w:szCs w:val="12"/>
                      </w:rPr>
                    </w:pPr>
                    <w:r w:rsidRPr="00D10254">
                      <w:rPr>
                        <w:rFonts w:ascii="Verdana" w:hAnsi="Verdana"/>
                        <w:b/>
                        <w:color w:val="104E86"/>
                        <w:sz w:val="12"/>
                        <w:szCs w:val="12"/>
                      </w:rPr>
                      <w:t xml:space="preserve">SITE DE CLERMONT-FERRAND </w:t>
                    </w:r>
                    <w:r>
                      <w:rPr>
                        <w:rFonts w:ascii="Verdana" w:hAnsi="Verdana"/>
                        <w:b/>
                        <w:color w:val="104E86"/>
                        <w:sz w:val="12"/>
                        <w:szCs w:val="12"/>
                      </w:rPr>
                      <w:t xml:space="preserve">- </w:t>
                    </w:r>
                    <w:r w:rsidRPr="00D10254">
                      <w:rPr>
                        <w:rFonts w:ascii="Verdana" w:hAnsi="Verdana"/>
                        <w:b/>
                        <w:sz w:val="12"/>
                        <w:szCs w:val="12"/>
                      </w:rPr>
                      <w:t>59 BOULEVARD LEON JOUHAUX CS 90706 63050 CLERMONT-FERRAND CEDEX 2 – FRANCE-</w:t>
                    </w:r>
                  </w:p>
                  <w:p w14:paraId="02730559" w14:textId="77777777" w:rsidR="005B4381" w:rsidRPr="00D10254" w:rsidRDefault="005B4381" w:rsidP="005B4381">
                    <w:pPr>
                      <w:pStyle w:val="Sansinterligne"/>
                      <w:jc w:val="center"/>
                      <w:rPr>
                        <w:rFonts w:ascii="Verdana" w:hAnsi="Verdana"/>
                        <w:b/>
                        <w:sz w:val="12"/>
                        <w:szCs w:val="12"/>
                      </w:rPr>
                    </w:pPr>
                    <w:r w:rsidRPr="00D10254">
                      <w:rPr>
                        <w:rFonts w:ascii="Verdana" w:hAnsi="Verdana"/>
                        <w:b/>
                        <w:sz w:val="12"/>
                        <w:szCs w:val="12"/>
                      </w:rPr>
                      <w:t>N° SIREN 824 433 - TVA intracommunautaire - FR72 824 433</w:t>
                    </w:r>
                    <w:r>
                      <w:rPr>
                        <w:rFonts w:ascii="Verdana" w:hAnsi="Verdana"/>
                        <w:b/>
                        <w:sz w:val="12"/>
                        <w:szCs w:val="12"/>
                      </w:rPr>
                      <w:t> </w:t>
                    </w:r>
                    <w:r w:rsidRPr="00D10254">
                      <w:rPr>
                        <w:rFonts w:ascii="Verdana" w:hAnsi="Verdana"/>
                        <w:b/>
                        <w:sz w:val="12"/>
                        <w:szCs w:val="12"/>
                      </w:rPr>
                      <w:t>866</w:t>
                    </w:r>
                  </w:p>
                  <w:p w14:paraId="11A0C9F4" w14:textId="77777777" w:rsidR="00705A9A" w:rsidRPr="00705A9A" w:rsidRDefault="00705A9A" w:rsidP="003822BE">
                    <w:pPr>
                      <w:spacing w:after="0" w:line="320" w:lineRule="atLeast"/>
                      <w:ind w:firstLine="720"/>
                      <w:jc w:val="right"/>
                      <w:rPr>
                        <w:color w:val="0892AF"/>
                        <w:sz w:val="18"/>
                        <w:szCs w:val="18"/>
                      </w:rPr>
                    </w:pPr>
                    <w:r>
                      <w:rPr>
                        <w:color w:val="0892AF"/>
                        <w:sz w:val="18"/>
                        <w:szCs w:val="18"/>
                      </w:rPr>
                      <w:tab/>
                    </w:r>
                    <w:r>
                      <w:rPr>
                        <w:color w:val="0892AF"/>
                        <w:sz w:val="18"/>
                        <w:szCs w:val="18"/>
                      </w:rPr>
                      <w:tab/>
                    </w:r>
                    <w:r>
                      <w:rPr>
                        <w:color w:val="0892AF"/>
                        <w:sz w:val="18"/>
                        <w:szCs w:val="18"/>
                      </w:rPr>
                      <w:tab/>
                    </w:r>
                    <w:r>
                      <w:rPr>
                        <w:color w:val="0892AF"/>
                        <w:sz w:val="18"/>
                        <w:szCs w:val="18"/>
                      </w:rPr>
                      <w:tab/>
                    </w:r>
                    <w:r w:rsidRPr="00705A9A">
                      <w:rPr>
                        <w:color w:val="0892AF"/>
                        <w:sz w:val="18"/>
                        <w:szCs w:val="18"/>
                      </w:rPr>
                      <w:fldChar w:fldCharType="begin"/>
                    </w:r>
                    <w:r w:rsidRPr="00705A9A">
                      <w:rPr>
                        <w:color w:val="0892AF"/>
                        <w:sz w:val="18"/>
                        <w:szCs w:val="18"/>
                      </w:rPr>
                      <w:instrText>PAGE</w:instrText>
                    </w:r>
                    <w:r w:rsidRPr="00705A9A">
                      <w:rPr>
                        <w:color w:val="0892AF"/>
                        <w:sz w:val="18"/>
                        <w:szCs w:val="18"/>
                      </w:rPr>
                      <w:fldChar w:fldCharType="separate"/>
                    </w:r>
                    <w:r w:rsidR="005B4381">
                      <w:rPr>
                        <w:noProof/>
                        <w:color w:val="0892AF"/>
                        <w:sz w:val="18"/>
                        <w:szCs w:val="18"/>
                      </w:rPr>
                      <w:t>3</w:t>
                    </w:r>
                    <w:r w:rsidRPr="00705A9A">
                      <w:rPr>
                        <w:color w:val="0892AF"/>
                        <w:sz w:val="18"/>
                        <w:szCs w:val="18"/>
                      </w:rPr>
                      <w:fldChar w:fldCharType="end"/>
                    </w:r>
                    <w:r w:rsidRPr="00705A9A">
                      <w:rPr>
                        <w:color w:val="0892AF"/>
                        <w:sz w:val="18"/>
                        <w:szCs w:val="18"/>
                      </w:rPr>
                      <w:t xml:space="preserve"> / </w:t>
                    </w:r>
                    <w:r w:rsidRPr="00705A9A">
                      <w:rPr>
                        <w:color w:val="0892AF"/>
                        <w:sz w:val="18"/>
                        <w:szCs w:val="18"/>
                      </w:rPr>
                      <w:fldChar w:fldCharType="begin"/>
                    </w:r>
                    <w:r w:rsidRPr="00705A9A">
                      <w:rPr>
                        <w:color w:val="0892AF"/>
                        <w:sz w:val="18"/>
                        <w:szCs w:val="18"/>
                      </w:rPr>
                      <w:instrText>NUMPAGES \* Arabic</w:instrText>
                    </w:r>
                    <w:r w:rsidRPr="00705A9A">
                      <w:rPr>
                        <w:color w:val="0892AF"/>
                        <w:sz w:val="18"/>
                        <w:szCs w:val="18"/>
                      </w:rPr>
                      <w:fldChar w:fldCharType="separate"/>
                    </w:r>
                    <w:r w:rsidR="005B4381">
                      <w:rPr>
                        <w:noProof/>
                        <w:color w:val="0892AF"/>
                        <w:sz w:val="18"/>
                        <w:szCs w:val="18"/>
                      </w:rPr>
                      <w:t>5</w:t>
                    </w:r>
                    <w:r w:rsidRPr="00705A9A">
                      <w:rPr>
                        <w:color w:val="0892AF"/>
                        <w:sz w:val="18"/>
                        <w:szCs w:val="18"/>
                      </w:rPr>
                      <w:fldChar w:fldCharType="end"/>
                    </w:r>
                  </w:p>
                  <w:p w14:paraId="607045F8" w14:textId="77777777" w:rsidR="00705A9A" w:rsidRDefault="00705A9A" w:rsidP="00705A9A">
                    <w:pPr>
                      <w:spacing w:after="0" w:line="320" w:lineRule="atLeast"/>
                      <w:jc w:val="right"/>
                      <w:rPr>
                        <w:color w:val="FFFFFF"/>
                        <w:sz w:val="22"/>
                        <w:szCs w:val="22"/>
                      </w:rPr>
                    </w:pPr>
                    <w:r>
                      <w:rPr>
                        <w:color w:val="0892AF"/>
                        <w:sz w:val="18"/>
                        <w:szCs w:val="18"/>
                      </w:rPr>
                      <w:tab/>
                    </w:r>
                  </w:p>
                  <w:p w14:paraId="4E393201" w14:textId="77777777" w:rsidR="002D0BD6" w:rsidRDefault="002D0BD6">
                    <w:pPr>
                      <w:spacing w:after="0" w:line="320" w:lineRule="atLeast"/>
                      <w:jc w:val="center"/>
                      <w:rPr>
                        <w:color w:val="0892AF"/>
                        <w:sz w:val="18"/>
                        <w:szCs w:val="18"/>
                      </w:rPr>
                    </w:pPr>
                  </w:p>
                  <w:p w14:paraId="03403452" w14:textId="77777777" w:rsidR="006B7257" w:rsidRDefault="006B7257">
                    <w:pPr>
                      <w:spacing w:after="0" w:line="320" w:lineRule="atLeast"/>
                      <w:jc w:val="center"/>
                      <w:rPr>
                        <w:color w:val="0892AF"/>
                        <w:sz w:val="18"/>
                        <w:szCs w:val="18"/>
                      </w:rPr>
                    </w:pPr>
                  </w:p>
                </w:txbxContent>
              </v:textbox>
              <w10:wrap anchorx="page" anchory="page"/>
            </v:rect>
          </w:pict>
        </mc:Fallback>
      </mc:AlternateContent>
    </w:r>
    <w:r w:rsidR="00C16F47">
      <w:rPr>
        <w:noProof/>
      </w:rPr>
      <mc:AlternateContent>
        <mc:Choice Requires="wps">
          <w:drawing>
            <wp:anchor distT="0" distB="0" distL="114300" distR="114300" simplePos="0" relativeHeight="251712512" behindDoc="0" locked="0" layoutInCell="0" allowOverlap="1" wp14:anchorId="5259A7C4" wp14:editId="5485E83D">
              <wp:simplePos x="0" y="0"/>
              <wp:positionH relativeFrom="page">
                <wp:posOffset>151765</wp:posOffset>
              </wp:positionH>
              <wp:positionV relativeFrom="page">
                <wp:posOffset>9867900</wp:posOffset>
              </wp:positionV>
              <wp:extent cx="1569720" cy="459740"/>
              <wp:effectExtent l="0" t="0" r="0" b="0"/>
              <wp:wrapNone/>
              <wp:docPr id="3" name="AutoShap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69720" cy="45974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sl="http://schemas.openxmlformats.org/schemaLibrary/2006/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rect style="position:absolute;margin-left:11.95pt;margin-top:777pt;width:123.6pt;height:36.2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id="AutoShape 40" o:spid="_x0000_s1026" o:allowincell="f" stroked="f" filled="f">
              <o:lock aspectratio="t" v:ext="edi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E0ADF" w14:textId="77777777" w:rsidR="003D57F6" w:rsidRDefault="003D57F6">
      <w:pPr>
        <w:spacing w:after="0"/>
      </w:pPr>
      <w:r>
        <w:separator/>
      </w:r>
    </w:p>
  </w:footnote>
  <w:footnote w:type="continuationSeparator" w:id="0">
    <w:p w14:paraId="7D23143B" w14:textId="77777777" w:rsidR="003D57F6" w:rsidRDefault="003D57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D52F" w14:textId="59CE7197" w:rsidR="00D417A2" w:rsidRDefault="002B3919" w:rsidP="001F13A4">
    <w:pPr>
      <w:pStyle w:val="En-tte"/>
      <w:jc w:val="center"/>
    </w:pPr>
    <w:r w:rsidRPr="009F7D59">
      <w:rPr>
        <w:noProof/>
      </w:rPr>
      <w:drawing>
        <wp:anchor distT="0" distB="0" distL="114300" distR="114300" simplePos="0" relativeHeight="251715584" behindDoc="0" locked="0" layoutInCell="1" allowOverlap="1" wp14:anchorId="5FE89C99" wp14:editId="3F55B63B">
          <wp:simplePos x="0" y="0"/>
          <wp:positionH relativeFrom="margin">
            <wp:posOffset>1836503</wp:posOffset>
          </wp:positionH>
          <wp:positionV relativeFrom="paragraph">
            <wp:posOffset>-397759</wp:posOffset>
          </wp:positionV>
          <wp:extent cx="1892411" cy="946206"/>
          <wp:effectExtent l="0" t="0" r="0" b="6350"/>
          <wp:wrapNone/>
          <wp:docPr id="1189786464" name="Image 4">
            <a:extLst xmlns:a="http://schemas.openxmlformats.org/drawingml/2006/main">
              <a:ext uri="{FF2B5EF4-FFF2-40B4-BE49-F238E27FC236}">
                <a16:creationId xmlns:a16="http://schemas.microsoft.com/office/drawing/2014/main" id="{B171FBAD-B694-49F4-A48F-CC58B0BE1D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411" cy="9462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722F22" w14:textId="77777777" w:rsidR="00D417A2" w:rsidRDefault="00D417A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27D8"/>
    <w:multiLevelType w:val="multilevel"/>
    <w:tmpl w:val="A9967B88"/>
    <w:lvl w:ilvl="0">
      <w:start w:val="1"/>
      <w:numFmt w:val="bullet"/>
      <w:lvlText w:val=""/>
      <w:lvlJc w:val="left"/>
      <w:pPr>
        <w:ind w:left="96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DD0A51"/>
    <w:multiLevelType w:val="multilevel"/>
    <w:tmpl w:val="F78C3938"/>
    <w:lvl w:ilvl="0">
      <w:start w:val="1"/>
      <w:numFmt w:val="bullet"/>
      <w:lvlText w:val=""/>
      <w:lvlJc w:val="left"/>
      <w:pPr>
        <w:ind w:left="960" w:hanging="360"/>
      </w:pPr>
      <w:rPr>
        <w:rFonts w:ascii="Wingdings" w:hAnsi="Wingdings" w:hint="default"/>
      </w:rPr>
    </w:lvl>
    <w:lvl w:ilvl="1">
      <w:start w:val="1"/>
      <w:numFmt w:val="bullet"/>
      <w:lvlText w:val=""/>
      <w:lvlJc w:val="left"/>
      <w:pPr>
        <w:ind w:left="15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C3D11C"/>
    <w:multiLevelType w:val="hybridMultilevel"/>
    <w:tmpl w:val="024436E2"/>
    <w:lvl w:ilvl="0" w:tplc="787BB487">
      <w:start w:val="1"/>
      <w:numFmt w:val="bullet"/>
      <w:lvlText w:val="⟘"/>
      <w:lvlJc w:val="left"/>
      <w:pPr>
        <w:tabs>
          <w:tab w:val="left" w:pos="400"/>
        </w:tabs>
        <w:ind w:left="400" w:hanging="400"/>
      </w:pPr>
      <w:rPr>
        <w:rFonts w:ascii="Wingdings" w:hAnsi="Wingdings"/>
        <w:color w:val="0892AF"/>
      </w:rPr>
    </w:lvl>
    <w:lvl w:ilvl="1" w:tplc="2CC74A39" w:tentative="1">
      <w:start w:val="1"/>
      <w:numFmt w:val="decimal"/>
      <w:lvlText w:val="%2."/>
      <w:lvlJc w:val="left"/>
      <w:pPr>
        <w:tabs>
          <w:tab w:val="left" w:pos="0"/>
        </w:tabs>
      </w:pPr>
      <w:rPr>
        <w:rFonts w:ascii="Times New Roman" w:hAnsi="Times New Roman" w:cs="Times New Roman"/>
        <w:color w:val="000000"/>
      </w:rPr>
    </w:lvl>
    <w:lvl w:ilvl="2" w:tplc="1D3EFE1F" w:tentative="1">
      <w:start w:val="1"/>
      <w:numFmt w:val="decimal"/>
      <w:lvlText w:val="%3."/>
      <w:lvlJc w:val="left"/>
      <w:pPr>
        <w:tabs>
          <w:tab w:val="left" w:pos="0"/>
        </w:tabs>
      </w:pPr>
      <w:rPr>
        <w:rFonts w:ascii="Times New Roman" w:hAnsi="Times New Roman" w:cs="Times New Roman"/>
        <w:color w:val="000000"/>
      </w:rPr>
    </w:lvl>
    <w:lvl w:ilvl="3" w:tplc="061E934A" w:tentative="1">
      <w:start w:val="1"/>
      <w:numFmt w:val="decimal"/>
      <w:lvlText w:val="%4."/>
      <w:lvlJc w:val="left"/>
      <w:pPr>
        <w:tabs>
          <w:tab w:val="left" w:pos="0"/>
        </w:tabs>
      </w:pPr>
      <w:rPr>
        <w:rFonts w:ascii="Times New Roman" w:hAnsi="Times New Roman" w:cs="Times New Roman"/>
        <w:color w:val="000000"/>
      </w:rPr>
    </w:lvl>
    <w:lvl w:ilvl="4" w:tplc="474B35FB" w:tentative="1">
      <w:start w:val="1"/>
      <w:numFmt w:val="decimal"/>
      <w:lvlText w:val="%5."/>
      <w:lvlJc w:val="left"/>
      <w:pPr>
        <w:tabs>
          <w:tab w:val="left" w:pos="0"/>
        </w:tabs>
      </w:pPr>
      <w:rPr>
        <w:rFonts w:ascii="Times New Roman" w:hAnsi="Times New Roman" w:cs="Times New Roman"/>
        <w:color w:val="000000"/>
      </w:rPr>
    </w:lvl>
    <w:lvl w:ilvl="5" w:tplc="10C727C5" w:tentative="1">
      <w:start w:val="1"/>
      <w:numFmt w:val="decimal"/>
      <w:lvlText w:val="%6."/>
      <w:lvlJc w:val="left"/>
      <w:pPr>
        <w:tabs>
          <w:tab w:val="left" w:pos="0"/>
        </w:tabs>
      </w:pPr>
      <w:rPr>
        <w:rFonts w:ascii="Times New Roman" w:hAnsi="Times New Roman" w:cs="Times New Roman"/>
        <w:color w:val="000000"/>
      </w:rPr>
    </w:lvl>
    <w:lvl w:ilvl="6" w:tplc="5B7A346E" w:tentative="1">
      <w:start w:val="1"/>
      <w:numFmt w:val="decimal"/>
      <w:lvlText w:val="%7."/>
      <w:lvlJc w:val="left"/>
      <w:pPr>
        <w:tabs>
          <w:tab w:val="left" w:pos="0"/>
        </w:tabs>
      </w:pPr>
      <w:rPr>
        <w:rFonts w:ascii="Times New Roman" w:hAnsi="Times New Roman" w:cs="Times New Roman"/>
        <w:color w:val="000000"/>
      </w:rPr>
    </w:lvl>
    <w:lvl w:ilvl="7" w:tplc="2CC22626" w:tentative="1">
      <w:start w:val="1"/>
      <w:numFmt w:val="decimal"/>
      <w:lvlText w:val="%8."/>
      <w:lvlJc w:val="left"/>
      <w:pPr>
        <w:tabs>
          <w:tab w:val="left" w:pos="0"/>
        </w:tabs>
      </w:pPr>
      <w:rPr>
        <w:rFonts w:ascii="Times New Roman" w:hAnsi="Times New Roman" w:cs="Times New Roman"/>
        <w:color w:val="000000"/>
      </w:rPr>
    </w:lvl>
    <w:lvl w:ilvl="8" w:tplc="55C4869B" w:tentative="1">
      <w:start w:val="1"/>
      <w:numFmt w:val="decimal"/>
      <w:lvlText w:val="%9."/>
      <w:lvlJc w:val="left"/>
      <w:pPr>
        <w:tabs>
          <w:tab w:val="left" w:pos="0"/>
        </w:tabs>
      </w:pPr>
      <w:rPr>
        <w:rFonts w:ascii="Times New Roman" w:hAnsi="Times New Roman" w:cs="Times New Roman"/>
        <w:color w:val="000000"/>
      </w:rPr>
    </w:lvl>
  </w:abstractNum>
  <w:abstractNum w:abstractNumId="3" w15:restartNumberingAfterBreak="0">
    <w:nsid w:val="0AFE5E19"/>
    <w:multiLevelType w:val="hybridMultilevel"/>
    <w:tmpl w:val="0A7206E8"/>
    <w:lvl w:ilvl="0" w:tplc="E1449E6C">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134517"/>
    <w:multiLevelType w:val="multilevel"/>
    <w:tmpl w:val="81367948"/>
    <w:lvl w:ilvl="0">
      <w:start w:val="1"/>
      <w:numFmt w:val="bullet"/>
      <w:lvlText w:val=""/>
      <w:lvlJc w:val="left"/>
      <w:pPr>
        <w:ind w:left="96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B02495"/>
    <w:multiLevelType w:val="hybridMultilevel"/>
    <w:tmpl w:val="1A8EBDD8"/>
    <w:lvl w:ilvl="0" w:tplc="101FFEB7">
      <w:start w:val="1"/>
      <w:numFmt w:val="bullet"/>
      <w:lvlText w:val="⟘"/>
      <w:lvlJc w:val="left"/>
      <w:pPr>
        <w:tabs>
          <w:tab w:val="left" w:pos="400"/>
        </w:tabs>
        <w:ind w:left="400" w:hanging="400"/>
      </w:pPr>
      <w:rPr>
        <w:rFonts w:ascii="Wingdings" w:hAnsi="Wingdings"/>
        <w:color w:val="0892AF"/>
      </w:rPr>
    </w:lvl>
    <w:lvl w:ilvl="1" w:tplc="58E2F547" w:tentative="1">
      <w:start w:val="1"/>
      <w:numFmt w:val="decimal"/>
      <w:lvlText w:val="%2."/>
      <w:lvlJc w:val="left"/>
      <w:pPr>
        <w:tabs>
          <w:tab w:val="left" w:pos="0"/>
        </w:tabs>
      </w:pPr>
      <w:rPr>
        <w:rFonts w:ascii="Times New Roman" w:hAnsi="Times New Roman" w:cs="Times New Roman"/>
        <w:color w:val="000000"/>
      </w:rPr>
    </w:lvl>
    <w:lvl w:ilvl="2" w:tplc="5FA76BDD" w:tentative="1">
      <w:start w:val="1"/>
      <w:numFmt w:val="decimal"/>
      <w:lvlText w:val="%3."/>
      <w:lvlJc w:val="left"/>
      <w:pPr>
        <w:tabs>
          <w:tab w:val="left" w:pos="0"/>
        </w:tabs>
      </w:pPr>
      <w:rPr>
        <w:rFonts w:ascii="Times New Roman" w:hAnsi="Times New Roman" w:cs="Times New Roman"/>
        <w:color w:val="000000"/>
      </w:rPr>
    </w:lvl>
    <w:lvl w:ilvl="3" w:tplc="6346E3D5" w:tentative="1">
      <w:start w:val="1"/>
      <w:numFmt w:val="decimal"/>
      <w:lvlText w:val="%4."/>
      <w:lvlJc w:val="left"/>
      <w:pPr>
        <w:tabs>
          <w:tab w:val="left" w:pos="0"/>
        </w:tabs>
      </w:pPr>
      <w:rPr>
        <w:rFonts w:ascii="Times New Roman" w:hAnsi="Times New Roman" w:cs="Times New Roman"/>
        <w:color w:val="000000"/>
      </w:rPr>
    </w:lvl>
    <w:lvl w:ilvl="4" w:tplc="6C383297" w:tentative="1">
      <w:start w:val="1"/>
      <w:numFmt w:val="decimal"/>
      <w:lvlText w:val="%5."/>
      <w:lvlJc w:val="left"/>
      <w:pPr>
        <w:tabs>
          <w:tab w:val="left" w:pos="0"/>
        </w:tabs>
      </w:pPr>
      <w:rPr>
        <w:rFonts w:ascii="Times New Roman" w:hAnsi="Times New Roman" w:cs="Times New Roman"/>
        <w:color w:val="000000"/>
      </w:rPr>
    </w:lvl>
    <w:lvl w:ilvl="5" w:tplc="1CE7AF27" w:tentative="1">
      <w:start w:val="1"/>
      <w:numFmt w:val="decimal"/>
      <w:lvlText w:val="%6."/>
      <w:lvlJc w:val="left"/>
      <w:pPr>
        <w:tabs>
          <w:tab w:val="left" w:pos="0"/>
        </w:tabs>
      </w:pPr>
      <w:rPr>
        <w:rFonts w:ascii="Times New Roman" w:hAnsi="Times New Roman" w:cs="Times New Roman"/>
        <w:color w:val="000000"/>
      </w:rPr>
    </w:lvl>
    <w:lvl w:ilvl="6" w:tplc="2165FB6B" w:tentative="1">
      <w:start w:val="1"/>
      <w:numFmt w:val="decimal"/>
      <w:lvlText w:val="%7."/>
      <w:lvlJc w:val="left"/>
      <w:pPr>
        <w:tabs>
          <w:tab w:val="left" w:pos="0"/>
        </w:tabs>
      </w:pPr>
      <w:rPr>
        <w:rFonts w:ascii="Times New Roman" w:hAnsi="Times New Roman" w:cs="Times New Roman"/>
        <w:color w:val="000000"/>
      </w:rPr>
    </w:lvl>
    <w:lvl w:ilvl="7" w:tplc="16475C0C" w:tentative="1">
      <w:start w:val="1"/>
      <w:numFmt w:val="decimal"/>
      <w:lvlText w:val="%8."/>
      <w:lvlJc w:val="left"/>
      <w:pPr>
        <w:tabs>
          <w:tab w:val="left" w:pos="0"/>
        </w:tabs>
      </w:pPr>
      <w:rPr>
        <w:rFonts w:ascii="Times New Roman" w:hAnsi="Times New Roman" w:cs="Times New Roman"/>
        <w:color w:val="000000"/>
      </w:rPr>
    </w:lvl>
    <w:lvl w:ilvl="8" w:tplc="2A40C03E" w:tentative="1">
      <w:start w:val="1"/>
      <w:numFmt w:val="decimal"/>
      <w:lvlText w:val="%9."/>
      <w:lvlJc w:val="left"/>
      <w:pPr>
        <w:tabs>
          <w:tab w:val="left" w:pos="0"/>
        </w:tabs>
      </w:pPr>
      <w:rPr>
        <w:rFonts w:ascii="Times New Roman" w:hAnsi="Times New Roman" w:cs="Times New Roman"/>
        <w:color w:val="000000"/>
      </w:rPr>
    </w:lvl>
  </w:abstractNum>
  <w:abstractNum w:abstractNumId="6" w15:restartNumberingAfterBreak="0">
    <w:nsid w:val="106226AA"/>
    <w:multiLevelType w:val="multilevel"/>
    <w:tmpl w:val="E3387234"/>
    <w:lvl w:ilvl="0">
      <w:start w:val="1"/>
      <w:numFmt w:val="bullet"/>
      <w:lvlText w:val=""/>
      <w:lvlJc w:val="left"/>
      <w:pPr>
        <w:ind w:left="96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D14AF5"/>
    <w:multiLevelType w:val="hybridMultilevel"/>
    <w:tmpl w:val="39C16BB1"/>
    <w:lvl w:ilvl="0" w:tplc="761C4D53">
      <w:start w:val="1"/>
      <w:numFmt w:val="bullet"/>
      <w:lvlText w:val="⟘"/>
      <w:lvlJc w:val="left"/>
      <w:pPr>
        <w:tabs>
          <w:tab w:val="left" w:pos="400"/>
        </w:tabs>
        <w:ind w:left="400" w:hanging="400"/>
      </w:pPr>
      <w:rPr>
        <w:rFonts w:ascii="Wingdings" w:hAnsi="Wingdings"/>
        <w:color w:val="0892AF"/>
      </w:rPr>
    </w:lvl>
    <w:lvl w:ilvl="1" w:tplc="6EE8CD14" w:tentative="1">
      <w:start w:val="1"/>
      <w:numFmt w:val="decimal"/>
      <w:lvlText w:val="%2."/>
      <w:lvlJc w:val="left"/>
      <w:pPr>
        <w:tabs>
          <w:tab w:val="left" w:pos="0"/>
        </w:tabs>
      </w:pPr>
      <w:rPr>
        <w:rFonts w:ascii="Times New Roman" w:hAnsi="Times New Roman" w:cs="Times New Roman"/>
        <w:color w:val="000000"/>
      </w:rPr>
    </w:lvl>
    <w:lvl w:ilvl="2" w:tplc="47D642BF" w:tentative="1">
      <w:start w:val="1"/>
      <w:numFmt w:val="decimal"/>
      <w:lvlText w:val="%3."/>
      <w:lvlJc w:val="left"/>
      <w:pPr>
        <w:tabs>
          <w:tab w:val="left" w:pos="0"/>
        </w:tabs>
      </w:pPr>
      <w:rPr>
        <w:rFonts w:ascii="Times New Roman" w:hAnsi="Times New Roman" w:cs="Times New Roman"/>
        <w:color w:val="000000"/>
      </w:rPr>
    </w:lvl>
    <w:lvl w:ilvl="3" w:tplc="6DD5FAEC" w:tentative="1">
      <w:start w:val="1"/>
      <w:numFmt w:val="decimal"/>
      <w:lvlText w:val="%4."/>
      <w:lvlJc w:val="left"/>
      <w:pPr>
        <w:tabs>
          <w:tab w:val="left" w:pos="0"/>
        </w:tabs>
      </w:pPr>
      <w:rPr>
        <w:rFonts w:ascii="Times New Roman" w:hAnsi="Times New Roman" w:cs="Times New Roman"/>
        <w:color w:val="000000"/>
      </w:rPr>
    </w:lvl>
    <w:lvl w:ilvl="4" w:tplc="72D69E4A" w:tentative="1">
      <w:start w:val="1"/>
      <w:numFmt w:val="decimal"/>
      <w:lvlText w:val="%5."/>
      <w:lvlJc w:val="left"/>
      <w:pPr>
        <w:tabs>
          <w:tab w:val="left" w:pos="0"/>
        </w:tabs>
      </w:pPr>
      <w:rPr>
        <w:rFonts w:ascii="Times New Roman" w:hAnsi="Times New Roman" w:cs="Times New Roman"/>
        <w:color w:val="000000"/>
      </w:rPr>
    </w:lvl>
    <w:lvl w:ilvl="5" w:tplc="33598335" w:tentative="1">
      <w:start w:val="1"/>
      <w:numFmt w:val="decimal"/>
      <w:lvlText w:val="%6."/>
      <w:lvlJc w:val="left"/>
      <w:pPr>
        <w:tabs>
          <w:tab w:val="left" w:pos="0"/>
        </w:tabs>
      </w:pPr>
      <w:rPr>
        <w:rFonts w:ascii="Times New Roman" w:hAnsi="Times New Roman" w:cs="Times New Roman"/>
        <w:color w:val="000000"/>
      </w:rPr>
    </w:lvl>
    <w:lvl w:ilvl="6" w:tplc="2DB71F0B" w:tentative="1">
      <w:start w:val="1"/>
      <w:numFmt w:val="decimal"/>
      <w:lvlText w:val="%7."/>
      <w:lvlJc w:val="left"/>
      <w:pPr>
        <w:tabs>
          <w:tab w:val="left" w:pos="0"/>
        </w:tabs>
      </w:pPr>
      <w:rPr>
        <w:rFonts w:ascii="Times New Roman" w:hAnsi="Times New Roman" w:cs="Times New Roman"/>
        <w:color w:val="000000"/>
      </w:rPr>
    </w:lvl>
    <w:lvl w:ilvl="7" w:tplc="6FB5EF4A" w:tentative="1">
      <w:start w:val="1"/>
      <w:numFmt w:val="decimal"/>
      <w:lvlText w:val="%8."/>
      <w:lvlJc w:val="left"/>
      <w:pPr>
        <w:tabs>
          <w:tab w:val="left" w:pos="0"/>
        </w:tabs>
      </w:pPr>
      <w:rPr>
        <w:rFonts w:ascii="Times New Roman" w:hAnsi="Times New Roman" w:cs="Times New Roman"/>
        <w:color w:val="000000"/>
      </w:rPr>
    </w:lvl>
    <w:lvl w:ilvl="8" w:tplc="663B66A5" w:tentative="1">
      <w:start w:val="1"/>
      <w:numFmt w:val="decimal"/>
      <w:lvlText w:val="%9."/>
      <w:lvlJc w:val="left"/>
      <w:pPr>
        <w:tabs>
          <w:tab w:val="left" w:pos="0"/>
        </w:tabs>
      </w:pPr>
      <w:rPr>
        <w:rFonts w:ascii="Times New Roman" w:hAnsi="Times New Roman" w:cs="Times New Roman"/>
        <w:color w:val="000000"/>
      </w:rPr>
    </w:lvl>
  </w:abstractNum>
  <w:abstractNum w:abstractNumId="8" w15:restartNumberingAfterBreak="0">
    <w:nsid w:val="17F07BF9"/>
    <w:multiLevelType w:val="multilevel"/>
    <w:tmpl w:val="8CCCE240"/>
    <w:lvl w:ilvl="0">
      <w:start w:val="1"/>
      <w:numFmt w:val="bullet"/>
      <w:lvlText w:val=""/>
      <w:lvlJc w:val="left"/>
      <w:pPr>
        <w:ind w:left="960" w:hanging="360"/>
      </w:pPr>
      <w:rPr>
        <w:rFonts w:ascii="Wingdings" w:hAnsi="Wingdings" w:hint="default"/>
      </w:rPr>
    </w:lvl>
    <w:lvl w:ilvl="1">
      <w:start w:val="1"/>
      <w:numFmt w:val="bullet"/>
      <w:lvlText w:val=""/>
      <w:lvlJc w:val="left"/>
      <w:pPr>
        <w:ind w:left="15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D7AF00F"/>
    <w:multiLevelType w:val="hybridMultilevel"/>
    <w:tmpl w:val="1FA09676"/>
    <w:lvl w:ilvl="0" w:tplc="6DFBDE9E">
      <w:start w:val="1"/>
      <w:numFmt w:val="bullet"/>
      <w:lvlText w:val="⟘"/>
      <w:lvlJc w:val="left"/>
      <w:pPr>
        <w:tabs>
          <w:tab w:val="left" w:pos="400"/>
        </w:tabs>
        <w:ind w:left="400" w:hanging="400"/>
      </w:pPr>
      <w:rPr>
        <w:rFonts w:ascii="Wingdings" w:hAnsi="Wingdings"/>
        <w:color w:val="0892AF"/>
      </w:rPr>
    </w:lvl>
    <w:lvl w:ilvl="1" w:tplc="322BCF11" w:tentative="1">
      <w:start w:val="1"/>
      <w:numFmt w:val="decimal"/>
      <w:lvlText w:val="%2."/>
      <w:lvlJc w:val="left"/>
      <w:pPr>
        <w:tabs>
          <w:tab w:val="left" w:pos="0"/>
        </w:tabs>
      </w:pPr>
      <w:rPr>
        <w:rFonts w:ascii="Times New Roman" w:hAnsi="Times New Roman" w:cs="Times New Roman"/>
        <w:color w:val="000000"/>
      </w:rPr>
    </w:lvl>
    <w:lvl w:ilvl="2" w:tplc="1954554C" w:tentative="1">
      <w:start w:val="1"/>
      <w:numFmt w:val="decimal"/>
      <w:lvlText w:val="%3."/>
      <w:lvlJc w:val="left"/>
      <w:pPr>
        <w:tabs>
          <w:tab w:val="left" w:pos="0"/>
        </w:tabs>
      </w:pPr>
      <w:rPr>
        <w:rFonts w:ascii="Times New Roman" w:hAnsi="Times New Roman" w:cs="Times New Roman"/>
        <w:color w:val="000000"/>
      </w:rPr>
    </w:lvl>
    <w:lvl w:ilvl="3" w:tplc="7091D1EC" w:tentative="1">
      <w:start w:val="1"/>
      <w:numFmt w:val="decimal"/>
      <w:lvlText w:val="%4."/>
      <w:lvlJc w:val="left"/>
      <w:pPr>
        <w:tabs>
          <w:tab w:val="left" w:pos="0"/>
        </w:tabs>
      </w:pPr>
      <w:rPr>
        <w:rFonts w:ascii="Times New Roman" w:hAnsi="Times New Roman" w:cs="Times New Roman"/>
        <w:color w:val="000000"/>
      </w:rPr>
    </w:lvl>
    <w:lvl w:ilvl="4" w:tplc="3B3CFBA6" w:tentative="1">
      <w:start w:val="1"/>
      <w:numFmt w:val="decimal"/>
      <w:lvlText w:val="%5."/>
      <w:lvlJc w:val="left"/>
      <w:pPr>
        <w:tabs>
          <w:tab w:val="left" w:pos="0"/>
        </w:tabs>
      </w:pPr>
      <w:rPr>
        <w:rFonts w:ascii="Times New Roman" w:hAnsi="Times New Roman" w:cs="Times New Roman"/>
        <w:color w:val="000000"/>
      </w:rPr>
    </w:lvl>
    <w:lvl w:ilvl="5" w:tplc="3D8F852E" w:tentative="1">
      <w:start w:val="1"/>
      <w:numFmt w:val="decimal"/>
      <w:lvlText w:val="%6."/>
      <w:lvlJc w:val="left"/>
      <w:pPr>
        <w:tabs>
          <w:tab w:val="left" w:pos="0"/>
        </w:tabs>
      </w:pPr>
      <w:rPr>
        <w:rFonts w:ascii="Times New Roman" w:hAnsi="Times New Roman" w:cs="Times New Roman"/>
        <w:color w:val="000000"/>
      </w:rPr>
    </w:lvl>
    <w:lvl w:ilvl="6" w:tplc="381575E3" w:tentative="1">
      <w:start w:val="1"/>
      <w:numFmt w:val="decimal"/>
      <w:lvlText w:val="%7."/>
      <w:lvlJc w:val="left"/>
      <w:pPr>
        <w:tabs>
          <w:tab w:val="left" w:pos="0"/>
        </w:tabs>
      </w:pPr>
      <w:rPr>
        <w:rFonts w:ascii="Times New Roman" w:hAnsi="Times New Roman" w:cs="Times New Roman"/>
        <w:color w:val="000000"/>
      </w:rPr>
    </w:lvl>
    <w:lvl w:ilvl="7" w:tplc="36BF2F11" w:tentative="1">
      <w:start w:val="1"/>
      <w:numFmt w:val="decimal"/>
      <w:lvlText w:val="%8."/>
      <w:lvlJc w:val="left"/>
      <w:pPr>
        <w:tabs>
          <w:tab w:val="left" w:pos="0"/>
        </w:tabs>
      </w:pPr>
      <w:rPr>
        <w:rFonts w:ascii="Times New Roman" w:hAnsi="Times New Roman" w:cs="Times New Roman"/>
        <w:color w:val="000000"/>
      </w:rPr>
    </w:lvl>
    <w:lvl w:ilvl="8" w:tplc="6BC54216" w:tentative="1">
      <w:start w:val="1"/>
      <w:numFmt w:val="decimal"/>
      <w:lvlText w:val="%9."/>
      <w:lvlJc w:val="left"/>
      <w:pPr>
        <w:tabs>
          <w:tab w:val="left" w:pos="0"/>
        </w:tabs>
      </w:pPr>
      <w:rPr>
        <w:rFonts w:ascii="Times New Roman" w:hAnsi="Times New Roman" w:cs="Times New Roman"/>
        <w:color w:val="000000"/>
      </w:rPr>
    </w:lvl>
  </w:abstractNum>
  <w:abstractNum w:abstractNumId="10" w15:restartNumberingAfterBreak="0">
    <w:nsid w:val="318FA672"/>
    <w:multiLevelType w:val="hybridMultilevel"/>
    <w:tmpl w:val="17EF5732"/>
    <w:lvl w:ilvl="0" w:tplc="561AFE03">
      <w:start w:val="1"/>
      <w:numFmt w:val="bullet"/>
      <w:lvlText w:val="⟘"/>
      <w:lvlJc w:val="left"/>
      <w:pPr>
        <w:tabs>
          <w:tab w:val="left" w:pos="400"/>
        </w:tabs>
        <w:ind w:left="400" w:hanging="400"/>
      </w:pPr>
      <w:rPr>
        <w:rFonts w:ascii="Wingdings" w:hAnsi="Wingdings"/>
        <w:color w:val="0892AF"/>
      </w:rPr>
    </w:lvl>
    <w:lvl w:ilvl="1" w:tplc="161CB20C" w:tentative="1">
      <w:start w:val="1"/>
      <w:numFmt w:val="decimal"/>
      <w:lvlText w:val="%2."/>
      <w:lvlJc w:val="left"/>
      <w:pPr>
        <w:tabs>
          <w:tab w:val="left" w:pos="0"/>
        </w:tabs>
      </w:pPr>
      <w:rPr>
        <w:rFonts w:ascii="Times New Roman" w:hAnsi="Times New Roman" w:cs="Times New Roman"/>
        <w:color w:val="000000"/>
      </w:rPr>
    </w:lvl>
    <w:lvl w:ilvl="2" w:tplc="030AAD7E" w:tentative="1">
      <w:start w:val="1"/>
      <w:numFmt w:val="decimal"/>
      <w:lvlText w:val="%3."/>
      <w:lvlJc w:val="left"/>
      <w:pPr>
        <w:tabs>
          <w:tab w:val="left" w:pos="0"/>
        </w:tabs>
      </w:pPr>
      <w:rPr>
        <w:rFonts w:ascii="Times New Roman" w:hAnsi="Times New Roman" w:cs="Times New Roman"/>
        <w:color w:val="000000"/>
      </w:rPr>
    </w:lvl>
    <w:lvl w:ilvl="3" w:tplc="7F88F003" w:tentative="1">
      <w:start w:val="1"/>
      <w:numFmt w:val="decimal"/>
      <w:lvlText w:val="%4."/>
      <w:lvlJc w:val="left"/>
      <w:pPr>
        <w:tabs>
          <w:tab w:val="left" w:pos="0"/>
        </w:tabs>
      </w:pPr>
      <w:rPr>
        <w:rFonts w:ascii="Times New Roman" w:hAnsi="Times New Roman" w:cs="Times New Roman"/>
        <w:color w:val="000000"/>
      </w:rPr>
    </w:lvl>
    <w:lvl w:ilvl="4" w:tplc="53515B94" w:tentative="1">
      <w:start w:val="1"/>
      <w:numFmt w:val="decimal"/>
      <w:lvlText w:val="%5."/>
      <w:lvlJc w:val="left"/>
      <w:pPr>
        <w:tabs>
          <w:tab w:val="left" w:pos="0"/>
        </w:tabs>
      </w:pPr>
      <w:rPr>
        <w:rFonts w:ascii="Times New Roman" w:hAnsi="Times New Roman" w:cs="Times New Roman"/>
        <w:color w:val="000000"/>
      </w:rPr>
    </w:lvl>
    <w:lvl w:ilvl="5" w:tplc="11C025AE" w:tentative="1">
      <w:start w:val="1"/>
      <w:numFmt w:val="decimal"/>
      <w:lvlText w:val="%6."/>
      <w:lvlJc w:val="left"/>
      <w:pPr>
        <w:tabs>
          <w:tab w:val="left" w:pos="0"/>
        </w:tabs>
      </w:pPr>
      <w:rPr>
        <w:rFonts w:ascii="Times New Roman" w:hAnsi="Times New Roman" w:cs="Times New Roman"/>
        <w:color w:val="000000"/>
      </w:rPr>
    </w:lvl>
    <w:lvl w:ilvl="6" w:tplc="5BD24DEF" w:tentative="1">
      <w:start w:val="1"/>
      <w:numFmt w:val="decimal"/>
      <w:lvlText w:val="%7."/>
      <w:lvlJc w:val="left"/>
      <w:pPr>
        <w:tabs>
          <w:tab w:val="left" w:pos="0"/>
        </w:tabs>
      </w:pPr>
      <w:rPr>
        <w:rFonts w:ascii="Times New Roman" w:hAnsi="Times New Roman" w:cs="Times New Roman"/>
        <w:color w:val="000000"/>
      </w:rPr>
    </w:lvl>
    <w:lvl w:ilvl="7" w:tplc="4CB675D3" w:tentative="1">
      <w:start w:val="1"/>
      <w:numFmt w:val="decimal"/>
      <w:lvlText w:val="%8."/>
      <w:lvlJc w:val="left"/>
      <w:pPr>
        <w:tabs>
          <w:tab w:val="left" w:pos="0"/>
        </w:tabs>
      </w:pPr>
      <w:rPr>
        <w:rFonts w:ascii="Times New Roman" w:hAnsi="Times New Roman" w:cs="Times New Roman"/>
        <w:color w:val="000000"/>
      </w:rPr>
    </w:lvl>
    <w:lvl w:ilvl="8" w:tplc="107D82A9" w:tentative="1">
      <w:start w:val="1"/>
      <w:numFmt w:val="decimal"/>
      <w:lvlText w:val="%9."/>
      <w:lvlJc w:val="left"/>
      <w:pPr>
        <w:tabs>
          <w:tab w:val="left" w:pos="0"/>
        </w:tabs>
      </w:pPr>
      <w:rPr>
        <w:rFonts w:ascii="Times New Roman" w:hAnsi="Times New Roman" w:cs="Times New Roman"/>
        <w:color w:val="000000"/>
      </w:rPr>
    </w:lvl>
  </w:abstractNum>
  <w:abstractNum w:abstractNumId="11" w15:restartNumberingAfterBreak="0">
    <w:nsid w:val="355183B2"/>
    <w:multiLevelType w:val="hybridMultilevel"/>
    <w:tmpl w:val="7F309984"/>
    <w:lvl w:ilvl="0" w:tplc="07A95A93">
      <w:start w:val="1"/>
      <w:numFmt w:val="bullet"/>
      <w:lvlText w:val="⟘"/>
      <w:lvlJc w:val="left"/>
      <w:pPr>
        <w:tabs>
          <w:tab w:val="left" w:pos="400"/>
        </w:tabs>
        <w:ind w:left="400" w:hanging="400"/>
      </w:pPr>
      <w:rPr>
        <w:rFonts w:ascii="Wingdings" w:hAnsi="Wingdings"/>
        <w:color w:val="0892AF"/>
      </w:rPr>
    </w:lvl>
    <w:lvl w:ilvl="1" w:tplc="2500EB5A" w:tentative="1">
      <w:start w:val="1"/>
      <w:numFmt w:val="decimal"/>
      <w:lvlText w:val="%2."/>
      <w:lvlJc w:val="left"/>
      <w:pPr>
        <w:tabs>
          <w:tab w:val="left" w:pos="0"/>
        </w:tabs>
      </w:pPr>
      <w:rPr>
        <w:rFonts w:ascii="Times New Roman" w:hAnsi="Times New Roman" w:cs="Times New Roman"/>
        <w:color w:val="000000"/>
      </w:rPr>
    </w:lvl>
    <w:lvl w:ilvl="2" w:tplc="37CC6415" w:tentative="1">
      <w:start w:val="1"/>
      <w:numFmt w:val="decimal"/>
      <w:lvlText w:val="%3."/>
      <w:lvlJc w:val="left"/>
      <w:pPr>
        <w:tabs>
          <w:tab w:val="left" w:pos="0"/>
        </w:tabs>
      </w:pPr>
      <w:rPr>
        <w:rFonts w:ascii="Times New Roman" w:hAnsi="Times New Roman" w:cs="Times New Roman"/>
        <w:color w:val="000000"/>
      </w:rPr>
    </w:lvl>
    <w:lvl w:ilvl="3" w:tplc="34905D2E" w:tentative="1">
      <w:start w:val="1"/>
      <w:numFmt w:val="decimal"/>
      <w:lvlText w:val="%4."/>
      <w:lvlJc w:val="left"/>
      <w:pPr>
        <w:tabs>
          <w:tab w:val="left" w:pos="0"/>
        </w:tabs>
      </w:pPr>
      <w:rPr>
        <w:rFonts w:ascii="Times New Roman" w:hAnsi="Times New Roman" w:cs="Times New Roman"/>
        <w:color w:val="000000"/>
      </w:rPr>
    </w:lvl>
    <w:lvl w:ilvl="4" w:tplc="7F0D6D5C" w:tentative="1">
      <w:start w:val="1"/>
      <w:numFmt w:val="decimal"/>
      <w:lvlText w:val="%5."/>
      <w:lvlJc w:val="left"/>
      <w:pPr>
        <w:tabs>
          <w:tab w:val="left" w:pos="0"/>
        </w:tabs>
      </w:pPr>
      <w:rPr>
        <w:rFonts w:ascii="Times New Roman" w:hAnsi="Times New Roman" w:cs="Times New Roman"/>
        <w:color w:val="000000"/>
      </w:rPr>
    </w:lvl>
    <w:lvl w:ilvl="5" w:tplc="3BE5C05B" w:tentative="1">
      <w:start w:val="1"/>
      <w:numFmt w:val="decimal"/>
      <w:lvlText w:val="%6."/>
      <w:lvlJc w:val="left"/>
      <w:pPr>
        <w:tabs>
          <w:tab w:val="left" w:pos="0"/>
        </w:tabs>
      </w:pPr>
      <w:rPr>
        <w:rFonts w:ascii="Times New Roman" w:hAnsi="Times New Roman" w:cs="Times New Roman"/>
        <w:color w:val="000000"/>
      </w:rPr>
    </w:lvl>
    <w:lvl w:ilvl="6" w:tplc="7428D2D6" w:tentative="1">
      <w:start w:val="1"/>
      <w:numFmt w:val="decimal"/>
      <w:lvlText w:val="%7."/>
      <w:lvlJc w:val="left"/>
      <w:pPr>
        <w:tabs>
          <w:tab w:val="left" w:pos="0"/>
        </w:tabs>
      </w:pPr>
      <w:rPr>
        <w:rFonts w:ascii="Times New Roman" w:hAnsi="Times New Roman" w:cs="Times New Roman"/>
        <w:color w:val="000000"/>
      </w:rPr>
    </w:lvl>
    <w:lvl w:ilvl="7" w:tplc="36E800E2" w:tentative="1">
      <w:start w:val="1"/>
      <w:numFmt w:val="decimal"/>
      <w:lvlText w:val="%8."/>
      <w:lvlJc w:val="left"/>
      <w:pPr>
        <w:tabs>
          <w:tab w:val="left" w:pos="0"/>
        </w:tabs>
      </w:pPr>
      <w:rPr>
        <w:rFonts w:ascii="Times New Roman" w:hAnsi="Times New Roman" w:cs="Times New Roman"/>
        <w:color w:val="000000"/>
      </w:rPr>
    </w:lvl>
    <w:lvl w:ilvl="8" w:tplc="495393AB" w:tentative="1">
      <w:start w:val="1"/>
      <w:numFmt w:val="decimal"/>
      <w:lvlText w:val="%9."/>
      <w:lvlJc w:val="left"/>
      <w:pPr>
        <w:tabs>
          <w:tab w:val="left" w:pos="0"/>
        </w:tabs>
      </w:pPr>
      <w:rPr>
        <w:rFonts w:ascii="Times New Roman" w:hAnsi="Times New Roman" w:cs="Times New Roman"/>
        <w:color w:val="000000"/>
      </w:rPr>
    </w:lvl>
  </w:abstractNum>
  <w:abstractNum w:abstractNumId="12" w15:restartNumberingAfterBreak="0">
    <w:nsid w:val="37747D74"/>
    <w:multiLevelType w:val="hybridMultilevel"/>
    <w:tmpl w:val="716FC0B5"/>
    <w:lvl w:ilvl="0" w:tplc="78EDF1B2">
      <w:start w:val="1"/>
      <w:numFmt w:val="bullet"/>
      <w:lvlText w:val="⟘"/>
      <w:lvlJc w:val="left"/>
      <w:pPr>
        <w:tabs>
          <w:tab w:val="left" w:pos="400"/>
        </w:tabs>
        <w:ind w:left="400" w:hanging="400"/>
      </w:pPr>
      <w:rPr>
        <w:rFonts w:ascii="Wingdings" w:hAnsi="Wingdings"/>
        <w:color w:val="0892AF"/>
      </w:rPr>
    </w:lvl>
    <w:lvl w:ilvl="1" w:tplc="71FE052C" w:tentative="1">
      <w:start w:val="1"/>
      <w:numFmt w:val="decimal"/>
      <w:lvlText w:val="%2."/>
      <w:lvlJc w:val="left"/>
      <w:pPr>
        <w:tabs>
          <w:tab w:val="left" w:pos="0"/>
        </w:tabs>
      </w:pPr>
      <w:rPr>
        <w:rFonts w:ascii="Times New Roman" w:hAnsi="Times New Roman" w:cs="Times New Roman"/>
        <w:color w:val="000000"/>
      </w:rPr>
    </w:lvl>
    <w:lvl w:ilvl="2" w:tplc="160B33EC" w:tentative="1">
      <w:start w:val="1"/>
      <w:numFmt w:val="decimal"/>
      <w:lvlText w:val="%3."/>
      <w:lvlJc w:val="left"/>
      <w:pPr>
        <w:tabs>
          <w:tab w:val="left" w:pos="0"/>
        </w:tabs>
      </w:pPr>
      <w:rPr>
        <w:rFonts w:ascii="Times New Roman" w:hAnsi="Times New Roman" w:cs="Times New Roman"/>
        <w:color w:val="000000"/>
      </w:rPr>
    </w:lvl>
    <w:lvl w:ilvl="3" w:tplc="6817A0CB" w:tentative="1">
      <w:start w:val="1"/>
      <w:numFmt w:val="decimal"/>
      <w:lvlText w:val="%4."/>
      <w:lvlJc w:val="left"/>
      <w:pPr>
        <w:tabs>
          <w:tab w:val="left" w:pos="0"/>
        </w:tabs>
      </w:pPr>
      <w:rPr>
        <w:rFonts w:ascii="Times New Roman" w:hAnsi="Times New Roman" w:cs="Times New Roman"/>
        <w:color w:val="000000"/>
      </w:rPr>
    </w:lvl>
    <w:lvl w:ilvl="4" w:tplc="4225719A" w:tentative="1">
      <w:start w:val="1"/>
      <w:numFmt w:val="decimal"/>
      <w:lvlText w:val="%5."/>
      <w:lvlJc w:val="left"/>
      <w:pPr>
        <w:tabs>
          <w:tab w:val="left" w:pos="0"/>
        </w:tabs>
      </w:pPr>
      <w:rPr>
        <w:rFonts w:ascii="Times New Roman" w:hAnsi="Times New Roman" w:cs="Times New Roman"/>
        <w:color w:val="000000"/>
      </w:rPr>
    </w:lvl>
    <w:lvl w:ilvl="5" w:tplc="6203A101" w:tentative="1">
      <w:start w:val="1"/>
      <w:numFmt w:val="decimal"/>
      <w:lvlText w:val="%6."/>
      <w:lvlJc w:val="left"/>
      <w:pPr>
        <w:tabs>
          <w:tab w:val="left" w:pos="0"/>
        </w:tabs>
      </w:pPr>
      <w:rPr>
        <w:rFonts w:ascii="Times New Roman" w:hAnsi="Times New Roman" w:cs="Times New Roman"/>
        <w:color w:val="000000"/>
      </w:rPr>
    </w:lvl>
    <w:lvl w:ilvl="6" w:tplc="0DACF64E" w:tentative="1">
      <w:start w:val="1"/>
      <w:numFmt w:val="decimal"/>
      <w:lvlText w:val="%7."/>
      <w:lvlJc w:val="left"/>
      <w:pPr>
        <w:tabs>
          <w:tab w:val="left" w:pos="0"/>
        </w:tabs>
      </w:pPr>
      <w:rPr>
        <w:rFonts w:ascii="Times New Roman" w:hAnsi="Times New Roman" w:cs="Times New Roman"/>
        <w:color w:val="000000"/>
      </w:rPr>
    </w:lvl>
    <w:lvl w:ilvl="7" w:tplc="70289BB9" w:tentative="1">
      <w:start w:val="1"/>
      <w:numFmt w:val="decimal"/>
      <w:lvlText w:val="%8."/>
      <w:lvlJc w:val="left"/>
      <w:pPr>
        <w:tabs>
          <w:tab w:val="left" w:pos="0"/>
        </w:tabs>
      </w:pPr>
      <w:rPr>
        <w:rFonts w:ascii="Times New Roman" w:hAnsi="Times New Roman" w:cs="Times New Roman"/>
        <w:color w:val="000000"/>
      </w:rPr>
    </w:lvl>
    <w:lvl w:ilvl="8" w:tplc="3F8FEDA4" w:tentative="1">
      <w:start w:val="1"/>
      <w:numFmt w:val="decimal"/>
      <w:lvlText w:val="%9."/>
      <w:lvlJc w:val="left"/>
      <w:pPr>
        <w:tabs>
          <w:tab w:val="left" w:pos="0"/>
        </w:tabs>
      </w:pPr>
      <w:rPr>
        <w:rFonts w:ascii="Times New Roman" w:hAnsi="Times New Roman" w:cs="Times New Roman"/>
        <w:color w:val="000000"/>
      </w:rPr>
    </w:lvl>
  </w:abstractNum>
  <w:abstractNum w:abstractNumId="13" w15:restartNumberingAfterBreak="0">
    <w:nsid w:val="38D38662"/>
    <w:multiLevelType w:val="hybridMultilevel"/>
    <w:tmpl w:val="26092BF9"/>
    <w:lvl w:ilvl="0" w:tplc="4123383F">
      <w:start w:val="1"/>
      <w:numFmt w:val="bullet"/>
      <w:lvlText w:val="⟘"/>
      <w:lvlJc w:val="left"/>
      <w:pPr>
        <w:tabs>
          <w:tab w:val="left" w:pos="400"/>
        </w:tabs>
        <w:ind w:left="400" w:hanging="400"/>
      </w:pPr>
      <w:rPr>
        <w:rFonts w:ascii="Wingdings" w:hAnsi="Wingdings"/>
        <w:color w:val="0892AF"/>
      </w:rPr>
    </w:lvl>
    <w:lvl w:ilvl="1" w:tplc="4E777F79" w:tentative="1">
      <w:start w:val="1"/>
      <w:numFmt w:val="decimal"/>
      <w:lvlText w:val="%2."/>
      <w:lvlJc w:val="left"/>
      <w:pPr>
        <w:tabs>
          <w:tab w:val="left" w:pos="0"/>
        </w:tabs>
      </w:pPr>
      <w:rPr>
        <w:rFonts w:ascii="Times New Roman" w:hAnsi="Times New Roman" w:cs="Times New Roman"/>
        <w:color w:val="000000"/>
      </w:rPr>
    </w:lvl>
    <w:lvl w:ilvl="2" w:tplc="16A9939F" w:tentative="1">
      <w:start w:val="1"/>
      <w:numFmt w:val="decimal"/>
      <w:lvlText w:val="%3."/>
      <w:lvlJc w:val="left"/>
      <w:pPr>
        <w:tabs>
          <w:tab w:val="left" w:pos="0"/>
        </w:tabs>
      </w:pPr>
      <w:rPr>
        <w:rFonts w:ascii="Times New Roman" w:hAnsi="Times New Roman" w:cs="Times New Roman"/>
        <w:color w:val="000000"/>
      </w:rPr>
    </w:lvl>
    <w:lvl w:ilvl="3" w:tplc="15C5E9E1" w:tentative="1">
      <w:start w:val="1"/>
      <w:numFmt w:val="decimal"/>
      <w:lvlText w:val="%4."/>
      <w:lvlJc w:val="left"/>
      <w:pPr>
        <w:tabs>
          <w:tab w:val="left" w:pos="0"/>
        </w:tabs>
      </w:pPr>
      <w:rPr>
        <w:rFonts w:ascii="Times New Roman" w:hAnsi="Times New Roman" w:cs="Times New Roman"/>
        <w:color w:val="000000"/>
      </w:rPr>
    </w:lvl>
    <w:lvl w:ilvl="4" w:tplc="53D05308" w:tentative="1">
      <w:start w:val="1"/>
      <w:numFmt w:val="decimal"/>
      <w:lvlText w:val="%5."/>
      <w:lvlJc w:val="left"/>
      <w:pPr>
        <w:tabs>
          <w:tab w:val="left" w:pos="0"/>
        </w:tabs>
      </w:pPr>
      <w:rPr>
        <w:rFonts w:ascii="Times New Roman" w:hAnsi="Times New Roman" w:cs="Times New Roman"/>
        <w:color w:val="000000"/>
      </w:rPr>
    </w:lvl>
    <w:lvl w:ilvl="5" w:tplc="7EA84F1B" w:tentative="1">
      <w:start w:val="1"/>
      <w:numFmt w:val="decimal"/>
      <w:lvlText w:val="%6."/>
      <w:lvlJc w:val="left"/>
      <w:pPr>
        <w:tabs>
          <w:tab w:val="left" w:pos="0"/>
        </w:tabs>
      </w:pPr>
      <w:rPr>
        <w:rFonts w:ascii="Times New Roman" w:hAnsi="Times New Roman" w:cs="Times New Roman"/>
        <w:color w:val="000000"/>
      </w:rPr>
    </w:lvl>
    <w:lvl w:ilvl="6" w:tplc="2841644D" w:tentative="1">
      <w:start w:val="1"/>
      <w:numFmt w:val="decimal"/>
      <w:lvlText w:val="%7."/>
      <w:lvlJc w:val="left"/>
      <w:pPr>
        <w:tabs>
          <w:tab w:val="left" w:pos="0"/>
        </w:tabs>
      </w:pPr>
      <w:rPr>
        <w:rFonts w:ascii="Times New Roman" w:hAnsi="Times New Roman" w:cs="Times New Roman"/>
        <w:color w:val="000000"/>
      </w:rPr>
    </w:lvl>
    <w:lvl w:ilvl="7" w:tplc="7F1EDF9A" w:tentative="1">
      <w:start w:val="1"/>
      <w:numFmt w:val="decimal"/>
      <w:lvlText w:val="%8."/>
      <w:lvlJc w:val="left"/>
      <w:pPr>
        <w:tabs>
          <w:tab w:val="left" w:pos="0"/>
        </w:tabs>
      </w:pPr>
      <w:rPr>
        <w:rFonts w:ascii="Times New Roman" w:hAnsi="Times New Roman" w:cs="Times New Roman"/>
        <w:color w:val="000000"/>
      </w:rPr>
    </w:lvl>
    <w:lvl w:ilvl="8" w:tplc="39C87341" w:tentative="1">
      <w:start w:val="1"/>
      <w:numFmt w:val="decimal"/>
      <w:lvlText w:val="%9."/>
      <w:lvlJc w:val="left"/>
      <w:pPr>
        <w:tabs>
          <w:tab w:val="left" w:pos="0"/>
        </w:tabs>
      </w:pPr>
      <w:rPr>
        <w:rFonts w:ascii="Times New Roman" w:hAnsi="Times New Roman" w:cs="Times New Roman"/>
        <w:color w:val="000000"/>
      </w:rPr>
    </w:lvl>
  </w:abstractNum>
  <w:abstractNum w:abstractNumId="14" w15:restartNumberingAfterBreak="0">
    <w:nsid w:val="3A1CD225"/>
    <w:multiLevelType w:val="hybridMultilevel"/>
    <w:tmpl w:val="12D06FD4"/>
    <w:lvl w:ilvl="0" w:tplc="673C99E2">
      <w:start w:val="1"/>
      <w:numFmt w:val="bullet"/>
      <w:lvlText w:val="⟘"/>
      <w:lvlJc w:val="left"/>
      <w:pPr>
        <w:tabs>
          <w:tab w:val="left" w:pos="400"/>
        </w:tabs>
        <w:ind w:left="400" w:hanging="400"/>
      </w:pPr>
      <w:rPr>
        <w:rFonts w:ascii="Wingdings" w:hAnsi="Wingdings"/>
        <w:color w:val="0892AF"/>
      </w:rPr>
    </w:lvl>
    <w:lvl w:ilvl="1" w:tplc="660E7679" w:tentative="1">
      <w:start w:val="1"/>
      <w:numFmt w:val="decimal"/>
      <w:lvlText w:val="%2."/>
      <w:lvlJc w:val="left"/>
      <w:pPr>
        <w:tabs>
          <w:tab w:val="left" w:pos="0"/>
        </w:tabs>
      </w:pPr>
      <w:rPr>
        <w:rFonts w:ascii="Times New Roman" w:hAnsi="Times New Roman" w:cs="Times New Roman"/>
        <w:color w:val="000000"/>
      </w:rPr>
    </w:lvl>
    <w:lvl w:ilvl="2" w:tplc="5E7147B2" w:tentative="1">
      <w:start w:val="1"/>
      <w:numFmt w:val="decimal"/>
      <w:lvlText w:val="%3."/>
      <w:lvlJc w:val="left"/>
      <w:pPr>
        <w:tabs>
          <w:tab w:val="left" w:pos="0"/>
        </w:tabs>
      </w:pPr>
      <w:rPr>
        <w:rFonts w:ascii="Times New Roman" w:hAnsi="Times New Roman" w:cs="Times New Roman"/>
        <w:color w:val="000000"/>
      </w:rPr>
    </w:lvl>
    <w:lvl w:ilvl="3" w:tplc="33EDD614" w:tentative="1">
      <w:start w:val="1"/>
      <w:numFmt w:val="decimal"/>
      <w:lvlText w:val="%4."/>
      <w:lvlJc w:val="left"/>
      <w:pPr>
        <w:tabs>
          <w:tab w:val="left" w:pos="0"/>
        </w:tabs>
      </w:pPr>
      <w:rPr>
        <w:rFonts w:ascii="Times New Roman" w:hAnsi="Times New Roman" w:cs="Times New Roman"/>
        <w:color w:val="000000"/>
      </w:rPr>
    </w:lvl>
    <w:lvl w:ilvl="4" w:tplc="73B5D680" w:tentative="1">
      <w:start w:val="1"/>
      <w:numFmt w:val="decimal"/>
      <w:lvlText w:val="%5."/>
      <w:lvlJc w:val="left"/>
      <w:pPr>
        <w:tabs>
          <w:tab w:val="left" w:pos="0"/>
        </w:tabs>
      </w:pPr>
      <w:rPr>
        <w:rFonts w:ascii="Times New Roman" w:hAnsi="Times New Roman" w:cs="Times New Roman"/>
        <w:color w:val="000000"/>
      </w:rPr>
    </w:lvl>
    <w:lvl w:ilvl="5" w:tplc="6600B401" w:tentative="1">
      <w:start w:val="1"/>
      <w:numFmt w:val="decimal"/>
      <w:lvlText w:val="%6."/>
      <w:lvlJc w:val="left"/>
      <w:pPr>
        <w:tabs>
          <w:tab w:val="left" w:pos="0"/>
        </w:tabs>
      </w:pPr>
      <w:rPr>
        <w:rFonts w:ascii="Times New Roman" w:hAnsi="Times New Roman" w:cs="Times New Roman"/>
        <w:color w:val="000000"/>
      </w:rPr>
    </w:lvl>
    <w:lvl w:ilvl="6" w:tplc="6BF4E6BC" w:tentative="1">
      <w:start w:val="1"/>
      <w:numFmt w:val="decimal"/>
      <w:lvlText w:val="%7."/>
      <w:lvlJc w:val="left"/>
      <w:pPr>
        <w:tabs>
          <w:tab w:val="left" w:pos="0"/>
        </w:tabs>
      </w:pPr>
      <w:rPr>
        <w:rFonts w:ascii="Times New Roman" w:hAnsi="Times New Roman" w:cs="Times New Roman"/>
        <w:color w:val="000000"/>
      </w:rPr>
    </w:lvl>
    <w:lvl w:ilvl="7" w:tplc="43F48841" w:tentative="1">
      <w:start w:val="1"/>
      <w:numFmt w:val="decimal"/>
      <w:lvlText w:val="%8."/>
      <w:lvlJc w:val="left"/>
      <w:pPr>
        <w:tabs>
          <w:tab w:val="left" w:pos="0"/>
        </w:tabs>
      </w:pPr>
      <w:rPr>
        <w:rFonts w:ascii="Times New Roman" w:hAnsi="Times New Roman" w:cs="Times New Roman"/>
        <w:color w:val="000000"/>
      </w:rPr>
    </w:lvl>
    <w:lvl w:ilvl="8" w:tplc="5BB06FF2" w:tentative="1">
      <w:start w:val="1"/>
      <w:numFmt w:val="decimal"/>
      <w:lvlText w:val="%9."/>
      <w:lvlJc w:val="left"/>
      <w:pPr>
        <w:tabs>
          <w:tab w:val="left" w:pos="0"/>
        </w:tabs>
      </w:pPr>
      <w:rPr>
        <w:rFonts w:ascii="Times New Roman" w:hAnsi="Times New Roman" w:cs="Times New Roman"/>
        <w:color w:val="000000"/>
      </w:rPr>
    </w:lvl>
  </w:abstractNum>
  <w:abstractNum w:abstractNumId="15" w15:restartNumberingAfterBreak="0">
    <w:nsid w:val="3E469342"/>
    <w:multiLevelType w:val="hybridMultilevel"/>
    <w:tmpl w:val="76B17334"/>
    <w:lvl w:ilvl="0" w:tplc="69925E98">
      <w:start w:val="1"/>
      <w:numFmt w:val="bullet"/>
      <w:lvlText w:val="⟘"/>
      <w:lvlJc w:val="left"/>
      <w:pPr>
        <w:tabs>
          <w:tab w:val="left" w:pos="400"/>
        </w:tabs>
        <w:ind w:left="400" w:hanging="400"/>
      </w:pPr>
      <w:rPr>
        <w:rFonts w:ascii="Wingdings" w:hAnsi="Wingdings"/>
        <w:color w:val="0892AF"/>
      </w:rPr>
    </w:lvl>
    <w:lvl w:ilvl="1" w:tplc="18AB49F4" w:tentative="1">
      <w:start w:val="1"/>
      <w:numFmt w:val="decimal"/>
      <w:lvlText w:val="%2."/>
      <w:lvlJc w:val="left"/>
      <w:pPr>
        <w:tabs>
          <w:tab w:val="left" w:pos="0"/>
        </w:tabs>
      </w:pPr>
      <w:rPr>
        <w:rFonts w:ascii="Times New Roman" w:hAnsi="Times New Roman" w:cs="Times New Roman"/>
        <w:color w:val="000000"/>
      </w:rPr>
    </w:lvl>
    <w:lvl w:ilvl="2" w:tplc="20924C70" w:tentative="1">
      <w:start w:val="1"/>
      <w:numFmt w:val="decimal"/>
      <w:lvlText w:val="%3."/>
      <w:lvlJc w:val="left"/>
      <w:pPr>
        <w:tabs>
          <w:tab w:val="left" w:pos="0"/>
        </w:tabs>
      </w:pPr>
      <w:rPr>
        <w:rFonts w:ascii="Times New Roman" w:hAnsi="Times New Roman" w:cs="Times New Roman"/>
        <w:color w:val="000000"/>
      </w:rPr>
    </w:lvl>
    <w:lvl w:ilvl="3" w:tplc="30534C3C" w:tentative="1">
      <w:start w:val="1"/>
      <w:numFmt w:val="decimal"/>
      <w:lvlText w:val="%4."/>
      <w:lvlJc w:val="left"/>
      <w:pPr>
        <w:tabs>
          <w:tab w:val="left" w:pos="0"/>
        </w:tabs>
      </w:pPr>
      <w:rPr>
        <w:rFonts w:ascii="Times New Roman" w:hAnsi="Times New Roman" w:cs="Times New Roman"/>
        <w:color w:val="000000"/>
      </w:rPr>
    </w:lvl>
    <w:lvl w:ilvl="4" w:tplc="35B0B12A" w:tentative="1">
      <w:start w:val="1"/>
      <w:numFmt w:val="decimal"/>
      <w:lvlText w:val="%5."/>
      <w:lvlJc w:val="left"/>
      <w:pPr>
        <w:tabs>
          <w:tab w:val="left" w:pos="0"/>
        </w:tabs>
      </w:pPr>
      <w:rPr>
        <w:rFonts w:ascii="Times New Roman" w:hAnsi="Times New Roman" w:cs="Times New Roman"/>
        <w:color w:val="000000"/>
      </w:rPr>
    </w:lvl>
    <w:lvl w:ilvl="5" w:tplc="4F43183B" w:tentative="1">
      <w:start w:val="1"/>
      <w:numFmt w:val="decimal"/>
      <w:lvlText w:val="%6."/>
      <w:lvlJc w:val="left"/>
      <w:pPr>
        <w:tabs>
          <w:tab w:val="left" w:pos="0"/>
        </w:tabs>
      </w:pPr>
      <w:rPr>
        <w:rFonts w:ascii="Times New Roman" w:hAnsi="Times New Roman" w:cs="Times New Roman"/>
        <w:color w:val="000000"/>
      </w:rPr>
    </w:lvl>
    <w:lvl w:ilvl="6" w:tplc="29B11377" w:tentative="1">
      <w:start w:val="1"/>
      <w:numFmt w:val="decimal"/>
      <w:lvlText w:val="%7."/>
      <w:lvlJc w:val="left"/>
      <w:pPr>
        <w:tabs>
          <w:tab w:val="left" w:pos="0"/>
        </w:tabs>
      </w:pPr>
      <w:rPr>
        <w:rFonts w:ascii="Times New Roman" w:hAnsi="Times New Roman" w:cs="Times New Roman"/>
        <w:color w:val="000000"/>
      </w:rPr>
    </w:lvl>
    <w:lvl w:ilvl="7" w:tplc="27863716" w:tentative="1">
      <w:start w:val="1"/>
      <w:numFmt w:val="decimal"/>
      <w:lvlText w:val="%8."/>
      <w:lvlJc w:val="left"/>
      <w:pPr>
        <w:tabs>
          <w:tab w:val="left" w:pos="0"/>
        </w:tabs>
      </w:pPr>
      <w:rPr>
        <w:rFonts w:ascii="Times New Roman" w:hAnsi="Times New Roman" w:cs="Times New Roman"/>
        <w:color w:val="000000"/>
      </w:rPr>
    </w:lvl>
    <w:lvl w:ilvl="8" w:tplc="05FDC378" w:tentative="1">
      <w:start w:val="1"/>
      <w:numFmt w:val="decimal"/>
      <w:lvlText w:val="%9."/>
      <w:lvlJc w:val="left"/>
      <w:pPr>
        <w:tabs>
          <w:tab w:val="left" w:pos="0"/>
        </w:tabs>
      </w:pPr>
      <w:rPr>
        <w:rFonts w:ascii="Times New Roman" w:hAnsi="Times New Roman" w:cs="Times New Roman"/>
        <w:color w:val="000000"/>
      </w:rPr>
    </w:lvl>
  </w:abstractNum>
  <w:abstractNum w:abstractNumId="16" w15:restartNumberingAfterBreak="0">
    <w:nsid w:val="3FD1618D"/>
    <w:multiLevelType w:val="hybridMultilevel"/>
    <w:tmpl w:val="1C4A8722"/>
    <w:lvl w:ilvl="0" w:tplc="4F585D73">
      <w:start w:val="1"/>
      <w:numFmt w:val="bullet"/>
      <w:lvlText w:val="⟘"/>
      <w:lvlJc w:val="left"/>
      <w:pPr>
        <w:tabs>
          <w:tab w:val="left" w:pos="400"/>
        </w:tabs>
        <w:ind w:left="400" w:hanging="400"/>
      </w:pPr>
      <w:rPr>
        <w:rFonts w:ascii="Wingdings" w:hAnsi="Wingdings"/>
        <w:color w:val="0892AF"/>
      </w:rPr>
    </w:lvl>
    <w:lvl w:ilvl="1" w:tplc="59154BD4" w:tentative="1">
      <w:start w:val="1"/>
      <w:numFmt w:val="decimal"/>
      <w:lvlText w:val="%2."/>
      <w:lvlJc w:val="left"/>
      <w:pPr>
        <w:tabs>
          <w:tab w:val="left" w:pos="0"/>
        </w:tabs>
      </w:pPr>
      <w:rPr>
        <w:rFonts w:ascii="Times New Roman" w:hAnsi="Times New Roman" w:cs="Times New Roman"/>
        <w:color w:val="000000"/>
      </w:rPr>
    </w:lvl>
    <w:lvl w:ilvl="2" w:tplc="416943BC" w:tentative="1">
      <w:start w:val="1"/>
      <w:numFmt w:val="decimal"/>
      <w:lvlText w:val="%3."/>
      <w:lvlJc w:val="left"/>
      <w:pPr>
        <w:tabs>
          <w:tab w:val="left" w:pos="0"/>
        </w:tabs>
      </w:pPr>
      <w:rPr>
        <w:rFonts w:ascii="Times New Roman" w:hAnsi="Times New Roman" w:cs="Times New Roman"/>
        <w:color w:val="000000"/>
      </w:rPr>
    </w:lvl>
    <w:lvl w:ilvl="3" w:tplc="09CEFE68" w:tentative="1">
      <w:start w:val="1"/>
      <w:numFmt w:val="decimal"/>
      <w:lvlText w:val="%4."/>
      <w:lvlJc w:val="left"/>
      <w:pPr>
        <w:tabs>
          <w:tab w:val="left" w:pos="0"/>
        </w:tabs>
      </w:pPr>
      <w:rPr>
        <w:rFonts w:ascii="Times New Roman" w:hAnsi="Times New Roman" w:cs="Times New Roman"/>
        <w:color w:val="000000"/>
      </w:rPr>
    </w:lvl>
    <w:lvl w:ilvl="4" w:tplc="4D068973" w:tentative="1">
      <w:start w:val="1"/>
      <w:numFmt w:val="decimal"/>
      <w:lvlText w:val="%5."/>
      <w:lvlJc w:val="left"/>
      <w:pPr>
        <w:tabs>
          <w:tab w:val="left" w:pos="0"/>
        </w:tabs>
      </w:pPr>
      <w:rPr>
        <w:rFonts w:ascii="Times New Roman" w:hAnsi="Times New Roman" w:cs="Times New Roman"/>
        <w:color w:val="000000"/>
      </w:rPr>
    </w:lvl>
    <w:lvl w:ilvl="5" w:tplc="1F77D8E2" w:tentative="1">
      <w:start w:val="1"/>
      <w:numFmt w:val="decimal"/>
      <w:lvlText w:val="%6."/>
      <w:lvlJc w:val="left"/>
      <w:pPr>
        <w:tabs>
          <w:tab w:val="left" w:pos="0"/>
        </w:tabs>
      </w:pPr>
      <w:rPr>
        <w:rFonts w:ascii="Times New Roman" w:hAnsi="Times New Roman" w:cs="Times New Roman"/>
        <w:color w:val="000000"/>
      </w:rPr>
    </w:lvl>
    <w:lvl w:ilvl="6" w:tplc="3F820D0E" w:tentative="1">
      <w:start w:val="1"/>
      <w:numFmt w:val="decimal"/>
      <w:lvlText w:val="%7."/>
      <w:lvlJc w:val="left"/>
      <w:pPr>
        <w:tabs>
          <w:tab w:val="left" w:pos="0"/>
        </w:tabs>
      </w:pPr>
      <w:rPr>
        <w:rFonts w:ascii="Times New Roman" w:hAnsi="Times New Roman" w:cs="Times New Roman"/>
        <w:color w:val="000000"/>
      </w:rPr>
    </w:lvl>
    <w:lvl w:ilvl="7" w:tplc="34F76037" w:tentative="1">
      <w:start w:val="1"/>
      <w:numFmt w:val="decimal"/>
      <w:lvlText w:val="%8."/>
      <w:lvlJc w:val="left"/>
      <w:pPr>
        <w:tabs>
          <w:tab w:val="left" w:pos="0"/>
        </w:tabs>
      </w:pPr>
      <w:rPr>
        <w:rFonts w:ascii="Times New Roman" w:hAnsi="Times New Roman" w:cs="Times New Roman"/>
        <w:color w:val="000000"/>
      </w:rPr>
    </w:lvl>
    <w:lvl w:ilvl="8" w:tplc="64443322" w:tentative="1">
      <w:start w:val="1"/>
      <w:numFmt w:val="decimal"/>
      <w:lvlText w:val="%9."/>
      <w:lvlJc w:val="left"/>
      <w:pPr>
        <w:tabs>
          <w:tab w:val="left" w:pos="0"/>
        </w:tabs>
      </w:pPr>
      <w:rPr>
        <w:rFonts w:ascii="Times New Roman" w:hAnsi="Times New Roman" w:cs="Times New Roman"/>
        <w:color w:val="000000"/>
      </w:rPr>
    </w:lvl>
  </w:abstractNum>
  <w:abstractNum w:abstractNumId="17" w15:restartNumberingAfterBreak="0">
    <w:nsid w:val="52182799"/>
    <w:multiLevelType w:val="hybridMultilevel"/>
    <w:tmpl w:val="37D69B7A"/>
    <w:lvl w:ilvl="0" w:tplc="5434CA76">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222160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512DDA"/>
    <w:multiLevelType w:val="multilevel"/>
    <w:tmpl w:val="A0289E46"/>
    <w:lvl w:ilvl="0">
      <w:start w:val="1"/>
      <w:numFmt w:val="bullet"/>
      <w:lvlText w:val=""/>
      <w:lvlJc w:val="left"/>
      <w:pPr>
        <w:ind w:left="96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4C22EBE"/>
    <w:multiLevelType w:val="multilevel"/>
    <w:tmpl w:val="B4AE2F1E"/>
    <w:styleLink w:val="Style1"/>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pStyle w:val="Titre4"/>
      <w:lvlText w:val="%1.%2.%3.%4."/>
      <w:lvlJc w:val="left"/>
      <w:pPr>
        <w:ind w:left="1728" w:hanging="648"/>
      </w:pPr>
      <w:rPr>
        <w:rFonts w:hint="default"/>
      </w:rPr>
    </w:lvl>
    <w:lvl w:ilvl="4">
      <w:start w:val="1"/>
      <w:numFmt w:val="decimal"/>
      <w:pStyle w:val="Titre5"/>
      <w:lvlText w:val="%1.%2.%3.%4.%5."/>
      <w:lvlJc w:val="left"/>
      <w:pPr>
        <w:ind w:left="2232" w:hanging="792"/>
      </w:pPr>
      <w:rPr>
        <w:rFonts w:hint="default"/>
      </w:rPr>
    </w:lvl>
    <w:lvl w:ilvl="5">
      <w:start w:val="1"/>
      <w:numFmt w:val="decimal"/>
      <w:pStyle w:val="Titre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2A74ABD"/>
    <w:multiLevelType w:val="hybridMultilevel"/>
    <w:tmpl w:val="207FEC08"/>
    <w:lvl w:ilvl="0" w:tplc="02B6A79C">
      <w:start w:val="1"/>
      <w:numFmt w:val="bullet"/>
      <w:lvlText w:val="⟘"/>
      <w:lvlJc w:val="left"/>
      <w:pPr>
        <w:tabs>
          <w:tab w:val="left" w:pos="400"/>
        </w:tabs>
        <w:ind w:left="400" w:hanging="400"/>
      </w:pPr>
      <w:rPr>
        <w:rFonts w:ascii="Wingdings" w:hAnsi="Wingdings"/>
        <w:color w:val="0892AF"/>
      </w:rPr>
    </w:lvl>
    <w:lvl w:ilvl="1" w:tplc="3EBB1C14" w:tentative="1">
      <w:start w:val="1"/>
      <w:numFmt w:val="decimal"/>
      <w:lvlText w:val="%2."/>
      <w:lvlJc w:val="left"/>
      <w:pPr>
        <w:tabs>
          <w:tab w:val="left" w:pos="0"/>
        </w:tabs>
      </w:pPr>
      <w:rPr>
        <w:rFonts w:ascii="Times New Roman" w:hAnsi="Times New Roman" w:cs="Times New Roman"/>
        <w:color w:val="000000"/>
      </w:rPr>
    </w:lvl>
    <w:lvl w:ilvl="2" w:tplc="01747B3F" w:tentative="1">
      <w:start w:val="1"/>
      <w:numFmt w:val="decimal"/>
      <w:lvlText w:val="%3."/>
      <w:lvlJc w:val="left"/>
      <w:pPr>
        <w:tabs>
          <w:tab w:val="left" w:pos="0"/>
        </w:tabs>
      </w:pPr>
      <w:rPr>
        <w:rFonts w:ascii="Times New Roman" w:hAnsi="Times New Roman" w:cs="Times New Roman"/>
        <w:color w:val="000000"/>
      </w:rPr>
    </w:lvl>
    <w:lvl w:ilvl="3" w:tplc="012742AD" w:tentative="1">
      <w:start w:val="1"/>
      <w:numFmt w:val="decimal"/>
      <w:lvlText w:val="%4."/>
      <w:lvlJc w:val="left"/>
      <w:pPr>
        <w:tabs>
          <w:tab w:val="left" w:pos="0"/>
        </w:tabs>
      </w:pPr>
      <w:rPr>
        <w:rFonts w:ascii="Times New Roman" w:hAnsi="Times New Roman" w:cs="Times New Roman"/>
        <w:color w:val="000000"/>
      </w:rPr>
    </w:lvl>
    <w:lvl w:ilvl="4" w:tplc="14D92859" w:tentative="1">
      <w:start w:val="1"/>
      <w:numFmt w:val="decimal"/>
      <w:lvlText w:val="%5."/>
      <w:lvlJc w:val="left"/>
      <w:pPr>
        <w:tabs>
          <w:tab w:val="left" w:pos="0"/>
        </w:tabs>
      </w:pPr>
      <w:rPr>
        <w:rFonts w:ascii="Times New Roman" w:hAnsi="Times New Roman" w:cs="Times New Roman"/>
        <w:color w:val="000000"/>
      </w:rPr>
    </w:lvl>
    <w:lvl w:ilvl="5" w:tplc="7D809C69" w:tentative="1">
      <w:start w:val="1"/>
      <w:numFmt w:val="decimal"/>
      <w:lvlText w:val="%6."/>
      <w:lvlJc w:val="left"/>
      <w:pPr>
        <w:tabs>
          <w:tab w:val="left" w:pos="0"/>
        </w:tabs>
      </w:pPr>
      <w:rPr>
        <w:rFonts w:ascii="Times New Roman" w:hAnsi="Times New Roman" w:cs="Times New Roman"/>
        <w:color w:val="000000"/>
      </w:rPr>
    </w:lvl>
    <w:lvl w:ilvl="6" w:tplc="316A3804" w:tentative="1">
      <w:start w:val="1"/>
      <w:numFmt w:val="decimal"/>
      <w:lvlText w:val="%7."/>
      <w:lvlJc w:val="left"/>
      <w:pPr>
        <w:tabs>
          <w:tab w:val="left" w:pos="0"/>
        </w:tabs>
      </w:pPr>
      <w:rPr>
        <w:rFonts w:ascii="Times New Roman" w:hAnsi="Times New Roman" w:cs="Times New Roman"/>
        <w:color w:val="000000"/>
      </w:rPr>
    </w:lvl>
    <w:lvl w:ilvl="7" w:tplc="029B0995" w:tentative="1">
      <w:start w:val="1"/>
      <w:numFmt w:val="decimal"/>
      <w:lvlText w:val="%8."/>
      <w:lvlJc w:val="left"/>
      <w:pPr>
        <w:tabs>
          <w:tab w:val="left" w:pos="0"/>
        </w:tabs>
      </w:pPr>
      <w:rPr>
        <w:rFonts w:ascii="Times New Roman" w:hAnsi="Times New Roman" w:cs="Times New Roman"/>
        <w:color w:val="000000"/>
      </w:rPr>
    </w:lvl>
    <w:lvl w:ilvl="8" w:tplc="4ED00A33" w:tentative="1">
      <w:start w:val="1"/>
      <w:numFmt w:val="decimal"/>
      <w:lvlText w:val="%9."/>
      <w:lvlJc w:val="left"/>
      <w:pPr>
        <w:tabs>
          <w:tab w:val="left" w:pos="0"/>
        </w:tabs>
      </w:pPr>
      <w:rPr>
        <w:rFonts w:ascii="Times New Roman" w:hAnsi="Times New Roman" w:cs="Times New Roman"/>
        <w:color w:val="000000"/>
      </w:rPr>
    </w:lvl>
  </w:abstractNum>
  <w:abstractNum w:abstractNumId="22" w15:restartNumberingAfterBreak="0">
    <w:nsid w:val="731F4255"/>
    <w:multiLevelType w:val="hybridMultilevel"/>
    <w:tmpl w:val="21D41882"/>
    <w:lvl w:ilvl="0" w:tplc="8EDAD716">
      <w:start w:val="1"/>
      <w:numFmt w:val="decimal"/>
      <w:lvlText w:val="%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96C7DB7"/>
    <w:multiLevelType w:val="hybridMultilevel"/>
    <w:tmpl w:val="176B32D6"/>
    <w:lvl w:ilvl="0" w:tplc="7D1A97EF">
      <w:start w:val="1"/>
      <w:numFmt w:val="bullet"/>
      <w:lvlText w:val="⟘"/>
      <w:lvlJc w:val="left"/>
      <w:pPr>
        <w:tabs>
          <w:tab w:val="left" w:pos="400"/>
        </w:tabs>
        <w:ind w:left="400" w:hanging="400"/>
      </w:pPr>
      <w:rPr>
        <w:rFonts w:ascii="Wingdings" w:hAnsi="Wingdings"/>
        <w:color w:val="0892AF"/>
      </w:rPr>
    </w:lvl>
    <w:lvl w:ilvl="1" w:tplc="4614A613" w:tentative="1">
      <w:start w:val="1"/>
      <w:numFmt w:val="decimal"/>
      <w:lvlText w:val="%2."/>
      <w:lvlJc w:val="left"/>
      <w:pPr>
        <w:tabs>
          <w:tab w:val="left" w:pos="0"/>
        </w:tabs>
      </w:pPr>
      <w:rPr>
        <w:rFonts w:ascii="Times New Roman" w:hAnsi="Times New Roman" w:cs="Times New Roman"/>
        <w:color w:val="000000"/>
      </w:rPr>
    </w:lvl>
    <w:lvl w:ilvl="2" w:tplc="6BA7967A" w:tentative="1">
      <w:start w:val="1"/>
      <w:numFmt w:val="decimal"/>
      <w:lvlText w:val="%3."/>
      <w:lvlJc w:val="left"/>
      <w:pPr>
        <w:tabs>
          <w:tab w:val="left" w:pos="0"/>
        </w:tabs>
      </w:pPr>
      <w:rPr>
        <w:rFonts w:ascii="Times New Roman" w:hAnsi="Times New Roman" w:cs="Times New Roman"/>
        <w:color w:val="000000"/>
      </w:rPr>
    </w:lvl>
    <w:lvl w:ilvl="3" w:tplc="34AA1E67" w:tentative="1">
      <w:start w:val="1"/>
      <w:numFmt w:val="decimal"/>
      <w:lvlText w:val="%4."/>
      <w:lvlJc w:val="left"/>
      <w:pPr>
        <w:tabs>
          <w:tab w:val="left" w:pos="0"/>
        </w:tabs>
      </w:pPr>
      <w:rPr>
        <w:rFonts w:ascii="Times New Roman" w:hAnsi="Times New Roman" w:cs="Times New Roman"/>
        <w:color w:val="000000"/>
      </w:rPr>
    </w:lvl>
    <w:lvl w:ilvl="4" w:tplc="11EF16A5" w:tentative="1">
      <w:start w:val="1"/>
      <w:numFmt w:val="decimal"/>
      <w:lvlText w:val="%5."/>
      <w:lvlJc w:val="left"/>
      <w:pPr>
        <w:tabs>
          <w:tab w:val="left" w:pos="0"/>
        </w:tabs>
      </w:pPr>
      <w:rPr>
        <w:rFonts w:ascii="Times New Roman" w:hAnsi="Times New Roman" w:cs="Times New Roman"/>
        <w:color w:val="000000"/>
      </w:rPr>
    </w:lvl>
    <w:lvl w:ilvl="5" w:tplc="20D4A7B7" w:tentative="1">
      <w:start w:val="1"/>
      <w:numFmt w:val="decimal"/>
      <w:lvlText w:val="%6."/>
      <w:lvlJc w:val="left"/>
      <w:pPr>
        <w:tabs>
          <w:tab w:val="left" w:pos="0"/>
        </w:tabs>
      </w:pPr>
      <w:rPr>
        <w:rFonts w:ascii="Times New Roman" w:hAnsi="Times New Roman" w:cs="Times New Roman"/>
        <w:color w:val="000000"/>
      </w:rPr>
    </w:lvl>
    <w:lvl w:ilvl="6" w:tplc="3589CAD0" w:tentative="1">
      <w:start w:val="1"/>
      <w:numFmt w:val="decimal"/>
      <w:lvlText w:val="%7."/>
      <w:lvlJc w:val="left"/>
      <w:pPr>
        <w:tabs>
          <w:tab w:val="left" w:pos="0"/>
        </w:tabs>
      </w:pPr>
      <w:rPr>
        <w:rFonts w:ascii="Times New Roman" w:hAnsi="Times New Roman" w:cs="Times New Roman"/>
        <w:color w:val="000000"/>
      </w:rPr>
    </w:lvl>
    <w:lvl w:ilvl="7" w:tplc="161AF0A4" w:tentative="1">
      <w:start w:val="1"/>
      <w:numFmt w:val="decimal"/>
      <w:lvlText w:val="%8."/>
      <w:lvlJc w:val="left"/>
      <w:pPr>
        <w:tabs>
          <w:tab w:val="left" w:pos="0"/>
        </w:tabs>
      </w:pPr>
      <w:rPr>
        <w:rFonts w:ascii="Times New Roman" w:hAnsi="Times New Roman" w:cs="Times New Roman"/>
        <w:color w:val="000000"/>
      </w:rPr>
    </w:lvl>
    <w:lvl w:ilvl="8" w:tplc="65C95069" w:tentative="1">
      <w:start w:val="1"/>
      <w:numFmt w:val="decimal"/>
      <w:lvlText w:val="%9."/>
      <w:lvlJc w:val="left"/>
      <w:pPr>
        <w:tabs>
          <w:tab w:val="left" w:pos="0"/>
        </w:tabs>
      </w:pPr>
      <w:rPr>
        <w:rFonts w:ascii="Times New Roman" w:hAnsi="Times New Roman" w:cs="Times New Roman"/>
        <w:color w:val="000000"/>
      </w:rPr>
    </w:lvl>
  </w:abstractNum>
  <w:num w:numId="1" w16cid:durableId="688264737">
    <w:abstractNumId w:val="12"/>
  </w:num>
  <w:num w:numId="2" w16cid:durableId="265508705">
    <w:abstractNumId w:val="21"/>
  </w:num>
  <w:num w:numId="3" w16cid:durableId="1462647688">
    <w:abstractNumId w:val="14"/>
  </w:num>
  <w:num w:numId="4" w16cid:durableId="638263875">
    <w:abstractNumId w:val="5"/>
  </w:num>
  <w:num w:numId="5" w16cid:durableId="375589252">
    <w:abstractNumId w:val="7"/>
  </w:num>
  <w:num w:numId="6" w16cid:durableId="1374383610">
    <w:abstractNumId w:val="11"/>
  </w:num>
  <w:num w:numId="7" w16cid:durableId="711884377">
    <w:abstractNumId w:val="9"/>
  </w:num>
  <w:num w:numId="8" w16cid:durableId="682048510">
    <w:abstractNumId w:val="15"/>
  </w:num>
  <w:num w:numId="9" w16cid:durableId="1706902739">
    <w:abstractNumId w:val="10"/>
  </w:num>
  <w:num w:numId="10" w16cid:durableId="1749375381">
    <w:abstractNumId w:val="16"/>
  </w:num>
  <w:num w:numId="11" w16cid:durableId="321088444">
    <w:abstractNumId w:val="23"/>
  </w:num>
  <w:num w:numId="12" w16cid:durableId="2039425420">
    <w:abstractNumId w:val="2"/>
  </w:num>
  <w:num w:numId="13" w16cid:durableId="1208252390">
    <w:abstractNumId w:val="13"/>
  </w:num>
  <w:num w:numId="14" w16cid:durableId="662856631">
    <w:abstractNumId w:val="3"/>
  </w:num>
  <w:num w:numId="15" w16cid:durableId="813793156">
    <w:abstractNumId w:val="17"/>
  </w:num>
  <w:num w:numId="16" w16cid:durableId="377170040">
    <w:abstractNumId w:val="22"/>
  </w:num>
  <w:num w:numId="17" w16cid:durableId="146870095">
    <w:abstractNumId w:val="18"/>
  </w:num>
  <w:num w:numId="18" w16cid:durableId="558633306">
    <w:abstractNumId w:val="20"/>
  </w:num>
  <w:num w:numId="19" w16cid:durableId="1765303416">
    <w:abstractNumId w:val="6"/>
  </w:num>
  <w:num w:numId="20" w16cid:durableId="1542205189">
    <w:abstractNumId w:val="1"/>
  </w:num>
  <w:num w:numId="21" w16cid:durableId="1747914116">
    <w:abstractNumId w:val="4"/>
  </w:num>
  <w:num w:numId="22" w16cid:durableId="689767510">
    <w:abstractNumId w:val="19"/>
  </w:num>
  <w:num w:numId="23" w16cid:durableId="247614499">
    <w:abstractNumId w:val="0"/>
  </w:num>
  <w:num w:numId="24" w16cid:durableId="8477208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7A8"/>
    <w:rsid w:val="00004035"/>
    <w:rsid w:val="00005CA6"/>
    <w:rsid w:val="00012A15"/>
    <w:rsid w:val="00014F97"/>
    <w:rsid w:val="00020FE7"/>
    <w:rsid w:val="00021BB6"/>
    <w:rsid w:val="00027E48"/>
    <w:rsid w:val="00040737"/>
    <w:rsid w:val="00042F3F"/>
    <w:rsid w:val="0006530A"/>
    <w:rsid w:val="00071350"/>
    <w:rsid w:val="0007418A"/>
    <w:rsid w:val="00086287"/>
    <w:rsid w:val="0009634E"/>
    <w:rsid w:val="000A78BB"/>
    <w:rsid w:val="00107443"/>
    <w:rsid w:val="00113D8A"/>
    <w:rsid w:val="0013053C"/>
    <w:rsid w:val="001323C9"/>
    <w:rsid w:val="001553D3"/>
    <w:rsid w:val="00196032"/>
    <w:rsid w:val="001A2D07"/>
    <w:rsid w:val="001C6F1B"/>
    <w:rsid w:val="001D5204"/>
    <w:rsid w:val="001D5427"/>
    <w:rsid w:val="001E335B"/>
    <w:rsid w:val="001E3788"/>
    <w:rsid w:val="001F13A4"/>
    <w:rsid w:val="00203977"/>
    <w:rsid w:val="00204690"/>
    <w:rsid w:val="002069B9"/>
    <w:rsid w:val="002261FD"/>
    <w:rsid w:val="00230878"/>
    <w:rsid w:val="00231D0D"/>
    <w:rsid w:val="002558E2"/>
    <w:rsid w:val="002621FE"/>
    <w:rsid w:val="00263404"/>
    <w:rsid w:val="002656B0"/>
    <w:rsid w:val="00276D63"/>
    <w:rsid w:val="0028118E"/>
    <w:rsid w:val="002A0F46"/>
    <w:rsid w:val="002A457D"/>
    <w:rsid w:val="002A5028"/>
    <w:rsid w:val="002A72DF"/>
    <w:rsid w:val="002B3919"/>
    <w:rsid w:val="002D0BD6"/>
    <w:rsid w:val="00300657"/>
    <w:rsid w:val="00301550"/>
    <w:rsid w:val="00304B03"/>
    <w:rsid w:val="00312B7D"/>
    <w:rsid w:val="003157A8"/>
    <w:rsid w:val="003173E7"/>
    <w:rsid w:val="003261BE"/>
    <w:rsid w:val="00336AAD"/>
    <w:rsid w:val="0035721C"/>
    <w:rsid w:val="0036667B"/>
    <w:rsid w:val="003822BE"/>
    <w:rsid w:val="0038500F"/>
    <w:rsid w:val="00387917"/>
    <w:rsid w:val="00394406"/>
    <w:rsid w:val="003A0E25"/>
    <w:rsid w:val="003C45D5"/>
    <w:rsid w:val="003D30CC"/>
    <w:rsid w:val="003D57F6"/>
    <w:rsid w:val="003E6605"/>
    <w:rsid w:val="003F12B5"/>
    <w:rsid w:val="003F1539"/>
    <w:rsid w:val="00410ED7"/>
    <w:rsid w:val="00415F4D"/>
    <w:rsid w:val="00437D0B"/>
    <w:rsid w:val="00442C95"/>
    <w:rsid w:val="004607CF"/>
    <w:rsid w:val="0046219A"/>
    <w:rsid w:val="004815E7"/>
    <w:rsid w:val="004B7F02"/>
    <w:rsid w:val="004C3685"/>
    <w:rsid w:val="004E0083"/>
    <w:rsid w:val="004F0CA8"/>
    <w:rsid w:val="00502C39"/>
    <w:rsid w:val="00506976"/>
    <w:rsid w:val="005110D6"/>
    <w:rsid w:val="00517090"/>
    <w:rsid w:val="00521414"/>
    <w:rsid w:val="0057128E"/>
    <w:rsid w:val="005745DE"/>
    <w:rsid w:val="005833D0"/>
    <w:rsid w:val="00595651"/>
    <w:rsid w:val="005A4D9C"/>
    <w:rsid w:val="005A530E"/>
    <w:rsid w:val="005A5887"/>
    <w:rsid w:val="005B4381"/>
    <w:rsid w:val="005C008A"/>
    <w:rsid w:val="005D44EE"/>
    <w:rsid w:val="005E4B3C"/>
    <w:rsid w:val="005E59EB"/>
    <w:rsid w:val="005F03D3"/>
    <w:rsid w:val="00607D88"/>
    <w:rsid w:val="0061098C"/>
    <w:rsid w:val="006123B3"/>
    <w:rsid w:val="00621BE9"/>
    <w:rsid w:val="00641C1A"/>
    <w:rsid w:val="006662E7"/>
    <w:rsid w:val="006669DB"/>
    <w:rsid w:val="0067145C"/>
    <w:rsid w:val="00681199"/>
    <w:rsid w:val="006846BD"/>
    <w:rsid w:val="006B7257"/>
    <w:rsid w:val="006C4CD5"/>
    <w:rsid w:val="006D36AB"/>
    <w:rsid w:val="006D53AC"/>
    <w:rsid w:val="006D699B"/>
    <w:rsid w:val="006F56BE"/>
    <w:rsid w:val="006F7FFD"/>
    <w:rsid w:val="00703EE1"/>
    <w:rsid w:val="00705A9A"/>
    <w:rsid w:val="00711903"/>
    <w:rsid w:val="00736CEB"/>
    <w:rsid w:val="00742AC3"/>
    <w:rsid w:val="0074450B"/>
    <w:rsid w:val="0074607D"/>
    <w:rsid w:val="00750A41"/>
    <w:rsid w:val="007526AE"/>
    <w:rsid w:val="00753A68"/>
    <w:rsid w:val="007569FA"/>
    <w:rsid w:val="007577A0"/>
    <w:rsid w:val="007750E0"/>
    <w:rsid w:val="007751FF"/>
    <w:rsid w:val="00776A63"/>
    <w:rsid w:val="00793424"/>
    <w:rsid w:val="00795232"/>
    <w:rsid w:val="007D28C6"/>
    <w:rsid w:val="007D4FE4"/>
    <w:rsid w:val="007E42F3"/>
    <w:rsid w:val="00813031"/>
    <w:rsid w:val="0081681F"/>
    <w:rsid w:val="00826C48"/>
    <w:rsid w:val="00846423"/>
    <w:rsid w:val="008620A5"/>
    <w:rsid w:val="00891D02"/>
    <w:rsid w:val="00897E42"/>
    <w:rsid w:val="008B45AB"/>
    <w:rsid w:val="008C61A7"/>
    <w:rsid w:val="008E3F29"/>
    <w:rsid w:val="008F29C0"/>
    <w:rsid w:val="008F3A44"/>
    <w:rsid w:val="008F59FD"/>
    <w:rsid w:val="009007E9"/>
    <w:rsid w:val="00931A09"/>
    <w:rsid w:val="00933702"/>
    <w:rsid w:val="00934EA0"/>
    <w:rsid w:val="0094724E"/>
    <w:rsid w:val="00956F2A"/>
    <w:rsid w:val="00960015"/>
    <w:rsid w:val="00982B1D"/>
    <w:rsid w:val="00984B44"/>
    <w:rsid w:val="00985E4B"/>
    <w:rsid w:val="009A1636"/>
    <w:rsid w:val="009B0EED"/>
    <w:rsid w:val="009B1C77"/>
    <w:rsid w:val="009B375C"/>
    <w:rsid w:val="009B5050"/>
    <w:rsid w:val="009B765F"/>
    <w:rsid w:val="009C05F8"/>
    <w:rsid w:val="009C5173"/>
    <w:rsid w:val="009E46F5"/>
    <w:rsid w:val="009E5572"/>
    <w:rsid w:val="00A00A7E"/>
    <w:rsid w:val="00A1303F"/>
    <w:rsid w:val="00A36D6A"/>
    <w:rsid w:val="00A631E9"/>
    <w:rsid w:val="00A7268B"/>
    <w:rsid w:val="00A72BC4"/>
    <w:rsid w:val="00A9278B"/>
    <w:rsid w:val="00A978C6"/>
    <w:rsid w:val="00AA3284"/>
    <w:rsid w:val="00AC528D"/>
    <w:rsid w:val="00AC70BF"/>
    <w:rsid w:val="00AD42AE"/>
    <w:rsid w:val="00B25A5B"/>
    <w:rsid w:val="00B310FA"/>
    <w:rsid w:val="00B34658"/>
    <w:rsid w:val="00B43B6E"/>
    <w:rsid w:val="00B510ED"/>
    <w:rsid w:val="00B71644"/>
    <w:rsid w:val="00B82F88"/>
    <w:rsid w:val="00B84AF5"/>
    <w:rsid w:val="00B84D37"/>
    <w:rsid w:val="00B96B45"/>
    <w:rsid w:val="00BB5960"/>
    <w:rsid w:val="00BC5314"/>
    <w:rsid w:val="00BE2924"/>
    <w:rsid w:val="00C01C4C"/>
    <w:rsid w:val="00C14BDE"/>
    <w:rsid w:val="00C16F47"/>
    <w:rsid w:val="00C23C75"/>
    <w:rsid w:val="00C27A01"/>
    <w:rsid w:val="00C31A13"/>
    <w:rsid w:val="00C6012C"/>
    <w:rsid w:val="00C6515B"/>
    <w:rsid w:val="00C76199"/>
    <w:rsid w:val="00C7762A"/>
    <w:rsid w:val="00C803AE"/>
    <w:rsid w:val="00C90B7A"/>
    <w:rsid w:val="00CA1619"/>
    <w:rsid w:val="00CB7C55"/>
    <w:rsid w:val="00CC0B27"/>
    <w:rsid w:val="00CE0934"/>
    <w:rsid w:val="00CF48AE"/>
    <w:rsid w:val="00CF766A"/>
    <w:rsid w:val="00D03676"/>
    <w:rsid w:val="00D14989"/>
    <w:rsid w:val="00D1722B"/>
    <w:rsid w:val="00D25E77"/>
    <w:rsid w:val="00D34634"/>
    <w:rsid w:val="00D355E8"/>
    <w:rsid w:val="00D37B24"/>
    <w:rsid w:val="00D417A2"/>
    <w:rsid w:val="00D64D64"/>
    <w:rsid w:val="00D9460E"/>
    <w:rsid w:val="00DB2E0B"/>
    <w:rsid w:val="00DB351C"/>
    <w:rsid w:val="00DE77F0"/>
    <w:rsid w:val="00DF55CB"/>
    <w:rsid w:val="00E1281C"/>
    <w:rsid w:val="00E16A19"/>
    <w:rsid w:val="00E31A63"/>
    <w:rsid w:val="00E37AE0"/>
    <w:rsid w:val="00E408FA"/>
    <w:rsid w:val="00E4405E"/>
    <w:rsid w:val="00E620B0"/>
    <w:rsid w:val="00E63D31"/>
    <w:rsid w:val="00E76B17"/>
    <w:rsid w:val="00EA1831"/>
    <w:rsid w:val="00EB080F"/>
    <w:rsid w:val="00ED0168"/>
    <w:rsid w:val="00ED077A"/>
    <w:rsid w:val="00ED6898"/>
    <w:rsid w:val="00EE5F2B"/>
    <w:rsid w:val="00F37537"/>
    <w:rsid w:val="00F4388A"/>
    <w:rsid w:val="00F53FAF"/>
    <w:rsid w:val="00F627C4"/>
    <w:rsid w:val="00F67C61"/>
    <w:rsid w:val="00F67F2F"/>
    <w:rsid w:val="00F75CD0"/>
    <w:rsid w:val="00FE357C"/>
    <w:rsid w:val="00FE4AEA"/>
    <w:rsid w:val="00FE4FAB"/>
    <w:rsid w:val="00FF109D"/>
    <w:rsid w:val="00FF23CC"/>
    <w:rsid w:val="00FF32C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75BA43"/>
  <w14:defaultImageDpi w14:val="0"/>
  <w15:docId w15:val="{9A7C67F5-5AFD-4C6A-8B41-07A83516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line="240" w:lineRule="auto"/>
      <w:jc w:val="both"/>
    </w:pPr>
    <w:rPr>
      <w:rFonts w:ascii="Calibri" w:hAnsi="Calibri" w:cs="Calibri"/>
      <w:color w:val="000000"/>
      <w:sz w:val="24"/>
      <w:szCs w:val="24"/>
    </w:rPr>
  </w:style>
  <w:style w:type="paragraph" w:styleId="Titre1">
    <w:name w:val="heading 1"/>
    <w:basedOn w:val="Normal"/>
    <w:next w:val="Normal"/>
    <w:link w:val="Titre1Car"/>
    <w:uiPriority w:val="9"/>
    <w:qFormat/>
    <w:rsid w:val="005833D0"/>
    <w:pPr>
      <w:numPr>
        <w:numId w:val="18"/>
      </w:numPr>
      <w:shd w:val="clear" w:color="auto" w:fill="0892AF"/>
      <w:spacing w:after="360"/>
      <w:outlineLvl w:val="0"/>
    </w:pPr>
    <w:rPr>
      <w:b/>
      <w:bCs/>
      <w:color w:val="FFFFFF"/>
      <w:sz w:val="28"/>
      <w:szCs w:val="28"/>
    </w:rPr>
  </w:style>
  <w:style w:type="paragraph" w:styleId="Titre2">
    <w:name w:val="heading 2"/>
    <w:basedOn w:val="Normal"/>
    <w:next w:val="Normal"/>
    <w:link w:val="Titre2Car"/>
    <w:uiPriority w:val="99"/>
    <w:qFormat/>
    <w:rsid w:val="005833D0"/>
    <w:pPr>
      <w:numPr>
        <w:ilvl w:val="1"/>
        <w:numId w:val="18"/>
      </w:numPr>
      <w:spacing w:before="200" w:after="360"/>
      <w:outlineLvl w:val="1"/>
    </w:pPr>
    <w:rPr>
      <w:b/>
      <w:bCs/>
      <w:color w:val="0892AF"/>
      <w:sz w:val="28"/>
      <w:szCs w:val="28"/>
    </w:rPr>
  </w:style>
  <w:style w:type="paragraph" w:styleId="Titre3">
    <w:name w:val="heading 3"/>
    <w:basedOn w:val="Normal"/>
    <w:next w:val="Normal"/>
    <w:link w:val="Titre3Car"/>
    <w:uiPriority w:val="99"/>
    <w:qFormat/>
    <w:rsid w:val="005833D0"/>
    <w:pPr>
      <w:numPr>
        <w:ilvl w:val="2"/>
        <w:numId w:val="18"/>
      </w:numPr>
      <w:spacing w:before="200" w:after="360"/>
      <w:outlineLvl w:val="2"/>
    </w:pPr>
    <w:rPr>
      <w:b/>
      <w:bCs/>
      <w:color w:val="0892AF"/>
    </w:rPr>
  </w:style>
  <w:style w:type="paragraph" w:styleId="Titre4">
    <w:name w:val="heading 4"/>
    <w:basedOn w:val="Normal"/>
    <w:next w:val="Normal"/>
    <w:link w:val="Titre4Car"/>
    <w:uiPriority w:val="99"/>
    <w:qFormat/>
    <w:rsid w:val="005833D0"/>
    <w:pPr>
      <w:numPr>
        <w:ilvl w:val="3"/>
        <w:numId w:val="18"/>
      </w:numPr>
      <w:spacing w:before="200" w:after="0"/>
      <w:outlineLvl w:val="3"/>
    </w:pPr>
    <w:rPr>
      <w:color w:val="0892AF"/>
    </w:rPr>
  </w:style>
  <w:style w:type="paragraph" w:styleId="Titre5">
    <w:name w:val="heading 5"/>
    <w:basedOn w:val="Normal"/>
    <w:next w:val="Normal"/>
    <w:link w:val="Titre5Car"/>
    <w:uiPriority w:val="9"/>
    <w:semiHidden/>
    <w:unhideWhenUsed/>
    <w:qFormat/>
    <w:rsid w:val="005833D0"/>
    <w:pPr>
      <w:keepNext/>
      <w:keepLines/>
      <w:numPr>
        <w:ilvl w:val="4"/>
        <w:numId w:val="18"/>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5833D0"/>
    <w:pPr>
      <w:keepNext/>
      <w:keepLines/>
      <w:numPr>
        <w:ilvl w:val="5"/>
        <w:numId w:val="18"/>
      </w:numPr>
      <w:spacing w:before="200" w:after="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5833D0"/>
    <w:rPr>
      <w:rFonts w:ascii="Calibri" w:hAnsi="Calibri" w:cs="Calibri"/>
      <w:b/>
      <w:bCs/>
      <w:color w:val="FFFFFF"/>
      <w:sz w:val="28"/>
      <w:szCs w:val="28"/>
      <w:shd w:val="clear" w:color="auto" w:fill="0892AF"/>
    </w:rPr>
  </w:style>
  <w:style w:type="character" w:customStyle="1" w:styleId="Titre2Car">
    <w:name w:val="Titre 2 Car"/>
    <w:basedOn w:val="Policepardfaut"/>
    <w:link w:val="Titre2"/>
    <w:uiPriority w:val="99"/>
    <w:locked/>
    <w:rsid w:val="005833D0"/>
    <w:rPr>
      <w:rFonts w:ascii="Calibri" w:hAnsi="Calibri" w:cs="Calibri"/>
      <w:b/>
      <w:bCs/>
      <w:color w:val="0892AF"/>
      <w:sz w:val="28"/>
      <w:szCs w:val="28"/>
    </w:rPr>
  </w:style>
  <w:style w:type="character" w:customStyle="1" w:styleId="Titre3Car">
    <w:name w:val="Titre 3 Car"/>
    <w:basedOn w:val="Policepardfaut"/>
    <w:link w:val="Titre3"/>
    <w:uiPriority w:val="99"/>
    <w:locked/>
    <w:rsid w:val="005833D0"/>
    <w:rPr>
      <w:rFonts w:ascii="Calibri" w:hAnsi="Calibri" w:cs="Calibri"/>
      <w:b/>
      <w:bCs/>
      <w:color w:val="0892AF"/>
      <w:sz w:val="24"/>
      <w:szCs w:val="24"/>
    </w:rPr>
  </w:style>
  <w:style w:type="character" w:customStyle="1" w:styleId="Titre4Car">
    <w:name w:val="Titre 4 Car"/>
    <w:basedOn w:val="Policepardfaut"/>
    <w:link w:val="Titre4"/>
    <w:uiPriority w:val="99"/>
    <w:locked/>
    <w:rsid w:val="005833D0"/>
    <w:rPr>
      <w:rFonts w:ascii="Calibri" w:hAnsi="Calibri" w:cs="Calibri"/>
      <w:color w:val="0892AF"/>
      <w:sz w:val="24"/>
      <w:szCs w:val="24"/>
    </w:rPr>
  </w:style>
  <w:style w:type="paragraph" w:customStyle="1" w:styleId="SubtitleChar">
    <w:name w:val="Subtitle Char"/>
    <w:uiPriority w:val="99"/>
    <w:pPr>
      <w:widowControl w:val="0"/>
      <w:autoSpaceDE w:val="0"/>
      <w:autoSpaceDN w:val="0"/>
      <w:adjustRightInd w:val="0"/>
      <w:spacing w:after="300" w:line="240" w:lineRule="auto"/>
    </w:pPr>
    <w:rPr>
      <w:rFonts w:ascii="Calibri" w:hAnsi="Calibri" w:cs="Calibri"/>
      <w:b/>
      <w:bCs/>
      <w:color w:val="FFFFFF"/>
      <w:sz w:val="44"/>
      <w:szCs w:val="44"/>
    </w:rPr>
  </w:style>
  <w:style w:type="paragraph" w:customStyle="1" w:styleId="checkBox">
    <w:name w:val="checkBox"/>
    <w:uiPriority w:val="99"/>
    <w:pPr>
      <w:widowControl w:val="0"/>
      <w:autoSpaceDE w:val="0"/>
      <w:autoSpaceDN w:val="0"/>
      <w:adjustRightInd w:val="0"/>
      <w:spacing w:after="0" w:line="240" w:lineRule="auto"/>
      <w:ind w:left="360"/>
      <w:jc w:val="both"/>
    </w:pPr>
    <w:rPr>
      <w:rFonts w:ascii="Calibri" w:hAnsi="Calibri" w:cs="Calibri"/>
      <w:color w:val="0892AF"/>
      <w:sz w:val="24"/>
      <w:szCs w:val="24"/>
    </w:rPr>
  </w:style>
  <w:style w:type="paragraph" w:customStyle="1" w:styleId="bulletN1">
    <w:name w:val="bulletN1"/>
    <w:uiPriority w:val="99"/>
    <w:pPr>
      <w:widowControl w:val="0"/>
      <w:autoSpaceDE w:val="0"/>
      <w:autoSpaceDN w:val="0"/>
      <w:adjustRightInd w:val="0"/>
      <w:spacing w:after="0" w:line="240" w:lineRule="auto"/>
    </w:pPr>
    <w:rPr>
      <w:rFonts w:ascii="Wingdings" w:hAnsi="Wingdings" w:cs="Wingdings"/>
      <w:b/>
      <w:bCs/>
      <w:i/>
      <w:iCs/>
      <w:color w:val="0892AF"/>
      <w:sz w:val="24"/>
      <w:szCs w:val="24"/>
    </w:rPr>
  </w:style>
  <w:style w:type="paragraph" w:customStyle="1" w:styleId="FooterChar">
    <w:name w:val="Footer Char"/>
    <w:uiPriority w:val="99"/>
    <w:pPr>
      <w:widowControl w:val="0"/>
      <w:autoSpaceDE w:val="0"/>
      <w:autoSpaceDN w:val="0"/>
      <w:adjustRightInd w:val="0"/>
      <w:spacing w:after="0" w:line="240" w:lineRule="auto"/>
      <w:jc w:val="center"/>
    </w:pPr>
    <w:rPr>
      <w:rFonts w:ascii="Calibri" w:hAnsi="Calibri" w:cs="Calibri"/>
      <w:color w:val="0892AF"/>
      <w:sz w:val="18"/>
      <w:szCs w:val="18"/>
    </w:rPr>
  </w:style>
  <w:style w:type="paragraph" w:customStyle="1" w:styleId="bulletN3">
    <w:name w:val="bulletN3"/>
    <w:uiPriority w:val="99"/>
    <w:pPr>
      <w:widowControl w:val="0"/>
      <w:autoSpaceDE w:val="0"/>
      <w:autoSpaceDN w:val="0"/>
      <w:adjustRightInd w:val="0"/>
      <w:spacing w:after="0" w:line="240" w:lineRule="auto"/>
      <w:ind w:left="800"/>
    </w:pPr>
    <w:rPr>
      <w:rFonts w:ascii="Wingdings" w:hAnsi="Wingdings" w:cs="Wingdings"/>
      <w:b/>
      <w:bCs/>
      <w:i/>
      <w:iCs/>
      <w:color w:val="0892AF"/>
      <w:sz w:val="24"/>
      <w:szCs w:val="24"/>
    </w:rPr>
  </w:style>
  <w:style w:type="paragraph" w:customStyle="1" w:styleId="TitleChar">
    <w:name w:val="Title Char"/>
    <w:uiPriority w:val="99"/>
    <w:pPr>
      <w:widowControl w:val="0"/>
      <w:autoSpaceDE w:val="0"/>
      <w:autoSpaceDN w:val="0"/>
      <w:adjustRightInd w:val="0"/>
      <w:spacing w:after="300" w:line="240" w:lineRule="auto"/>
    </w:pPr>
    <w:rPr>
      <w:rFonts w:ascii="Calibri" w:hAnsi="Calibri" w:cs="Calibri"/>
      <w:b/>
      <w:bCs/>
      <w:color w:val="FFFFFF"/>
      <w:sz w:val="44"/>
      <w:szCs w:val="44"/>
    </w:rPr>
  </w:style>
  <w:style w:type="paragraph" w:customStyle="1" w:styleId="bulletN2">
    <w:name w:val="bulletN2"/>
    <w:uiPriority w:val="99"/>
    <w:pPr>
      <w:widowControl w:val="0"/>
      <w:autoSpaceDE w:val="0"/>
      <w:autoSpaceDN w:val="0"/>
      <w:adjustRightInd w:val="0"/>
      <w:spacing w:after="0" w:line="240" w:lineRule="auto"/>
      <w:ind w:left="80"/>
    </w:pPr>
    <w:rPr>
      <w:rFonts w:ascii="Wingdings" w:hAnsi="Wingdings" w:cs="Wingdings"/>
      <w:b/>
      <w:bCs/>
      <w:i/>
      <w:iCs/>
      <w:color w:val="0892AF"/>
      <w:sz w:val="24"/>
      <w:szCs w:val="24"/>
    </w:rPr>
  </w:style>
  <w:style w:type="paragraph" w:styleId="En-tte">
    <w:name w:val="header"/>
    <w:basedOn w:val="Normal"/>
    <w:link w:val="En-tteCar"/>
    <w:uiPriority w:val="99"/>
    <w:unhideWhenUsed/>
    <w:rsid w:val="003A0E25"/>
    <w:pPr>
      <w:tabs>
        <w:tab w:val="center" w:pos="4536"/>
        <w:tab w:val="right" w:pos="9072"/>
      </w:tabs>
    </w:pPr>
  </w:style>
  <w:style w:type="character" w:customStyle="1" w:styleId="En-tteCar">
    <w:name w:val="En-tête Car"/>
    <w:basedOn w:val="Policepardfaut"/>
    <w:link w:val="En-tte"/>
    <w:uiPriority w:val="99"/>
    <w:locked/>
    <w:rsid w:val="003A0E25"/>
    <w:rPr>
      <w:rFonts w:ascii="Calibri" w:hAnsi="Calibri" w:cs="Calibri"/>
      <w:color w:val="000000"/>
      <w:sz w:val="24"/>
      <w:szCs w:val="24"/>
    </w:rPr>
  </w:style>
  <w:style w:type="paragraph" w:styleId="Pieddepage">
    <w:name w:val="footer"/>
    <w:basedOn w:val="Normal"/>
    <w:link w:val="PieddepageCar"/>
    <w:uiPriority w:val="99"/>
    <w:unhideWhenUsed/>
    <w:rsid w:val="003A0E25"/>
    <w:pPr>
      <w:tabs>
        <w:tab w:val="center" w:pos="4536"/>
        <w:tab w:val="right" w:pos="9072"/>
      </w:tabs>
    </w:pPr>
  </w:style>
  <w:style w:type="character" w:customStyle="1" w:styleId="PieddepageCar">
    <w:name w:val="Pied de page Car"/>
    <w:basedOn w:val="Policepardfaut"/>
    <w:link w:val="Pieddepage"/>
    <w:uiPriority w:val="99"/>
    <w:locked/>
    <w:rsid w:val="003A0E25"/>
    <w:rPr>
      <w:rFonts w:ascii="Calibri" w:hAnsi="Calibri" w:cs="Calibri"/>
      <w:color w:val="000000"/>
      <w:sz w:val="24"/>
      <w:szCs w:val="24"/>
    </w:rPr>
  </w:style>
  <w:style w:type="paragraph" w:styleId="En-ttedetabledesmatires">
    <w:name w:val="TOC Heading"/>
    <w:basedOn w:val="Titre1"/>
    <w:next w:val="Normal"/>
    <w:uiPriority w:val="39"/>
    <w:unhideWhenUsed/>
    <w:qFormat/>
    <w:rsid w:val="00231D0D"/>
    <w:pPr>
      <w:keepNext/>
      <w:keepLines/>
      <w:widowControl/>
      <w:shd w:val="clear" w:color="auto" w:fill="auto"/>
      <w:autoSpaceDE/>
      <w:autoSpaceDN/>
      <w:adjustRightInd/>
      <w:spacing w:before="480" w:after="0" w:line="276" w:lineRule="auto"/>
      <w:jc w:val="left"/>
      <w:outlineLvl w:val="9"/>
    </w:pPr>
    <w:rPr>
      <w:rFonts w:asciiTheme="majorHAnsi" w:eastAsiaTheme="majorEastAsia" w:hAnsiTheme="majorHAnsi" w:cstheme="majorBidi"/>
      <w:color w:val="365F91" w:themeColor="accent1" w:themeShade="BF"/>
    </w:rPr>
  </w:style>
  <w:style w:type="paragraph" w:styleId="Textedebulles">
    <w:name w:val="Balloon Text"/>
    <w:basedOn w:val="Normal"/>
    <w:link w:val="TextedebullesCar"/>
    <w:uiPriority w:val="99"/>
    <w:semiHidden/>
    <w:unhideWhenUsed/>
    <w:rsid w:val="00231D0D"/>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231D0D"/>
    <w:rPr>
      <w:rFonts w:ascii="Tahoma" w:hAnsi="Tahoma" w:cs="Tahoma"/>
      <w:color w:val="000000"/>
      <w:sz w:val="16"/>
      <w:szCs w:val="16"/>
    </w:rPr>
  </w:style>
  <w:style w:type="paragraph" w:styleId="Paragraphedeliste">
    <w:name w:val="List Paragraph"/>
    <w:basedOn w:val="Normal"/>
    <w:uiPriority w:val="34"/>
    <w:qFormat/>
    <w:rsid w:val="005833D0"/>
    <w:pPr>
      <w:ind w:left="720"/>
      <w:contextualSpacing/>
    </w:pPr>
  </w:style>
  <w:style w:type="numbering" w:customStyle="1" w:styleId="Style1">
    <w:name w:val="Style1"/>
    <w:uiPriority w:val="99"/>
    <w:rsid w:val="005833D0"/>
    <w:pPr>
      <w:numPr>
        <w:numId w:val="18"/>
      </w:numPr>
    </w:pPr>
  </w:style>
  <w:style w:type="character" w:customStyle="1" w:styleId="Titre5Car">
    <w:name w:val="Titre 5 Car"/>
    <w:basedOn w:val="Policepardfaut"/>
    <w:link w:val="Titre5"/>
    <w:uiPriority w:val="9"/>
    <w:semiHidden/>
    <w:rsid w:val="005833D0"/>
    <w:rPr>
      <w:rFonts w:asciiTheme="majorHAnsi" w:eastAsiaTheme="majorEastAsia" w:hAnsiTheme="majorHAnsi" w:cstheme="majorBidi"/>
      <w:color w:val="243F60" w:themeColor="accent1" w:themeShade="7F"/>
      <w:sz w:val="24"/>
      <w:szCs w:val="24"/>
    </w:rPr>
  </w:style>
  <w:style w:type="character" w:customStyle="1" w:styleId="Titre6Car">
    <w:name w:val="Titre 6 Car"/>
    <w:basedOn w:val="Policepardfaut"/>
    <w:link w:val="Titre6"/>
    <w:uiPriority w:val="9"/>
    <w:semiHidden/>
    <w:rsid w:val="005833D0"/>
    <w:rPr>
      <w:rFonts w:asciiTheme="majorHAnsi" w:eastAsiaTheme="majorEastAsia" w:hAnsiTheme="majorHAnsi" w:cstheme="majorBidi"/>
      <w:i/>
      <w:iCs/>
      <w:color w:val="243F60" w:themeColor="accent1" w:themeShade="7F"/>
      <w:sz w:val="24"/>
      <w:szCs w:val="24"/>
    </w:rPr>
  </w:style>
  <w:style w:type="paragraph" w:styleId="Sansinterligne">
    <w:name w:val="No Spacing"/>
    <w:uiPriority w:val="1"/>
    <w:qFormat/>
    <w:rsid w:val="005B4381"/>
    <w:pPr>
      <w:spacing w:after="0" w:line="240" w:lineRule="auto"/>
    </w:pPr>
    <w:rPr>
      <w:rFonts w:cstheme="minorBidi"/>
    </w:rPr>
  </w:style>
  <w:style w:type="paragraph" w:styleId="NormalWeb">
    <w:name w:val="Normal (Web)"/>
    <w:basedOn w:val="Normal"/>
    <w:uiPriority w:val="99"/>
    <w:semiHidden/>
    <w:unhideWhenUsed/>
    <w:rsid w:val="001553D3"/>
    <w:rPr>
      <w:rFonts w:ascii="Times New Roman" w:hAnsi="Times New Roman" w:cs="Times New Roman"/>
    </w:rPr>
  </w:style>
  <w:style w:type="paragraph" w:styleId="TM1">
    <w:name w:val="toc 1"/>
    <w:basedOn w:val="Normal"/>
    <w:next w:val="Normal"/>
    <w:autoRedefine/>
    <w:uiPriority w:val="39"/>
    <w:unhideWhenUsed/>
    <w:rsid w:val="00113D8A"/>
    <w:pPr>
      <w:spacing w:after="100"/>
    </w:pPr>
  </w:style>
  <w:style w:type="character" w:styleId="Lienhypertexte">
    <w:name w:val="Hyperlink"/>
    <w:basedOn w:val="Policepardfaut"/>
    <w:uiPriority w:val="99"/>
    <w:unhideWhenUsed/>
    <w:rsid w:val="00113D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354984">
      <w:bodyDiv w:val="1"/>
      <w:marLeft w:val="0"/>
      <w:marRight w:val="0"/>
      <w:marTop w:val="0"/>
      <w:marBottom w:val="0"/>
      <w:divBdr>
        <w:top w:val="none" w:sz="0" w:space="0" w:color="auto"/>
        <w:left w:val="none" w:sz="0" w:space="0" w:color="auto"/>
        <w:bottom w:val="none" w:sz="0" w:space="0" w:color="auto"/>
        <w:right w:val="none" w:sz="0" w:space="0" w:color="auto"/>
      </w:divBdr>
    </w:div>
    <w:div w:id="1850367279">
      <w:bodyDiv w:val="1"/>
      <w:marLeft w:val="0"/>
      <w:marRight w:val="0"/>
      <w:marTop w:val="0"/>
      <w:marBottom w:val="0"/>
      <w:divBdr>
        <w:top w:val="none" w:sz="0" w:space="0" w:color="auto"/>
        <w:left w:val="none" w:sz="0" w:space="0" w:color="auto"/>
        <w:bottom w:val="none" w:sz="0" w:space="0" w:color="auto"/>
        <w:right w:val="none" w:sz="0" w:space="0" w:color="auto"/>
      </w:divBdr>
    </w:div>
    <w:div w:id="212653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99E6302812FB41ABCE3B59C123FF9E" ma:contentTypeVersion="17" ma:contentTypeDescription="Crée un document." ma:contentTypeScope="" ma:versionID="798e07bf0c26afe6d23b80f21336b542">
  <xsd:schema xmlns:xsd="http://www.w3.org/2001/XMLSchema" xmlns:xs="http://www.w3.org/2001/XMLSchema" xmlns:p="http://schemas.microsoft.com/office/2006/metadata/properties" xmlns:ns2="1196caa9-f986-4043-9f98-c559a90be854" xmlns:ns3="8aa37f60-be66-4186-99be-03b567b9cb91" targetNamespace="http://schemas.microsoft.com/office/2006/metadata/properties" ma:root="true" ma:fieldsID="995841a13f1da48c620942e307935ce8" ns2:_="" ns3:_="">
    <xsd:import namespace="1196caa9-f986-4043-9f98-c559a90be854"/>
    <xsd:import namespace="8aa37f60-be66-4186-99be-03b567b9cb9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96caa9-f986-4043-9f98-c559a90be8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60baf8d-f19f-4ef4-a24d-caa2d0ded61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a37f60-be66-4186-99be-03b567b9cb91"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5fa07b9d-7465-4e9e-a0f3-e586ba2cde68}" ma:internalName="TaxCatchAll" ma:showField="CatchAllData" ma:web="8aa37f60-be66-4186-99be-03b567b9c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8aa37f60-be66-4186-99be-03b567b9cb91" xsi:nil="true"/>
    <lcf76f155ced4ddcb4097134ff3c332f xmlns="1196caa9-f986-4043-9f98-c559a90be85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25945-15C5-4204-891E-E258656678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96caa9-f986-4043-9f98-c559a90be854"/>
    <ds:schemaRef ds:uri="8aa37f60-be66-4186-99be-03b567b9c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08F026-7F4E-4EC1-BA11-3B5AD7FDF5F1}">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3.xml><?xml version="1.0" encoding="utf-8"?>
<ds:datastoreItem xmlns:ds="http://schemas.openxmlformats.org/officeDocument/2006/customXml" ds:itemID="{BE113C0F-9948-42F6-BB2B-DCB806A179B4}">
  <ds:schemaRefs>
    <ds:schemaRef ds:uri="http://schemas.microsoft.com/office/2006/metadata/properties"/>
    <ds:schemaRef ds:uri="http://schemas.microsoft.com/office/infopath/2007/PartnerControls"/>
    <ds:schemaRef ds:uri="8aa37f60-be66-4186-99be-03b567b9cb91"/>
    <ds:schemaRef ds:uri="1196caa9-f986-4043-9f98-c559a90be854"/>
  </ds:schemaRefs>
</ds:datastoreItem>
</file>

<file path=customXml/itemProps4.xml><?xml version="1.0" encoding="utf-8"?>
<ds:datastoreItem xmlns:ds="http://schemas.openxmlformats.org/officeDocument/2006/customXml" ds:itemID="{563B608F-2AF0-4DD1-BB56-D357F57536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1368</Words>
  <Characters>7528</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Achatpublic</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Abdelmalek BENZENATI</dc:creator>
  <cp:lastModifiedBy>Marine-Alice Jeannin</cp:lastModifiedBy>
  <cp:revision>40</cp:revision>
  <cp:lastPrinted>2025-08-27T09:06:00Z</cp:lastPrinted>
  <dcterms:created xsi:type="dcterms:W3CDTF">2023-08-31T06:35:00Z</dcterms:created>
  <dcterms:modified xsi:type="dcterms:W3CDTF">2026-07-28T14:07:00Z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0x0101005F99E6302812FB41ABCE3B59C123FF9E</vt:lpwstr>
  </property>
  <property fmtid="{D5CDD505-2E9C-101B-9397-08002B2CF9AE}" pid="3" name="MediaServiceImageTags">
    <vt:lpwstr/>
  </property>
</Properties>
</file>