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Data Processing System: Concurrency and Exception Handling Report</w:t>
      </w:r>
    </w:p>
    <w:p w:rsidR="00000000" w:rsidDel="00000000" w:rsidP="00000000" w:rsidRDefault="00000000" w:rsidRPr="00000000" w14:paraId="00000004">
      <w:pPr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Sri Sai Palamoor</w:t>
      </w:r>
    </w:p>
    <w:p w:rsidR="00000000" w:rsidDel="00000000" w:rsidP="00000000" w:rsidRDefault="00000000" w:rsidRPr="00000000" w14:paraId="00000008">
      <w:pPr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MSCS-632-M80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Assignment 6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rPr>
          <w:sz w:val="40"/>
          <w:szCs w:val="40"/>
        </w:rPr>
      </w:pPr>
      <w:bookmarkStart w:colFirst="0" w:colLast="0" w:name="_dgiptr6x24do" w:id="0"/>
      <w:bookmarkEnd w:id="0"/>
      <w:r w:rsidDel="00000000" w:rsidR="00000000" w:rsidRPr="00000000">
        <w:rPr>
          <w:sz w:val="40"/>
          <w:szCs w:val="40"/>
          <w:rtl w:val="0"/>
        </w:rPr>
        <w:t xml:space="preserve">Nov 28 2025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bookmarkStart w:colFirst="0" w:colLast="0" w:name="_b9wogdrskuw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report summarizes the concurrency models and exception handling strategies applied in implementing a multi-threaded Data Processing System in Java and Go. The system processes tasks in parallel using multiple worker threads/goroutines, ensures safe access to shared resources, and logs activity and errors. The report also compares the approaches used in Java and Go, highlighting differences in language-level concurrency models.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1fihyybr8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Processing System simulates multiple workers retrieving tasks from a shared queue, processing them, and storing results. The project demonstrates: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Safe concurrent access to shared resources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Proper termination of worker threads/goroutines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Exception and error handling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Logging for debugging and system monitoring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implementations in Java and Go showcase the idiomatic concurrency patterns of each language.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0lpbfm7x8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Design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d5ltg94ed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Shared Queue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SharedQueue&lt;T&gt;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tl w:val="0"/>
        </w:rPr>
        <w:t xml:space="preserve">ReentrantLock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to protect the queue. Workers block on an empty queue until signaled. A </w:t>
      </w:r>
      <w:r w:rsidDel="00000000" w:rsidR="00000000" w:rsidRPr="00000000">
        <w:rPr>
          <w:rtl w:val="0"/>
        </w:rPr>
        <w:t xml:space="preserve">close()</w:t>
      </w:r>
      <w:r w:rsidDel="00000000" w:rsidR="00000000" w:rsidRPr="00000000">
        <w:rPr>
          <w:rtl w:val="0"/>
        </w:rPr>
        <w:t xml:space="preserve"> method notifies all workers that no more tasks will arrive.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Go:</w:t>
      </w:r>
      <w:r w:rsidDel="00000000" w:rsidR="00000000" w:rsidRPr="00000000">
        <w:rPr>
          <w:rtl w:val="0"/>
        </w:rPr>
        <w:t xml:space="preserve"> A channel serves as the concurrency-safe queue. Workers range over the channel until it is closed and drained.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8gx3a5vpt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Worker Threads/Goroutines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threads are managed using an </w:t>
      </w:r>
      <w:r w:rsidDel="00000000" w:rsidR="00000000" w:rsidRPr="00000000">
        <w:rPr>
          <w:rtl w:val="0"/>
        </w:rPr>
        <w:t xml:space="preserve">ExecutorService</w:t>
      </w:r>
      <w:r w:rsidDel="00000000" w:rsidR="00000000" w:rsidRPr="00000000">
        <w:rPr>
          <w:rtl w:val="0"/>
        </w:rPr>
        <w:t xml:space="preserve">. Each worker retrieves tasks, simulates processing with </w:t>
      </w:r>
      <w:r w:rsidDel="00000000" w:rsidR="00000000" w:rsidRPr="00000000">
        <w:rPr>
          <w:rtl w:val="0"/>
        </w:rPr>
        <w:t xml:space="preserve">Thread.sleep()</w:t>
      </w:r>
      <w:r w:rsidDel="00000000" w:rsidR="00000000" w:rsidRPr="00000000">
        <w:rPr>
          <w:rtl w:val="0"/>
        </w:rPr>
        <w:t xml:space="preserve">, and writes results to a synchronized </w:t>
      </w:r>
      <w:r w:rsidDel="00000000" w:rsidR="00000000" w:rsidRPr="00000000">
        <w:rPr>
          <w:rtl w:val="0"/>
        </w:rPr>
        <w:t xml:space="preserve">ResultWriter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Go:</w:t>
      </w:r>
      <w:r w:rsidDel="00000000" w:rsidR="00000000" w:rsidRPr="00000000">
        <w:rPr>
          <w:rtl w:val="0"/>
        </w:rPr>
        <w:t xml:space="preserve"> Goroutines run worker functions that read from the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  <w:t xml:space="preserve"> channel, process data, and send results on a buffered </w:t>
      </w:r>
      <w:r w:rsidDel="00000000" w:rsidR="00000000" w:rsidRPr="00000000">
        <w:rPr>
          <w:rtl w:val="0"/>
        </w:rPr>
        <w:t xml:space="preserve">results</w:t>
      </w:r>
      <w:r w:rsidDel="00000000" w:rsidR="00000000" w:rsidRPr="00000000">
        <w:rPr>
          <w:rtl w:val="0"/>
        </w:rPr>
        <w:t xml:space="preserve"> channel.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m3auf9a0l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Result Handling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Java:</w:t>
      </w:r>
      <w:r w:rsidDel="00000000" w:rsidR="00000000" w:rsidRPr="00000000">
        <w:rPr>
          <w:rtl w:val="0"/>
        </w:rPr>
        <w:t xml:space="preserve"> Results are written to a shared </w:t>
      </w:r>
      <w:r w:rsidDel="00000000" w:rsidR="00000000" w:rsidRPr="00000000">
        <w:rPr>
          <w:rtl w:val="0"/>
        </w:rPr>
        <w:t xml:space="preserve">List&lt;String&gt;</w:t>
      </w:r>
      <w:r w:rsidDel="00000000" w:rsidR="00000000" w:rsidRPr="00000000">
        <w:rPr>
          <w:rtl w:val="0"/>
        </w:rPr>
        <w:t xml:space="preserve"> with synchronized access and later persisted to a text file.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Go:</w:t>
      </w:r>
      <w:r w:rsidDel="00000000" w:rsidR="00000000" w:rsidRPr="00000000">
        <w:rPr>
          <w:rtl w:val="0"/>
        </w:rPr>
        <w:t xml:space="preserve"> Results are collected in a slice protected by a </w:t>
      </w:r>
      <w:r w:rsidDel="00000000" w:rsidR="00000000" w:rsidRPr="00000000">
        <w:rPr>
          <w:rtl w:val="0"/>
        </w:rPr>
        <w:t xml:space="preserve">sync.Mutex</w:t>
      </w:r>
      <w:r w:rsidDel="00000000" w:rsidR="00000000" w:rsidRPr="00000000">
        <w:rPr>
          <w:rtl w:val="0"/>
        </w:rPr>
        <w:t xml:space="preserve"> and written to a file using </w:t>
      </w:r>
      <w:r w:rsidDel="00000000" w:rsidR="00000000" w:rsidRPr="00000000">
        <w:rPr>
          <w:rtl w:val="0"/>
        </w:rPr>
        <w:t xml:space="preserve">defer</w:t>
      </w:r>
      <w:r w:rsidDel="00000000" w:rsidR="00000000" w:rsidRPr="00000000">
        <w:rPr>
          <w:rtl w:val="0"/>
        </w:rPr>
        <w:t xml:space="preserve"> to ensure proper closure.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c6zwovr67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Concurrency Techniques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3.8317757009345"/>
        <w:gridCol w:w="3620.5607476635514"/>
        <w:gridCol w:w="3445.607476635514"/>
        <w:tblGridChange w:id="0">
          <w:tblGrid>
            <w:gridCol w:w="2293.8317757009345"/>
            <w:gridCol w:w="3620.5607476635514"/>
            <w:gridCol w:w="3445.6074766355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Concurrency primitives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ReentrantLock, synchronized blocks, ExecutorService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Goroutines, channels, WaitGroup, mutex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Blocking/waiting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Condition.await()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signal()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Range over channels; blocking is implicit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Deadlock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Localized locking, avoid nested locks, proper </w:t>
            </w:r>
            <w:r w:rsidDel="00000000" w:rsidR="00000000" w:rsidRPr="00000000">
              <w:rPr>
                <w:rtl w:val="0"/>
              </w:rPr>
              <w:t xml:space="preserve">close()</w:t>
            </w:r>
            <w:r w:rsidDel="00000000" w:rsidR="00000000" w:rsidRPr="00000000">
              <w:rPr>
                <w:rtl w:val="0"/>
              </w:rPr>
              <w:t xml:space="preserve"> signaling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Channels and WaitGroup ensure proper shutdown; avoids complex locking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Thread/goroutine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ExecutorService controls thread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Goroutines lightweight, WaitGroup coordinates completion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4o4rb1rqa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Exception and Error Handling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Java: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blocks to handle </w:t>
      </w:r>
      <w:r w:rsidDel="00000000" w:rsidR="00000000" w:rsidRPr="00000000">
        <w:rPr>
          <w:rtl w:val="0"/>
        </w:rPr>
        <w:t xml:space="preserve">InterruptedException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IOException</w:t>
      </w:r>
      <w:r w:rsidDel="00000000" w:rsidR="00000000" w:rsidRPr="00000000">
        <w:rPr>
          <w:rtl w:val="0"/>
        </w:rPr>
        <w:t xml:space="preserve">, and unexpected processing errors. Resources are released via try-with-resources.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Go:</w:t>
      </w:r>
      <w:r w:rsidDel="00000000" w:rsidR="00000000" w:rsidRPr="00000000">
        <w:rPr>
          <w:rtl w:val="0"/>
        </w:rPr>
        <w:t xml:space="preserve"> Functions return errors which are checked immediately. </w:t>
      </w:r>
      <w:r w:rsidDel="00000000" w:rsidR="00000000" w:rsidRPr="00000000">
        <w:rPr>
          <w:rtl w:val="0"/>
        </w:rPr>
        <w:t xml:space="preserve">defer</w:t>
      </w:r>
      <w:r w:rsidDel="00000000" w:rsidR="00000000" w:rsidRPr="00000000">
        <w:rPr>
          <w:rtl w:val="0"/>
        </w:rPr>
        <w:t xml:space="preserve"> ensures files and resources are closed even if a function exits early. Fatal errors terminate the program gracefully.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125b5mkb6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Differences Between Java and Go Concurrency Models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Java:</w:t>
      </w:r>
      <w:r w:rsidDel="00000000" w:rsidR="00000000" w:rsidRPr="00000000">
        <w:rPr>
          <w:rtl w:val="0"/>
        </w:rPr>
        <w:t xml:space="preserve"> Thread-based, lock-oriented, more explicit control over synchronization. Higher risk of deadlocks if locks are mismanaged.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Go:</w:t>
      </w:r>
      <w:r w:rsidDel="00000000" w:rsidR="00000000" w:rsidRPr="00000000">
        <w:rPr>
          <w:rtl w:val="0"/>
        </w:rPr>
        <w:t xml:space="preserve"> Message-passing concurrency model using channels. Lightweight goroutines reduce complexity; implicit blocking simplifies synchronization. Go encourages structured concurrency and reduces boilerplate for safe parallelism.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s1pqx7sbn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Sample Output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Java: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code: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— Shared Queue with Locking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59499" cy="305276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9499" cy="305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Demonstrates </w:t>
      </w:r>
      <w:r w:rsidDel="00000000" w:rsidR="00000000" w:rsidRPr="00000000">
        <w:rPr>
          <w:rtl w:val="0"/>
        </w:rPr>
        <w:t xml:space="preserve">ReentrantLock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Condition.await()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Shows safe access to shared resources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Go — Worker Goroutine with Channels</w:t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Demonstrates Go’s channel-based concurrency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Implicit safe access (no locks needed)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kj57a0bc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implementations achieve safe concurrent processing and robust error handling. Java provides fine-grained control with explicit locks, while Go simplifies concurrency through channels and goroutines. Each approach illustrates the idiomatic practices and advantages of the respective language’s concurrency model.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