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477" w:rsidRPr="00714477" w:rsidRDefault="00714477">
      <w:pPr>
        <w:rPr>
          <w:b/>
        </w:rPr>
      </w:pPr>
      <w:bookmarkStart w:id="0" w:name="_GoBack"/>
      <w:bookmarkEnd w:id="0"/>
      <w:r w:rsidRPr="00714477">
        <w:rPr>
          <w:b/>
        </w:rPr>
        <w:t>Exchange 2010 with Unity Connection Single Inbox</w:t>
      </w:r>
    </w:p>
    <w:p w:rsidR="00714477" w:rsidRDefault="00714477"/>
    <w:p w:rsidR="00BD4BBA" w:rsidRDefault="00BD4BBA">
      <w:r>
        <w:t>First here is link to documentation:</w:t>
      </w:r>
    </w:p>
    <w:p w:rsidR="00BD4BBA" w:rsidRDefault="00090B90">
      <w:hyperlink r:id="rId6" w:history="1">
        <w:r w:rsidR="00BD4BBA" w:rsidRPr="0087205B">
          <w:rPr>
            <w:rStyle w:val="Hyperlink"/>
          </w:rPr>
          <w:t>http://www.cisco.com/en/US/docs/voice_ip_comm/connection/8x/unified_messaging/guide/85xcucumg020.html</w:t>
        </w:r>
      </w:hyperlink>
    </w:p>
    <w:p w:rsidR="00BD4BBA" w:rsidRDefault="00BD4BBA"/>
    <w:p w:rsidR="00BD4BBA" w:rsidRDefault="00DD4D92" w:rsidP="009F3C99">
      <w:pPr>
        <w:pStyle w:val="ListParagraph"/>
        <w:numPr>
          <w:ilvl w:val="0"/>
          <w:numId w:val="1"/>
        </w:numPr>
      </w:pPr>
      <w:r>
        <w:t>Determine which service pack is running for Exchange 2010</w:t>
      </w:r>
      <w:r w:rsidR="00BD4BBA">
        <w:t>? If it is running Service pack 1 then the base version of 8.6.2 will work. If you are running Exchange 2010 service pack 2 then Service Pack 14 or higher is required.</w:t>
      </w:r>
    </w:p>
    <w:p w:rsidR="00BD4BBA" w:rsidRDefault="00090B90">
      <w:hyperlink r:id="rId7" w:history="1">
        <w:r w:rsidR="00BD4BBA" w:rsidRPr="0087205B">
          <w:rPr>
            <w:rStyle w:val="Hyperlink"/>
          </w:rPr>
          <w:t>http://www.cisco.com/en/US/docs/voice_ip_comm/connection/8x/requirements/8xcucsysreqs.html#wp459928</w:t>
        </w:r>
      </w:hyperlink>
    </w:p>
    <w:p w:rsidR="00BD4BBA" w:rsidRDefault="00BD4BBA"/>
    <w:p w:rsidR="00BD4BBA" w:rsidRPr="00BD4BBA" w:rsidRDefault="00BD4BBA" w:rsidP="00BD4BBA">
      <w:pPr>
        <w:spacing w:before="100" w:beforeAutospacing="1" w:after="100" w:afterAutospacing="1" w:line="240" w:lineRule="auto"/>
        <w:outlineLvl w:val="2"/>
        <w:rPr>
          <w:rFonts w:ascii="Times New Roman" w:eastAsia="Times New Roman" w:hAnsi="Times New Roman" w:cs="Times New Roman"/>
          <w:b/>
          <w:bCs/>
          <w:sz w:val="27"/>
          <w:szCs w:val="27"/>
        </w:rPr>
      </w:pPr>
      <w:r w:rsidRPr="00BD4BBA">
        <w:rPr>
          <w:rFonts w:ascii="Times New Roman" w:eastAsia="Times New Roman" w:hAnsi="Times New Roman" w:cs="Times New Roman"/>
          <w:b/>
          <w:bCs/>
          <w:sz w:val="27"/>
          <w:szCs w:val="27"/>
        </w:rPr>
        <w:t xml:space="preserve">Unified Messaging Requirements: Synchronizing Connection and Exchange Mailboxes (Single Inbox) (Connection 8.5 and Later Only) </w:t>
      </w:r>
    </w:p>
    <w:p w:rsidR="00BD4BBA" w:rsidRPr="00BD4BBA" w:rsidRDefault="00BD4BBA" w:rsidP="00BD4BBA">
      <w:pPr>
        <w:spacing w:after="0" w:line="240" w:lineRule="auto"/>
        <w:rPr>
          <w:rFonts w:ascii="Times New Roman" w:eastAsia="Times New Roman" w:hAnsi="Times New Roman" w:cs="Times New Roman"/>
          <w:b/>
          <w:bCs/>
          <w:sz w:val="24"/>
          <w:szCs w:val="24"/>
        </w:rPr>
      </w:pPr>
      <w:bookmarkStart w:id="1" w:name="wp459932"/>
      <w:bookmarkEnd w:id="1"/>
      <w:r w:rsidRPr="00BD4BBA">
        <w:rPr>
          <w:rFonts w:ascii="Times New Roman" w:eastAsia="Times New Roman" w:hAnsi="Times New Roman" w:cs="Times New Roman"/>
          <w:b/>
          <w:bCs/>
          <w:sz w:val="24"/>
          <w:szCs w:val="24"/>
        </w:rPr>
        <w:t xml:space="preserve">Revised February 7, 2012 </w:t>
      </w:r>
    </w:p>
    <w:p w:rsidR="00BD4BBA" w:rsidRPr="00BD4BBA" w:rsidRDefault="00BD4BBA" w:rsidP="00BD4BBA">
      <w:pPr>
        <w:spacing w:before="100" w:beforeAutospacing="1" w:after="100" w:afterAutospacing="1" w:line="240" w:lineRule="auto"/>
        <w:rPr>
          <w:rFonts w:ascii="Times New Roman" w:eastAsia="Times New Roman" w:hAnsi="Times New Roman" w:cs="Times New Roman"/>
          <w:sz w:val="24"/>
          <w:szCs w:val="24"/>
        </w:rPr>
      </w:pPr>
      <w:bookmarkStart w:id="2" w:name="wp362333"/>
      <w:bookmarkEnd w:id="2"/>
      <w:r w:rsidRPr="00BD4BBA">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14:anchorId="32E8C20D" wp14:editId="26693076">
            <wp:extent cx="180975" cy="19050"/>
            <wp:effectExtent l="0" t="0" r="0" b="0"/>
            <wp:docPr id="1" name="Picture 1" descr="http://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isco.com/en/US/i/templates/blank.gif"/>
                    <pic:cNvPicPr>
                      <a:picLocks noChangeAspect="1" noChangeArrowheads="1"/>
                    </pic:cNvPicPr>
                  </pic:nvPicPr>
                  <pic:blipFill>
                    <a:blip r:embed="rId8"/>
                    <a:srcRect/>
                    <a:stretch>
                      <a:fillRect/>
                    </a:stretch>
                  </pic:blipFill>
                  <pic:spPr bwMode="auto">
                    <a:xfrm>
                      <a:off x="0" y="0"/>
                      <a:ext cx="180975" cy="19050"/>
                    </a:xfrm>
                    <a:prstGeom prst="rect">
                      <a:avLst/>
                    </a:prstGeom>
                    <a:noFill/>
                    <a:ln w="9525">
                      <a:noFill/>
                      <a:miter lim="800000"/>
                      <a:headEnd/>
                      <a:tailEnd/>
                    </a:ln>
                  </pic:spPr>
                </pic:pic>
              </a:graphicData>
            </a:graphic>
          </wp:inline>
        </w:drawing>
      </w:r>
      <w:r w:rsidRPr="00BD4BBA">
        <w:rPr>
          <w:rFonts w:ascii="Times New Roman" w:eastAsia="Times New Roman" w:hAnsi="Times New Roman" w:cs="Times New Roman"/>
          <w:sz w:val="24"/>
          <w:szCs w:val="24"/>
        </w:rPr>
        <w:t xml:space="preserve">Cisco Unity Connection integrated with a supported version of Microsoft Exchange Server: </w:t>
      </w:r>
    </w:p>
    <w:p w:rsidR="00BD4BBA" w:rsidRPr="00BD4BBA" w:rsidRDefault="00BD4BBA" w:rsidP="00BD4BBA">
      <w:pPr>
        <w:spacing w:before="100" w:beforeAutospacing="1" w:after="100" w:afterAutospacing="1" w:line="240" w:lineRule="auto"/>
        <w:rPr>
          <w:rFonts w:ascii="Times New Roman" w:eastAsia="Times New Roman" w:hAnsi="Times New Roman" w:cs="Times New Roman"/>
          <w:sz w:val="24"/>
          <w:szCs w:val="24"/>
        </w:rPr>
      </w:pPr>
      <w:bookmarkStart w:id="3" w:name="wp362334"/>
      <w:bookmarkEnd w:id="3"/>
      <w:r w:rsidRPr="00BD4BBA">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14:anchorId="2C74DA23" wp14:editId="19E13E31">
            <wp:extent cx="161925" cy="19050"/>
            <wp:effectExtent l="0" t="0" r="0" b="0"/>
            <wp:docPr id="2" name="Picture 2" descr="http://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isco.com/en/US/i/templates/blank.gif"/>
                    <pic:cNvPicPr>
                      <a:picLocks noChangeAspect="1" noChangeArrowheads="1"/>
                    </pic:cNvPicPr>
                  </pic:nvPicPr>
                  <pic:blipFill>
                    <a:blip r:embed="rId8"/>
                    <a:srcRect/>
                    <a:stretch>
                      <a:fillRect/>
                    </a:stretch>
                  </pic:blipFill>
                  <pic:spPr bwMode="auto">
                    <a:xfrm>
                      <a:off x="0" y="0"/>
                      <a:ext cx="161925" cy="19050"/>
                    </a:xfrm>
                    <a:prstGeom prst="rect">
                      <a:avLst/>
                    </a:prstGeom>
                    <a:noFill/>
                    <a:ln w="9525">
                      <a:noFill/>
                      <a:miter lim="800000"/>
                      <a:headEnd/>
                      <a:tailEnd/>
                    </a:ln>
                  </pic:spPr>
                </pic:pic>
              </a:graphicData>
            </a:graphic>
          </wp:inline>
        </w:drawing>
      </w:r>
      <w:r w:rsidRPr="00BD4BBA">
        <w:rPr>
          <w:rFonts w:ascii="Times New Roman" w:eastAsia="Times New Roman" w:hAnsi="Times New Roman" w:cs="Times New Roman"/>
          <w:sz w:val="24"/>
          <w:szCs w:val="24"/>
        </w:rPr>
        <w:t xml:space="preserve">Exchange Server 2010 with Service Pack 2 (Connection 8.6(2) ES 14 and later) </w:t>
      </w:r>
    </w:p>
    <w:p w:rsidR="00BD4BBA" w:rsidRPr="00BD4BBA" w:rsidRDefault="00BD4BBA" w:rsidP="00BD4BBA">
      <w:pPr>
        <w:spacing w:before="100" w:beforeAutospacing="1" w:after="100" w:afterAutospacing="1" w:line="240" w:lineRule="auto"/>
        <w:rPr>
          <w:rFonts w:ascii="Times New Roman" w:eastAsia="Times New Roman" w:hAnsi="Times New Roman" w:cs="Times New Roman"/>
          <w:sz w:val="24"/>
          <w:szCs w:val="24"/>
        </w:rPr>
      </w:pPr>
      <w:bookmarkStart w:id="4" w:name="wp509587"/>
      <w:bookmarkEnd w:id="4"/>
      <w:r w:rsidRPr="00BD4BBA">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14:anchorId="711BB098" wp14:editId="4E52AC68">
            <wp:extent cx="161925" cy="19050"/>
            <wp:effectExtent l="0" t="0" r="0" b="0"/>
            <wp:docPr id="3" name="Picture 3" descr="http://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isco.com/en/US/i/templates/blank.gif"/>
                    <pic:cNvPicPr>
                      <a:picLocks noChangeAspect="1" noChangeArrowheads="1"/>
                    </pic:cNvPicPr>
                  </pic:nvPicPr>
                  <pic:blipFill>
                    <a:blip r:embed="rId8"/>
                    <a:srcRect/>
                    <a:stretch>
                      <a:fillRect/>
                    </a:stretch>
                  </pic:blipFill>
                  <pic:spPr bwMode="auto">
                    <a:xfrm>
                      <a:off x="0" y="0"/>
                      <a:ext cx="161925" cy="19050"/>
                    </a:xfrm>
                    <a:prstGeom prst="rect">
                      <a:avLst/>
                    </a:prstGeom>
                    <a:noFill/>
                    <a:ln w="9525">
                      <a:noFill/>
                      <a:miter lim="800000"/>
                      <a:headEnd/>
                      <a:tailEnd/>
                    </a:ln>
                  </pic:spPr>
                </pic:pic>
              </a:graphicData>
            </a:graphic>
          </wp:inline>
        </w:drawing>
      </w:r>
      <w:r w:rsidRPr="00BD4BBA">
        <w:rPr>
          <w:rFonts w:ascii="Times New Roman" w:eastAsia="Times New Roman" w:hAnsi="Times New Roman" w:cs="Times New Roman"/>
          <w:sz w:val="24"/>
          <w:szCs w:val="24"/>
        </w:rPr>
        <w:t xml:space="preserve">Exchange Server 2010 with Update Rollup 3 or later (All editions are supported.) </w:t>
      </w:r>
    </w:p>
    <w:p w:rsidR="00BD4BBA" w:rsidRPr="00BD4BBA" w:rsidRDefault="00BD4BBA" w:rsidP="00BD4BBA">
      <w:pPr>
        <w:spacing w:before="100" w:beforeAutospacing="1" w:after="100" w:afterAutospacing="1" w:line="240" w:lineRule="auto"/>
        <w:rPr>
          <w:rFonts w:ascii="Times New Roman" w:eastAsia="Times New Roman" w:hAnsi="Times New Roman" w:cs="Times New Roman"/>
          <w:sz w:val="24"/>
          <w:szCs w:val="24"/>
        </w:rPr>
      </w:pPr>
      <w:bookmarkStart w:id="5" w:name="wp362335"/>
      <w:bookmarkEnd w:id="5"/>
      <w:r w:rsidRPr="00BD4BBA">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14:anchorId="54ACEEEB" wp14:editId="09567EBF">
            <wp:extent cx="161925" cy="19050"/>
            <wp:effectExtent l="0" t="0" r="0" b="0"/>
            <wp:docPr id="4" name="Picture 4" descr="http://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isco.com/en/US/i/templates/blank.gif"/>
                    <pic:cNvPicPr>
                      <a:picLocks noChangeAspect="1" noChangeArrowheads="1"/>
                    </pic:cNvPicPr>
                  </pic:nvPicPr>
                  <pic:blipFill>
                    <a:blip r:embed="rId8"/>
                    <a:srcRect/>
                    <a:stretch>
                      <a:fillRect/>
                    </a:stretch>
                  </pic:blipFill>
                  <pic:spPr bwMode="auto">
                    <a:xfrm>
                      <a:off x="0" y="0"/>
                      <a:ext cx="161925" cy="19050"/>
                    </a:xfrm>
                    <a:prstGeom prst="rect">
                      <a:avLst/>
                    </a:prstGeom>
                    <a:noFill/>
                    <a:ln w="9525">
                      <a:noFill/>
                      <a:miter lim="800000"/>
                      <a:headEnd/>
                      <a:tailEnd/>
                    </a:ln>
                  </pic:spPr>
                </pic:pic>
              </a:graphicData>
            </a:graphic>
          </wp:inline>
        </w:drawing>
      </w:r>
      <w:r w:rsidRPr="00BD4BBA">
        <w:rPr>
          <w:rFonts w:ascii="Times New Roman" w:eastAsia="Times New Roman" w:hAnsi="Times New Roman" w:cs="Times New Roman"/>
          <w:sz w:val="24"/>
          <w:szCs w:val="24"/>
        </w:rPr>
        <w:t xml:space="preserve">Exchange Server 2010 with Service Pack 1 (All editions are supported.) </w:t>
      </w:r>
    </w:p>
    <w:p w:rsidR="00BD4BBA" w:rsidRDefault="00BD4BBA"/>
    <w:p w:rsidR="00BD4BBA" w:rsidRDefault="00DD4D92" w:rsidP="00DD4D92">
      <w:pPr>
        <w:pStyle w:val="ListParagraph"/>
        <w:numPr>
          <w:ilvl w:val="0"/>
          <w:numId w:val="1"/>
        </w:numPr>
      </w:pPr>
      <w:r>
        <w:t xml:space="preserve">Create a service account and </w:t>
      </w:r>
      <w:r w:rsidR="00BD4BBA">
        <w:t>set the proper permissions on the service account that you have created to work with Exchange 2010:</w:t>
      </w:r>
    </w:p>
    <w:p w:rsidR="00DD4D92" w:rsidRPr="00DD4D92" w:rsidRDefault="00090B90">
      <w:pPr>
        <w:rPr>
          <w:color w:val="0000FF" w:themeColor="hyperlink"/>
          <w:u w:val="single"/>
        </w:rPr>
      </w:pPr>
      <w:hyperlink r:id="rId9" w:history="1">
        <w:r w:rsidR="00BD4BBA" w:rsidRPr="0087205B">
          <w:rPr>
            <w:rStyle w:val="Hyperlink"/>
          </w:rPr>
          <w:t>http://www.cisco.com/en/US/docs/voice_ip_comm/connection/8x/unified_messaging/guide/85xcucumg020.html#wp1195262</w:t>
        </w:r>
      </w:hyperlink>
    </w:p>
    <w:p w:rsidR="00DD4D92" w:rsidRPr="00DD4D92" w:rsidRDefault="00DD4D92" w:rsidP="009F3C99">
      <w:pPr>
        <w:pStyle w:val="Heading3"/>
        <w:rPr>
          <w:b w:val="0"/>
        </w:rPr>
      </w:pPr>
      <w:r>
        <w:rPr>
          <w:b w:val="0"/>
        </w:rPr>
        <w:t>--</w:t>
      </w:r>
      <w:r w:rsidRPr="00DD4D92">
        <w:rPr>
          <w:b w:val="0"/>
        </w:rPr>
        <w:t>Here’s the text in the Cisco Doc</w:t>
      </w:r>
    </w:p>
    <w:p w:rsidR="009F3C99" w:rsidRDefault="009F3C99" w:rsidP="009F3C99">
      <w:pPr>
        <w:pStyle w:val="Heading3"/>
      </w:pPr>
      <w:r>
        <w:t xml:space="preserve">Assigning the Application Impersonation Management Role to Unified Messaging Services Accounts for Cisco Unity Connection 8.5 and Later (Exchange 2010 Only) </w:t>
      </w:r>
    </w:p>
    <w:p w:rsidR="009F3C99" w:rsidRDefault="009F3C99" w:rsidP="009F3C99">
      <w:pPr>
        <w:rPr>
          <w:b/>
          <w:bCs/>
        </w:rPr>
      </w:pPr>
      <w:bookmarkStart w:id="6" w:name="wp1287323"/>
      <w:bookmarkEnd w:id="6"/>
      <w:r>
        <w:rPr>
          <w:b/>
          <w:bCs/>
        </w:rPr>
        <w:lastRenderedPageBreak/>
        <w:t xml:space="preserve">Revised December 22, 2010 </w:t>
      </w:r>
    </w:p>
    <w:p w:rsidR="009F3C99" w:rsidRDefault="009F3C99" w:rsidP="009F3C99">
      <w:pPr>
        <w:pStyle w:val="pblblocklabel"/>
      </w:pPr>
      <w:bookmarkStart w:id="7" w:name="wp1171703"/>
      <w:bookmarkEnd w:id="7"/>
      <w:r>
        <w:t xml:space="preserve">To Assign the ApplicationImpersonation Management Role to Unified Messaging Services Accounts for Cisco Unity Connection 8.5 (Exchange 2010 Only) </w:t>
      </w:r>
    </w:p>
    <w:p w:rsidR="009F3C99" w:rsidRDefault="00090B90" w:rsidP="009F3C99">
      <w:pPr>
        <w:rPr>
          <w:rStyle w:val="content"/>
        </w:rPr>
      </w:pPr>
      <w:r>
        <w:rPr>
          <w:rStyle w:val="content"/>
        </w:rPr>
        <w:pict>
          <v:rect id="_x0000_i1025" style="width:0;height:1.5pt" o:hralign="center" o:hrstd="t" o:hrnoshade="t" o:hr="t" fillcolor="#a0a0a0" stroked="f"/>
        </w:pict>
      </w:r>
    </w:p>
    <w:p w:rsidR="009F3C99" w:rsidRDefault="009F3C99" w:rsidP="009F3C99">
      <w:pPr>
        <w:pStyle w:val="psfstepfirst"/>
      </w:pPr>
      <w:bookmarkStart w:id="8" w:name="wp1166119"/>
      <w:bookmarkEnd w:id="8"/>
      <w:r>
        <w:rPr>
          <w:b/>
          <w:bCs/>
        </w:rPr>
        <w:t xml:space="preserve">Step 1 </w:t>
      </w:r>
      <w:r>
        <w:rPr>
          <w:noProof/>
        </w:rPr>
        <w:drawing>
          <wp:inline distT="0" distB="0" distL="0" distR="0" wp14:anchorId="5082FB80" wp14:editId="4BF74D98">
            <wp:extent cx="47625" cy="19050"/>
            <wp:effectExtent l="0" t="0" r="0" b="0"/>
            <wp:docPr id="10" name="Picture 10" descr="http://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isco.com/en/US/i/templates/blank.gif"/>
                    <pic:cNvPicPr>
                      <a:picLocks noChangeAspect="1" noChangeArrowheads="1"/>
                    </pic:cNvPicPr>
                  </pic:nvPicPr>
                  <pic:blipFill>
                    <a:blip r:embed="rId8"/>
                    <a:srcRect/>
                    <a:stretch>
                      <a:fillRect/>
                    </a:stretch>
                  </pic:blipFill>
                  <pic:spPr bwMode="auto">
                    <a:xfrm>
                      <a:off x="0" y="0"/>
                      <a:ext cx="47625" cy="19050"/>
                    </a:xfrm>
                    <a:prstGeom prst="rect">
                      <a:avLst/>
                    </a:prstGeom>
                    <a:noFill/>
                    <a:ln w="9525">
                      <a:noFill/>
                      <a:miter lim="800000"/>
                      <a:headEnd/>
                      <a:tailEnd/>
                    </a:ln>
                  </pic:spPr>
                </pic:pic>
              </a:graphicData>
            </a:graphic>
          </wp:inline>
        </w:drawing>
      </w:r>
      <w:r>
        <w:t xml:space="preserve">Sign in to a server on which Exchange Management Shell is installed. Sign in by using either an account that is a member of the Enterprise Admins group or an account that has permission to grant permissions on Exchange objects in the configuration container. </w:t>
      </w:r>
    </w:p>
    <w:p w:rsidR="009F3C99" w:rsidRDefault="009F3C99" w:rsidP="009F3C99">
      <w:pPr>
        <w:pStyle w:val="psnstepnext"/>
      </w:pPr>
      <w:bookmarkStart w:id="9" w:name="wp1194635"/>
      <w:bookmarkStart w:id="10" w:name="wpxref95683"/>
      <w:bookmarkEnd w:id="9"/>
      <w:bookmarkEnd w:id="10"/>
      <w:r>
        <w:rPr>
          <w:b/>
          <w:bCs/>
        </w:rPr>
        <w:t xml:space="preserve">Step 2 </w:t>
      </w:r>
      <w:r>
        <w:rPr>
          <w:noProof/>
        </w:rPr>
        <w:drawing>
          <wp:inline distT="0" distB="0" distL="0" distR="0" wp14:anchorId="69688FDE" wp14:editId="6B6414B5">
            <wp:extent cx="47625" cy="19050"/>
            <wp:effectExtent l="0" t="0" r="0" b="0"/>
            <wp:docPr id="11" name="Picture 11" descr="http://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isco.com/en/US/i/templates/blank.gif"/>
                    <pic:cNvPicPr>
                      <a:picLocks noChangeAspect="1" noChangeArrowheads="1"/>
                    </pic:cNvPicPr>
                  </pic:nvPicPr>
                  <pic:blipFill>
                    <a:blip r:embed="rId8"/>
                    <a:srcRect/>
                    <a:stretch>
                      <a:fillRect/>
                    </a:stretch>
                  </pic:blipFill>
                  <pic:spPr bwMode="auto">
                    <a:xfrm>
                      <a:off x="0" y="0"/>
                      <a:ext cx="47625" cy="19050"/>
                    </a:xfrm>
                    <a:prstGeom prst="rect">
                      <a:avLst/>
                    </a:prstGeom>
                    <a:noFill/>
                    <a:ln w="9525">
                      <a:noFill/>
                      <a:miter lim="800000"/>
                      <a:headEnd/>
                      <a:tailEnd/>
                    </a:ln>
                  </pic:spPr>
                </pic:pic>
              </a:graphicData>
            </a:graphic>
          </wp:inline>
        </w:drawing>
      </w:r>
      <w:r>
        <w:t xml:space="preserve">Run the following command in Exchange Management Shell to assign the ApplicationImpersonation management role to the unified messaging services account for Exchange 2010. </w:t>
      </w:r>
    </w:p>
    <w:p w:rsidR="009F3C99" w:rsidRDefault="009F3C99" w:rsidP="009F3C99">
      <w:pPr>
        <w:pStyle w:val="pb1body1"/>
      </w:pPr>
      <w:bookmarkStart w:id="11" w:name="wp1166373"/>
      <w:bookmarkEnd w:id="11"/>
      <w:r>
        <w:rPr>
          <w:b/>
          <w:bCs/>
        </w:rPr>
        <w:t>new-ManagementRoleAssignment -Name:</w:t>
      </w:r>
      <w:r>
        <w:rPr>
          <w:i/>
          <w:iCs/>
          <w:color w:val="000000"/>
        </w:rPr>
        <w:t>RoleName</w:t>
      </w:r>
      <w:r>
        <w:t xml:space="preserve"> </w:t>
      </w:r>
      <w:r>
        <w:rPr>
          <w:b/>
          <w:bCs/>
        </w:rPr>
        <w:t>-Role:ApplicationImpersonation</w:t>
      </w:r>
      <w:r>
        <w:t xml:space="preserve"> </w:t>
      </w:r>
      <w:r>
        <w:rPr>
          <w:b/>
          <w:bCs/>
        </w:rPr>
        <w:t>-User:'</w:t>
      </w:r>
      <w:r>
        <w:rPr>
          <w:i/>
          <w:iCs/>
          <w:color w:val="000000"/>
        </w:rPr>
        <w:t>Account</w:t>
      </w:r>
      <w:r>
        <w:rPr>
          <w:b/>
          <w:bCs/>
          <w:color w:val="000000"/>
        </w:rPr>
        <w:t>'</w:t>
      </w:r>
      <w:r>
        <w:t xml:space="preserve"> </w:t>
      </w:r>
    </w:p>
    <w:p w:rsidR="009F3C99" w:rsidRDefault="009F3C99" w:rsidP="009F3C99">
      <w:pPr>
        <w:pStyle w:val="pb1body1"/>
      </w:pPr>
      <w:bookmarkStart w:id="12" w:name="wp1177634"/>
      <w:bookmarkEnd w:id="12"/>
      <w:r>
        <w:t xml:space="preserve">where: </w:t>
      </w:r>
    </w:p>
    <w:p w:rsidR="009F3C99" w:rsidRDefault="009F3C99" w:rsidP="009F3C99">
      <w:pPr>
        <w:pStyle w:val="psbu1stepbullet1"/>
      </w:pPr>
      <w:bookmarkStart w:id="13" w:name="wp1177643"/>
      <w:bookmarkEnd w:id="13"/>
      <w:r>
        <w:t>•</w:t>
      </w:r>
      <w:r>
        <w:rPr>
          <w:noProof/>
        </w:rPr>
        <w:drawing>
          <wp:inline distT="0" distB="0" distL="0" distR="0" wp14:anchorId="797B5485" wp14:editId="0B665A65">
            <wp:extent cx="180975" cy="19050"/>
            <wp:effectExtent l="0" t="0" r="0" b="0"/>
            <wp:docPr id="12" name="Picture 12" descr="http://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isco.com/en/US/i/templates/blank.gif"/>
                    <pic:cNvPicPr>
                      <a:picLocks noChangeAspect="1" noChangeArrowheads="1"/>
                    </pic:cNvPicPr>
                  </pic:nvPicPr>
                  <pic:blipFill>
                    <a:blip r:embed="rId8"/>
                    <a:srcRect/>
                    <a:stretch>
                      <a:fillRect/>
                    </a:stretch>
                  </pic:blipFill>
                  <pic:spPr bwMode="auto">
                    <a:xfrm>
                      <a:off x="0" y="0"/>
                      <a:ext cx="180975" cy="19050"/>
                    </a:xfrm>
                    <a:prstGeom prst="rect">
                      <a:avLst/>
                    </a:prstGeom>
                    <a:noFill/>
                    <a:ln w="9525">
                      <a:noFill/>
                      <a:miter lim="800000"/>
                      <a:headEnd/>
                      <a:tailEnd/>
                    </a:ln>
                  </pic:spPr>
                </pic:pic>
              </a:graphicData>
            </a:graphic>
          </wp:inline>
        </w:drawing>
      </w:r>
      <w:r>
        <w:rPr>
          <w:rStyle w:val="Emphasis"/>
        </w:rPr>
        <w:t>RoleName</w:t>
      </w:r>
      <w:r>
        <w:t xml:space="preserve"> is the name that you want to give the assignment, for example, ConnectionUMServicesAcct. The name that you enter for </w:t>
      </w:r>
      <w:r>
        <w:rPr>
          <w:rStyle w:val="Emphasis"/>
        </w:rPr>
        <w:t>RoleName</w:t>
      </w:r>
      <w:r>
        <w:t xml:space="preserve"> appears when you run get-ManagementRoleAssignment. </w:t>
      </w:r>
    </w:p>
    <w:p w:rsidR="009F3C99" w:rsidRDefault="009F3C99" w:rsidP="009F3C99">
      <w:pPr>
        <w:pStyle w:val="psbu1stepbullet1"/>
      </w:pPr>
      <w:bookmarkStart w:id="14" w:name="wp1177657"/>
      <w:bookmarkEnd w:id="14"/>
      <w:r>
        <w:t>•</w:t>
      </w:r>
      <w:r>
        <w:rPr>
          <w:noProof/>
        </w:rPr>
        <w:drawing>
          <wp:inline distT="0" distB="0" distL="0" distR="0" wp14:anchorId="70A693B4" wp14:editId="417D5761">
            <wp:extent cx="180975" cy="19050"/>
            <wp:effectExtent l="0" t="0" r="0" b="0"/>
            <wp:docPr id="13" name="Picture 13" descr="http://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isco.com/en/US/i/templates/blank.gif"/>
                    <pic:cNvPicPr>
                      <a:picLocks noChangeAspect="1" noChangeArrowheads="1"/>
                    </pic:cNvPicPr>
                  </pic:nvPicPr>
                  <pic:blipFill>
                    <a:blip r:embed="rId8"/>
                    <a:srcRect/>
                    <a:stretch>
                      <a:fillRect/>
                    </a:stretch>
                  </pic:blipFill>
                  <pic:spPr bwMode="auto">
                    <a:xfrm>
                      <a:off x="0" y="0"/>
                      <a:ext cx="180975" cy="19050"/>
                    </a:xfrm>
                    <a:prstGeom prst="rect">
                      <a:avLst/>
                    </a:prstGeom>
                    <a:noFill/>
                    <a:ln w="9525">
                      <a:noFill/>
                      <a:miter lim="800000"/>
                      <a:headEnd/>
                      <a:tailEnd/>
                    </a:ln>
                  </pic:spPr>
                </pic:pic>
              </a:graphicData>
            </a:graphic>
          </wp:inline>
        </w:drawing>
      </w:r>
      <w:r>
        <w:rPr>
          <w:rStyle w:val="Emphasis"/>
        </w:rPr>
        <w:t>Account</w:t>
      </w:r>
      <w:r>
        <w:t xml:space="preserve"> is the name of the unified messaging services account in domain\alias format. </w:t>
      </w:r>
    </w:p>
    <w:p w:rsidR="009F3C99" w:rsidRDefault="009F3C99" w:rsidP="009F3C99">
      <w:pPr>
        <w:pStyle w:val="psnstepnext"/>
      </w:pPr>
      <w:bookmarkStart w:id="15" w:name="wp1200125"/>
      <w:bookmarkEnd w:id="15"/>
      <w:r>
        <w:rPr>
          <w:b/>
          <w:bCs/>
        </w:rPr>
        <w:t xml:space="preserve">Step 3 </w:t>
      </w:r>
      <w:r>
        <w:rPr>
          <w:noProof/>
        </w:rPr>
        <w:drawing>
          <wp:inline distT="0" distB="0" distL="0" distR="0" wp14:anchorId="008DE8CD" wp14:editId="5F28BBAA">
            <wp:extent cx="47625" cy="19050"/>
            <wp:effectExtent l="0" t="0" r="0" b="0"/>
            <wp:docPr id="14" name="Picture 14" descr="http://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isco.com/en/US/i/templates/blank.gif"/>
                    <pic:cNvPicPr>
                      <a:picLocks noChangeAspect="1" noChangeArrowheads="1"/>
                    </pic:cNvPicPr>
                  </pic:nvPicPr>
                  <pic:blipFill>
                    <a:blip r:embed="rId8"/>
                    <a:srcRect/>
                    <a:stretch>
                      <a:fillRect/>
                    </a:stretch>
                  </pic:blipFill>
                  <pic:spPr bwMode="auto">
                    <a:xfrm>
                      <a:off x="0" y="0"/>
                      <a:ext cx="47625" cy="19050"/>
                    </a:xfrm>
                    <a:prstGeom prst="rect">
                      <a:avLst/>
                    </a:prstGeom>
                    <a:noFill/>
                    <a:ln w="9525">
                      <a:noFill/>
                      <a:miter lim="800000"/>
                      <a:headEnd/>
                      <a:tailEnd/>
                    </a:ln>
                  </pic:spPr>
                </pic:pic>
              </a:graphicData>
            </a:graphic>
          </wp:inline>
        </w:drawing>
      </w:r>
      <w:r>
        <w:t xml:space="preserve">If you created more than one unified messaging services account, repeat </w:t>
      </w:r>
      <w:hyperlink r:id="rId10" w:anchor="wp1194635" w:history="1">
        <w:r>
          <w:rPr>
            <w:rStyle w:val="Hyperlink"/>
          </w:rPr>
          <w:t>Step 2</w:t>
        </w:r>
      </w:hyperlink>
      <w:r>
        <w:t xml:space="preserve"> for the remaining accounts. Specify a different value for </w:t>
      </w:r>
      <w:r>
        <w:rPr>
          <w:rStyle w:val="Emphasis"/>
        </w:rPr>
        <w:t>RoleName</w:t>
      </w:r>
      <w:r>
        <w:t xml:space="preserve"> for each unified messaging services account. </w:t>
      </w:r>
    </w:p>
    <w:p w:rsidR="009F3C99" w:rsidRDefault="009F3C99"/>
    <w:p w:rsidR="009F3C99" w:rsidRDefault="009F3C99" w:rsidP="009F3C99">
      <w:pPr>
        <w:pStyle w:val="ListParagraph"/>
        <w:numPr>
          <w:ilvl w:val="0"/>
          <w:numId w:val="1"/>
        </w:numPr>
      </w:pPr>
      <w:r>
        <w:t>Now you will need Remove the EWS limits from Exchange:</w:t>
      </w:r>
    </w:p>
    <w:p w:rsidR="009F3C99" w:rsidRDefault="009F3C99"/>
    <w:p w:rsidR="009F3C99" w:rsidRDefault="00090B90">
      <w:hyperlink r:id="rId11" w:history="1">
        <w:r w:rsidR="009F3C99" w:rsidRPr="0087205B">
          <w:rPr>
            <w:rStyle w:val="Hyperlink"/>
          </w:rPr>
          <w:t>http://www.cisco.com/en/US/docs/voice_ip_comm/connection/8x/unified_messaging/guide/85xcucumg020.html#wp1149754</w:t>
        </w:r>
      </w:hyperlink>
    </w:p>
    <w:p w:rsidR="009F3C99" w:rsidRDefault="009F3C99"/>
    <w:p w:rsidR="009F3C99" w:rsidRDefault="009F3C99" w:rsidP="009F3C99">
      <w:pPr>
        <w:pStyle w:val="Heading2"/>
      </w:pPr>
      <w:r>
        <w:t xml:space="preserve">Removing EWS Limits for the Unified Messaging Services Account for Cisco Unity Connection 8.5 (Exchange 2010 Only) </w:t>
      </w:r>
    </w:p>
    <w:p w:rsidR="009F3C99" w:rsidRDefault="009F3C99" w:rsidP="009F3C99">
      <w:pPr>
        <w:rPr>
          <w:b/>
          <w:bCs/>
        </w:rPr>
      </w:pPr>
      <w:bookmarkStart w:id="16" w:name="wp1287333"/>
      <w:bookmarkEnd w:id="16"/>
      <w:r>
        <w:rPr>
          <w:b/>
          <w:bCs/>
        </w:rPr>
        <w:t xml:space="preserve">Revised August 25, 2011 </w:t>
      </w:r>
    </w:p>
    <w:p w:rsidR="009F3C99" w:rsidRDefault="009F3C99" w:rsidP="009F3C99">
      <w:pPr>
        <w:pStyle w:val="pb1body1"/>
      </w:pPr>
      <w:bookmarkStart w:id="17" w:name="wp1259059"/>
      <w:bookmarkEnd w:id="17"/>
      <w:r>
        <w:lastRenderedPageBreak/>
        <w:t xml:space="preserve">If any Connection users who are configured for unified messaging have mailboxes in Exchange 2010, remove the Exchange 2010 EWS limits for the unified messaging service account by creating and applying a new mailbox policy to the unified messaging services account. If you do not remove EWS limits, messages may not be synchronized, and status changes (for example, from unread to read), changes to the subject line, and changes to the priority may not be replicated. In addition, attempts to access Exchange calendars and contacts may fail. </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525"/>
        <w:gridCol w:w="8955"/>
      </w:tblGrid>
      <w:tr w:rsidR="009F3C99" w:rsidTr="009F3C99">
        <w:trPr>
          <w:tblCellSpacing w:w="15" w:type="dxa"/>
        </w:trPr>
        <w:tc>
          <w:tcPr>
            <w:tcW w:w="0" w:type="auto"/>
            <w:hideMark/>
          </w:tcPr>
          <w:p w:rsidR="009F3C99" w:rsidRDefault="009F3C99">
            <w:pPr>
              <w:rPr>
                <w:sz w:val="24"/>
                <w:szCs w:val="24"/>
              </w:rPr>
            </w:pPr>
            <w:r>
              <w:rPr>
                <w:noProof/>
              </w:rPr>
              <w:drawing>
                <wp:inline distT="0" distB="0" distL="0" distR="0" wp14:anchorId="3945DD9D" wp14:editId="4853A0A8">
                  <wp:extent cx="266700" cy="238125"/>
                  <wp:effectExtent l="0" t="0" r="0" b="0"/>
                  <wp:docPr id="21" name="Picture 21" descr="http://www.cisco.com/en/US/i/templates/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cisco.com/en/US/i/templates/note.gif"/>
                          <pic:cNvPicPr>
                            <a:picLocks noChangeAspect="1" noChangeArrowheads="1"/>
                          </pic:cNvPicPr>
                        </pic:nvPicPr>
                        <pic:blipFill>
                          <a:blip r:embed="rId12"/>
                          <a:srcRect/>
                          <a:stretch>
                            <a:fillRect/>
                          </a:stretch>
                        </pic:blipFill>
                        <pic:spPr bwMode="auto">
                          <a:xfrm>
                            <a:off x="0" y="0"/>
                            <a:ext cx="266700" cy="238125"/>
                          </a:xfrm>
                          <a:prstGeom prst="rect">
                            <a:avLst/>
                          </a:prstGeom>
                          <a:noFill/>
                          <a:ln w="9525">
                            <a:noFill/>
                            <a:miter lim="800000"/>
                            <a:headEnd/>
                            <a:tailEnd/>
                          </a:ln>
                        </pic:spPr>
                      </pic:pic>
                    </a:graphicData>
                  </a:graphic>
                </wp:inline>
              </w:drawing>
            </w:r>
          </w:p>
        </w:tc>
        <w:tc>
          <w:tcPr>
            <w:tcW w:w="0" w:type="auto"/>
            <w:vAlign w:val="center"/>
            <w:hideMark/>
          </w:tcPr>
          <w:p w:rsidR="009F3C99" w:rsidRDefault="00090B90">
            <w:r>
              <w:pict>
                <v:rect id="_x0000_i1026" style="width:0;height:1.5pt" o:hralign="center" o:hrstd="t" o:hr="t" fillcolor="#a0a0a0" stroked="f"/>
              </w:pict>
            </w:r>
          </w:p>
          <w:p w:rsidR="009F3C99" w:rsidRDefault="009F3C99">
            <w:r>
              <w:rPr>
                <w:b/>
                <w:bCs/>
              </w:rPr>
              <w:t xml:space="preserve">Note </w:t>
            </w:r>
            <w:r>
              <w:rPr>
                <w:noProof/>
              </w:rPr>
              <w:drawing>
                <wp:inline distT="0" distB="0" distL="0" distR="0" wp14:anchorId="4B4737F4" wp14:editId="063A6D33">
                  <wp:extent cx="9525" cy="19050"/>
                  <wp:effectExtent l="0" t="0" r="0" b="0"/>
                  <wp:docPr id="23" name="Picture 23" descr="http://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isco.com/en/US/i/templates/blank.gif"/>
                          <pic:cNvPicPr>
                            <a:picLocks noChangeAspect="1" noChangeArrowheads="1"/>
                          </pic:cNvPicPr>
                        </pic:nvPicPr>
                        <pic:blipFill>
                          <a:blip r:embed="rId8"/>
                          <a:srcRect/>
                          <a:stretch>
                            <a:fillRect/>
                          </a:stretch>
                        </pic:blipFill>
                        <pic:spPr bwMode="auto">
                          <a:xfrm>
                            <a:off x="0" y="0"/>
                            <a:ext cx="9525" cy="19050"/>
                          </a:xfrm>
                          <a:prstGeom prst="rect">
                            <a:avLst/>
                          </a:prstGeom>
                          <a:noFill/>
                          <a:ln w="9525">
                            <a:noFill/>
                            <a:miter lim="800000"/>
                            <a:headEnd/>
                            <a:tailEnd/>
                          </a:ln>
                        </pic:spPr>
                      </pic:pic>
                    </a:graphicData>
                  </a:graphic>
                </wp:inline>
              </w:drawing>
            </w:r>
            <w:r>
              <w:t xml:space="preserve">Prior to Exchange 2010 Service Pack 1, EWS limits were off by default. If you have not yet installed Service Pack 1, which turns limits on by default, we still recommend that you do the following procedure. Otherwise, when you install Service Pack 1, Connection functionality will be affected. </w:t>
            </w:r>
          </w:p>
          <w:p w:rsidR="009F3C99" w:rsidRDefault="00090B90">
            <w:pPr>
              <w:rPr>
                <w:sz w:val="24"/>
                <w:szCs w:val="24"/>
              </w:rPr>
            </w:pPr>
            <w:r>
              <w:pict>
                <v:rect id="_x0000_i1027" style="width:0;height:1.5pt" o:hralign="center" o:hrstd="t" o:hr="t" fillcolor="#a0a0a0" stroked="f"/>
              </w:pict>
            </w:r>
          </w:p>
        </w:tc>
      </w:tr>
    </w:tbl>
    <w:p w:rsidR="009F3C99" w:rsidRDefault="009F3C99" w:rsidP="009F3C99">
      <w:pPr>
        <w:pStyle w:val="pblblocklabel"/>
      </w:pPr>
      <w:bookmarkStart w:id="18" w:name="wp1244558"/>
      <w:bookmarkEnd w:id="18"/>
      <w:r>
        <w:t xml:space="preserve">To Remove EWS Limits for the Unified Messaging Services Account for Cisco Unity Connection 8.5 (Exchange 2010 Only) </w:t>
      </w:r>
    </w:p>
    <w:p w:rsidR="009F3C99" w:rsidRDefault="00090B90" w:rsidP="009F3C99">
      <w:pPr>
        <w:rPr>
          <w:rStyle w:val="content"/>
        </w:rPr>
      </w:pPr>
      <w:r>
        <w:rPr>
          <w:rStyle w:val="content"/>
        </w:rPr>
        <w:pict>
          <v:rect id="_x0000_i1028" style="width:0;height:1.5pt" o:hralign="center" o:hrstd="t" o:hrnoshade="t" o:hr="t" fillcolor="#a0a0a0" stroked="f"/>
        </w:pict>
      </w:r>
    </w:p>
    <w:p w:rsidR="009F3C99" w:rsidRDefault="009F3C99" w:rsidP="009F3C99">
      <w:pPr>
        <w:pStyle w:val="psfstepfirst"/>
      </w:pPr>
      <w:bookmarkStart w:id="19" w:name="wp1243518"/>
      <w:bookmarkEnd w:id="19"/>
      <w:r>
        <w:rPr>
          <w:b/>
          <w:bCs/>
        </w:rPr>
        <w:t xml:space="preserve">Step 1 </w:t>
      </w:r>
      <w:r>
        <w:rPr>
          <w:noProof/>
        </w:rPr>
        <w:drawing>
          <wp:inline distT="0" distB="0" distL="0" distR="0" wp14:anchorId="0A7C040A" wp14:editId="52B3A42F">
            <wp:extent cx="47625" cy="19050"/>
            <wp:effectExtent l="0" t="0" r="0" b="0"/>
            <wp:docPr id="26" name="Picture 26" descr="http://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cisco.com/en/US/i/templates/blank.gif"/>
                    <pic:cNvPicPr>
                      <a:picLocks noChangeAspect="1" noChangeArrowheads="1"/>
                    </pic:cNvPicPr>
                  </pic:nvPicPr>
                  <pic:blipFill>
                    <a:blip r:embed="rId8"/>
                    <a:srcRect/>
                    <a:stretch>
                      <a:fillRect/>
                    </a:stretch>
                  </pic:blipFill>
                  <pic:spPr bwMode="auto">
                    <a:xfrm>
                      <a:off x="0" y="0"/>
                      <a:ext cx="47625" cy="19050"/>
                    </a:xfrm>
                    <a:prstGeom prst="rect">
                      <a:avLst/>
                    </a:prstGeom>
                    <a:noFill/>
                    <a:ln w="9525">
                      <a:noFill/>
                      <a:miter lim="800000"/>
                      <a:headEnd/>
                      <a:tailEnd/>
                    </a:ln>
                  </pic:spPr>
                </pic:pic>
              </a:graphicData>
            </a:graphic>
          </wp:inline>
        </w:drawing>
      </w:r>
      <w:r>
        <w:t xml:space="preserve">Sign in to a server on which Exchange Management Shell is installed. Sign in by using either an account that is a member of the Enterprise Admins group or an account that has permission to grant permissions on Exchange objects in the configuration container. </w:t>
      </w:r>
    </w:p>
    <w:p w:rsidR="009F3C99" w:rsidRDefault="009F3C99" w:rsidP="009F3C99">
      <w:pPr>
        <w:pStyle w:val="psnstepnext"/>
      </w:pPr>
      <w:bookmarkStart w:id="20" w:name="wp1243607"/>
      <w:bookmarkStart w:id="21" w:name="wpxref48033"/>
      <w:bookmarkEnd w:id="20"/>
      <w:bookmarkEnd w:id="21"/>
      <w:r>
        <w:rPr>
          <w:b/>
          <w:bCs/>
        </w:rPr>
        <w:t xml:space="preserve">Step 2 </w:t>
      </w:r>
      <w:r>
        <w:rPr>
          <w:noProof/>
        </w:rPr>
        <w:drawing>
          <wp:inline distT="0" distB="0" distL="0" distR="0" wp14:anchorId="50AE93E3" wp14:editId="546C4C1F">
            <wp:extent cx="47625" cy="19050"/>
            <wp:effectExtent l="0" t="0" r="0" b="0"/>
            <wp:docPr id="27" name="Picture 27" descr="http://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cisco.com/en/US/i/templates/blank.gif"/>
                    <pic:cNvPicPr>
                      <a:picLocks noChangeAspect="1" noChangeArrowheads="1"/>
                    </pic:cNvPicPr>
                  </pic:nvPicPr>
                  <pic:blipFill>
                    <a:blip r:embed="rId8"/>
                    <a:srcRect/>
                    <a:stretch>
                      <a:fillRect/>
                    </a:stretch>
                  </pic:blipFill>
                  <pic:spPr bwMode="auto">
                    <a:xfrm>
                      <a:off x="0" y="0"/>
                      <a:ext cx="47625" cy="19050"/>
                    </a:xfrm>
                    <a:prstGeom prst="rect">
                      <a:avLst/>
                    </a:prstGeom>
                    <a:noFill/>
                    <a:ln w="9525">
                      <a:noFill/>
                      <a:miter lim="800000"/>
                      <a:headEnd/>
                      <a:tailEnd/>
                    </a:ln>
                  </pic:spPr>
                </pic:pic>
              </a:graphicData>
            </a:graphic>
          </wp:inline>
        </w:drawing>
      </w:r>
      <w:r>
        <w:t xml:space="preserve">Create a new policy with unlimited EWS connections: </w:t>
      </w:r>
    </w:p>
    <w:p w:rsidR="009F3C99" w:rsidRDefault="009F3C99" w:rsidP="009F3C99">
      <w:pPr>
        <w:pStyle w:val="pb1body1"/>
      </w:pPr>
      <w:bookmarkStart w:id="22" w:name="wp1261515"/>
      <w:bookmarkEnd w:id="22"/>
      <w:r>
        <w:rPr>
          <w:b/>
          <w:bCs/>
        </w:rPr>
        <w:t>New-ThrottlingPolicy -Name "</w:t>
      </w:r>
      <w:r>
        <w:rPr>
          <w:i/>
          <w:iCs/>
          <w:color w:val="000000"/>
        </w:rPr>
        <w:t>&lt;ConnectionUnifiedMessagingServicesPolicy&gt;</w:t>
      </w:r>
      <w:r>
        <w:rPr>
          <w:b/>
          <w:bCs/>
          <w:color w:val="000000"/>
        </w:rPr>
        <w:t>" -EWSMaxConcurrency $null -EWSMaxSubscriptions $null -EWSPercentTimeInCAS $null -EWSPercentTimeInMailboxRPC $null</w:t>
      </w:r>
      <w:r>
        <w:t xml:space="preserve"> </w:t>
      </w:r>
    </w:p>
    <w:p w:rsidR="009F3C99" w:rsidRDefault="009F3C99" w:rsidP="009F3C99">
      <w:pPr>
        <w:pStyle w:val="pb1body1"/>
      </w:pPr>
      <w:bookmarkStart w:id="23" w:name="wp1261540"/>
      <w:bookmarkEnd w:id="23"/>
      <w:r>
        <w:t xml:space="preserve">where </w:t>
      </w:r>
      <w:r>
        <w:rPr>
          <w:rStyle w:val="Emphasis"/>
        </w:rPr>
        <w:t>ConnectionUnifiedMessagingServicesPolicy</w:t>
      </w:r>
      <w:r>
        <w:t xml:space="preserve"> is the name that you want to assign to the policy. </w:t>
      </w:r>
    </w:p>
    <w:p w:rsidR="009F3C99" w:rsidRDefault="009F3C99" w:rsidP="009F3C99">
      <w:pPr>
        <w:pStyle w:val="psnstepnext"/>
      </w:pPr>
      <w:bookmarkStart w:id="24" w:name="wp1258990"/>
      <w:bookmarkStart w:id="25" w:name="wpxref91728"/>
      <w:bookmarkEnd w:id="24"/>
      <w:bookmarkEnd w:id="25"/>
      <w:r>
        <w:rPr>
          <w:b/>
          <w:bCs/>
        </w:rPr>
        <w:t xml:space="preserve">Step 3 </w:t>
      </w:r>
      <w:r>
        <w:rPr>
          <w:noProof/>
        </w:rPr>
        <w:drawing>
          <wp:inline distT="0" distB="0" distL="0" distR="0" wp14:anchorId="59B1273D" wp14:editId="7C3B312A">
            <wp:extent cx="47625" cy="19050"/>
            <wp:effectExtent l="0" t="0" r="0" b="0"/>
            <wp:docPr id="28" name="Picture 28" descr="http://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cisco.com/en/US/i/templates/blank.gif"/>
                    <pic:cNvPicPr>
                      <a:picLocks noChangeAspect="1" noChangeArrowheads="1"/>
                    </pic:cNvPicPr>
                  </pic:nvPicPr>
                  <pic:blipFill>
                    <a:blip r:embed="rId8"/>
                    <a:srcRect/>
                    <a:stretch>
                      <a:fillRect/>
                    </a:stretch>
                  </pic:blipFill>
                  <pic:spPr bwMode="auto">
                    <a:xfrm>
                      <a:off x="0" y="0"/>
                      <a:ext cx="47625" cy="19050"/>
                    </a:xfrm>
                    <a:prstGeom prst="rect">
                      <a:avLst/>
                    </a:prstGeom>
                    <a:noFill/>
                    <a:ln w="9525">
                      <a:noFill/>
                      <a:miter lim="800000"/>
                      <a:headEnd/>
                      <a:tailEnd/>
                    </a:ln>
                  </pic:spPr>
                </pic:pic>
              </a:graphicData>
            </a:graphic>
          </wp:inline>
        </w:drawing>
      </w:r>
      <w:r>
        <w:t xml:space="preserve">Apply the new policy to the unified messaging services account: </w:t>
      </w:r>
    </w:p>
    <w:p w:rsidR="009F3C99" w:rsidRDefault="009F3C99" w:rsidP="009F3C99">
      <w:pPr>
        <w:pStyle w:val="pb1body1"/>
      </w:pPr>
      <w:bookmarkStart w:id="26" w:name="wp1261716"/>
      <w:bookmarkEnd w:id="26"/>
      <w:r>
        <w:rPr>
          <w:b/>
          <w:bCs/>
        </w:rPr>
        <w:t>Set-ThrottlingPolicyAssociation -Identity "</w:t>
      </w:r>
      <w:r>
        <w:t>&lt;</w:t>
      </w:r>
      <w:r>
        <w:rPr>
          <w:rStyle w:val="Emphasis"/>
        </w:rPr>
        <w:t>ConnectionUnifiedMessagingServicesAccount</w:t>
      </w:r>
      <w:r>
        <w:t>&gt;</w:t>
      </w:r>
      <w:r>
        <w:rPr>
          <w:b/>
          <w:bCs/>
        </w:rPr>
        <w:t>" -ThrottlingPolicy "</w:t>
      </w:r>
      <w:r>
        <w:t>&lt;</w:t>
      </w:r>
      <w:r>
        <w:rPr>
          <w:rStyle w:val="Emphasis"/>
        </w:rPr>
        <w:t>ConnectionUnifiedMessagingServicesPolicy</w:t>
      </w:r>
      <w:r>
        <w:t>&gt;</w:t>
      </w:r>
      <w:r>
        <w:rPr>
          <w:b/>
          <w:bCs/>
        </w:rPr>
        <w:t>"</w:t>
      </w:r>
      <w:r>
        <w:t xml:space="preserve"> </w:t>
      </w:r>
    </w:p>
    <w:p w:rsidR="009F3C99" w:rsidRDefault="009F3C99" w:rsidP="009F3C99">
      <w:pPr>
        <w:pStyle w:val="pb1body1"/>
      </w:pPr>
      <w:bookmarkStart w:id="27" w:name="wp1261740"/>
      <w:bookmarkEnd w:id="27"/>
      <w:r>
        <w:t xml:space="preserve">where: </w:t>
      </w:r>
    </w:p>
    <w:p w:rsidR="009F3C99" w:rsidRDefault="009F3C99" w:rsidP="009F3C99">
      <w:pPr>
        <w:pStyle w:val="pbu1bullet1"/>
      </w:pPr>
      <w:bookmarkStart w:id="28" w:name="wp1259014"/>
      <w:bookmarkEnd w:id="28"/>
      <w:r>
        <w:t>•</w:t>
      </w:r>
      <w:r>
        <w:rPr>
          <w:noProof/>
        </w:rPr>
        <w:drawing>
          <wp:inline distT="0" distB="0" distL="0" distR="0" wp14:anchorId="05DA0894" wp14:editId="1887D409">
            <wp:extent cx="180975" cy="19050"/>
            <wp:effectExtent l="0" t="0" r="0" b="0"/>
            <wp:docPr id="29" name="Picture 29" descr="http://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cisco.com/en/US/i/templates/blank.gif"/>
                    <pic:cNvPicPr>
                      <a:picLocks noChangeAspect="1" noChangeArrowheads="1"/>
                    </pic:cNvPicPr>
                  </pic:nvPicPr>
                  <pic:blipFill>
                    <a:blip r:embed="rId8"/>
                    <a:srcRect/>
                    <a:stretch>
                      <a:fillRect/>
                    </a:stretch>
                  </pic:blipFill>
                  <pic:spPr bwMode="auto">
                    <a:xfrm>
                      <a:off x="0" y="0"/>
                      <a:ext cx="180975" cy="19050"/>
                    </a:xfrm>
                    <a:prstGeom prst="rect">
                      <a:avLst/>
                    </a:prstGeom>
                    <a:noFill/>
                    <a:ln w="9525">
                      <a:noFill/>
                      <a:miter lim="800000"/>
                      <a:headEnd/>
                      <a:tailEnd/>
                    </a:ln>
                  </pic:spPr>
                </pic:pic>
              </a:graphicData>
            </a:graphic>
          </wp:inline>
        </w:drawing>
      </w:r>
      <w:r>
        <w:rPr>
          <w:rStyle w:val="Emphasis"/>
        </w:rPr>
        <w:t>ConnectionUnifiedMessagingServicesAccount</w:t>
      </w:r>
      <w:r>
        <w:t xml:space="preserve"> is the name of the account that you created in the </w:t>
      </w:r>
      <w:hyperlink r:id="rId13" w:anchor="wp1169917" w:history="1">
        <w:r>
          <w:rPr>
            <w:rStyle w:val="Hyperlink"/>
          </w:rPr>
          <w:t>"Creating the Unified Messaging Services Account in Active Directory and Granting Permissions for Cisco Unity Connection 8.5 and Later" section</w:t>
        </w:r>
      </w:hyperlink>
      <w:r>
        <w:t xml:space="preserve">. </w:t>
      </w:r>
    </w:p>
    <w:p w:rsidR="009F3C99" w:rsidRDefault="009F3C99" w:rsidP="009F3C99">
      <w:pPr>
        <w:pStyle w:val="pbu1bullet1"/>
      </w:pPr>
      <w:bookmarkStart w:id="29" w:name="wp1291104"/>
      <w:bookmarkEnd w:id="29"/>
      <w:r>
        <w:t>•</w:t>
      </w:r>
      <w:r>
        <w:rPr>
          <w:noProof/>
        </w:rPr>
        <w:drawing>
          <wp:inline distT="0" distB="0" distL="0" distR="0" wp14:anchorId="4BB1DB5F" wp14:editId="0139B5FD">
            <wp:extent cx="180975" cy="19050"/>
            <wp:effectExtent l="0" t="0" r="0" b="0"/>
            <wp:docPr id="30" name="Picture 30" descr="http://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cisco.com/en/US/i/templates/blank.gif"/>
                    <pic:cNvPicPr>
                      <a:picLocks noChangeAspect="1" noChangeArrowheads="1"/>
                    </pic:cNvPicPr>
                  </pic:nvPicPr>
                  <pic:blipFill>
                    <a:blip r:embed="rId8"/>
                    <a:srcRect/>
                    <a:stretch>
                      <a:fillRect/>
                    </a:stretch>
                  </pic:blipFill>
                  <pic:spPr bwMode="auto">
                    <a:xfrm>
                      <a:off x="0" y="0"/>
                      <a:ext cx="180975" cy="19050"/>
                    </a:xfrm>
                    <a:prstGeom prst="rect">
                      <a:avLst/>
                    </a:prstGeom>
                    <a:noFill/>
                    <a:ln w="9525">
                      <a:noFill/>
                      <a:miter lim="800000"/>
                      <a:headEnd/>
                      <a:tailEnd/>
                    </a:ln>
                  </pic:spPr>
                </pic:pic>
              </a:graphicData>
            </a:graphic>
          </wp:inline>
        </w:drawing>
      </w:r>
      <w:r>
        <w:rPr>
          <w:rStyle w:val="Emphasis"/>
        </w:rPr>
        <w:t xml:space="preserve">ConnectionUnifiedMessagingServicesPolicy </w:t>
      </w:r>
      <w:r>
        <w:t xml:space="preserve">is the name of the policy that you created in </w:t>
      </w:r>
      <w:hyperlink r:id="rId14" w:anchor="wp1243607" w:history="1">
        <w:r>
          <w:rPr>
            <w:rStyle w:val="Hyperlink"/>
          </w:rPr>
          <w:t>Step 2</w:t>
        </w:r>
      </w:hyperlink>
      <w:r>
        <w:t xml:space="preserve">. </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525"/>
        <w:gridCol w:w="8955"/>
      </w:tblGrid>
      <w:tr w:rsidR="009F3C99" w:rsidTr="009F3C99">
        <w:trPr>
          <w:tblCellSpacing w:w="15" w:type="dxa"/>
        </w:trPr>
        <w:tc>
          <w:tcPr>
            <w:tcW w:w="0" w:type="auto"/>
            <w:hideMark/>
          </w:tcPr>
          <w:p w:rsidR="009F3C99" w:rsidRDefault="009F3C99">
            <w:pPr>
              <w:rPr>
                <w:sz w:val="24"/>
                <w:szCs w:val="24"/>
              </w:rPr>
            </w:pPr>
            <w:r>
              <w:rPr>
                <w:noProof/>
              </w:rPr>
              <w:drawing>
                <wp:inline distT="0" distB="0" distL="0" distR="0" wp14:anchorId="5EDD0324" wp14:editId="5FCE5F35">
                  <wp:extent cx="266700" cy="238125"/>
                  <wp:effectExtent l="0" t="0" r="0" b="0"/>
                  <wp:docPr id="31" name="Picture 31" descr="http://www.cisco.com/en/US/i/templates/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cisco.com/en/US/i/templates/note.gif"/>
                          <pic:cNvPicPr>
                            <a:picLocks noChangeAspect="1" noChangeArrowheads="1"/>
                          </pic:cNvPicPr>
                        </pic:nvPicPr>
                        <pic:blipFill>
                          <a:blip r:embed="rId12"/>
                          <a:srcRect/>
                          <a:stretch>
                            <a:fillRect/>
                          </a:stretch>
                        </pic:blipFill>
                        <pic:spPr bwMode="auto">
                          <a:xfrm>
                            <a:off x="0" y="0"/>
                            <a:ext cx="266700" cy="238125"/>
                          </a:xfrm>
                          <a:prstGeom prst="rect">
                            <a:avLst/>
                          </a:prstGeom>
                          <a:noFill/>
                          <a:ln w="9525">
                            <a:noFill/>
                            <a:miter lim="800000"/>
                            <a:headEnd/>
                            <a:tailEnd/>
                          </a:ln>
                        </pic:spPr>
                      </pic:pic>
                    </a:graphicData>
                  </a:graphic>
                </wp:inline>
              </w:drawing>
            </w:r>
          </w:p>
        </w:tc>
        <w:tc>
          <w:tcPr>
            <w:tcW w:w="0" w:type="auto"/>
            <w:vAlign w:val="center"/>
            <w:hideMark/>
          </w:tcPr>
          <w:p w:rsidR="009F3C99" w:rsidRDefault="00090B90">
            <w:r>
              <w:pict>
                <v:rect id="_x0000_i1029" style="width:0;height:1.5pt" o:hralign="center" o:hrstd="t" o:hr="t" fillcolor="#a0a0a0" stroked="f"/>
              </w:pict>
            </w:r>
          </w:p>
          <w:p w:rsidR="009F3C99" w:rsidRDefault="009F3C99">
            <w:r>
              <w:rPr>
                <w:b/>
                <w:bCs/>
              </w:rPr>
              <w:t xml:space="preserve">Note </w:t>
            </w:r>
            <w:r>
              <w:rPr>
                <w:noProof/>
              </w:rPr>
              <w:drawing>
                <wp:inline distT="0" distB="0" distL="0" distR="0" wp14:anchorId="0B275A03" wp14:editId="7FB4CBD3">
                  <wp:extent cx="9525" cy="19050"/>
                  <wp:effectExtent l="0" t="0" r="0" b="0"/>
                  <wp:docPr id="33" name="Picture 33" descr="http://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cisco.com/en/US/i/templates/blank.gif"/>
                          <pic:cNvPicPr>
                            <a:picLocks noChangeAspect="1" noChangeArrowheads="1"/>
                          </pic:cNvPicPr>
                        </pic:nvPicPr>
                        <pic:blipFill>
                          <a:blip r:embed="rId8"/>
                          <a:srcRect/>
                          <a:stretch>
                            <a:fillRect/>
                          </a:stretch>
                        </pic:blipFill>
                        <pic:spPr bwMode="auto">
                          <a:xfrm>
                            <a:off x="0" y="0"/>
                            <a:ext cx="9525" cy="19050"/>
                          </a:xfrm>
                          <a:prstGeom prst="rect">
                            <a:avLst/>
                          </a:prstGeom>
                          <a:noFill/>
                          <a:ln w="9525">
                            <a:noFill/>
                            <a:miter lim="800000"/>
                            <a:headEnd/>
                            <a:tailEnd/>
                          </a:ln>
                        </pic:spPr>
                      </pic:pic>
                    </a:graphicData>
                  </a:graphic>
                </wp:inline>
              </w:drawing>
            </w:r>
            <w:r>
              <w:t xml:space="preserve">The Set-ThrottlingPolicyAssociation command is not supported with Exchange 2010 version 14.00.0639.021. The users having Exchange 2010 with version 14.00.0639.021 are not allowed to modify an existing throttling policy settings, hence the default policy gets applied here. </w:t>
            </w:r>
          </w:p>
          <w:p w:rsidR="009F3C99" w:rsidRDefault="00090B90">
            <w:pPr>
              <w:rPr>
                <w:sz w:val="24"/>
                <w:szCs w:val="24"/>
              </w:rPr>
            </w:pPr>
            <w:r>
              <w:pict>
                <v:rect id="_x0000_i1030" style="width:0;height:1.5pt" o:hralign="center" o:hrstd="t" o:hr="t" fillcolor="#a0a0a0" stroked="f"/>
              </w:pict>
            </w:r>
          </w:p>
        </w:tc>
      </w:tr>
    </w:tbl>
    <w:p w:rsidR="009F3C99" w:rsidRDefault="009F3C99" w:rsidP="009F3C99">
      <w:pPr>
        <w:pStyle w:val="psnstepnext"/>
      </w:pPr>
      <w:bookmarkStart w:id="30" w:name="wp1291107"/>
      <w:bookmarkStart w:id="31" w:name="wpxref72047"/>
      <w:bookmarkEnd w:id="30"/>
      <w:bookmarkEnd w:id="31"/>
      <w:r>
        <w:rPr>
          <w:b/>
          <w:bCs/>
        </w:rPr>
        <w:t xml:space="preserve">Step 4 </w:t>
      </w:r>
      <w:r>
        <w:rPr>
          <w:noProof/>
        </w:rPr>
        <w:drawing>
          <wp:inline distT="0" distB="0" distL="0" distR="0" wp14:anchorId="55FC5A55" wp14:editId="4D22524F">
            <wp:extent cx="47625" cy="19050"/>
            <wp:effectExtent l="0" t="0" r="0" b="0"/>
            <wp:docPr id="35" name="Picture 35" descr="http://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isco.com/en/US/i/templates/blank.gif"/>
                    <pic:cNvPicPr>
                      <a:picLocks noChangeAspect="1" noChangeArrowheads="1"/>
                    </pic:cNvPicPr>
                  </pic:nvPicPr>
                  <pic:blipFill>
                    <a:blip r:embed="rId8"/>
                    <a:srcRect/>
                    <a:stretch>
                      <a:fillRect/>
                    </a:stretch>
                  </pic:blipFill>
                  <pic:spPr bwMode="auto">
                    <a:xfrm>
                      <a:off x="0" y="0"/>
                      <a:ext cx="47625" cy="19050"/>
                    </a:xfrm>
                    <a:prstGeom prst="rect">
                      <a:avLst/>
                    </a:prstGeom>
                    <a:noFill/>
                    <a:ln w="9525">
                      <a:noFill/>
                      <a:miter lim="800000"/>
                      <a:headEnd/>
                      <a:tailEnd/>
                    </a:ln>
                  </pic:spPr>
                </pic:pic>
              </a:graphicData>
            </a:graphic>
          </wp:inline>
        </w:drawing>
      </w:r>
      <w:r>
        <w:t xml:space="preserve">Confirm that the mailbox is using the new policy: </w:t>
      </w:r>
    </w:p>
    <w:p w:rsidR="009F3C99" w:rsidRDefault="009F3C99" w:rsidP="009F3C99">
      <w:pPr>
        <w:pStyle w:val="pb1body1"/>
      </w:pPr>
      <w:bookmarkStart w:id="32" w:name="wp1261887"/>
      <w:bookmarkEnd w:id="32"/>
      <w:r>
        <w:rPr>
          <w:b/>
          <w:bCs/>
        </w:rPr>
        <w:t>Get-ThrottlingPolicyAssociation -Identity "</w:t>
      </w:r>
      <w:r>
        <w:t>&lt;</w:t>
      </w:r>
      <w:r>
        <w:rPr>
          <w:rStyle w:val="Emphasis"/>
        </w:rPr>
        <w:t>ConnectionUnifiedMessagingServicesAccount</w:t>
      </w:r>
      <w:r>
        <w:t>&gt;"</w:t>
      </w:r>
      <w:r>
        <w:rPr>
          <w:b/>
          <w:bCs/>
        </w:rPr>
        <w:t xml:space="preserve"> | findstr "ThrottlingPolicy"</w:t>
      </w:r>
      <w:r>
        <w:t xml:space="preserve"> </w:t>
      </w:r>
    </w:p>
    <w:p w:rsidR="009F3C99" w:rsidRDefault="009F3C99" w:rsidP="009F3C99">
      <w:pPr>
        <w:pStyle w:val="psnstepnext"/>
      </w:pPr>
      <w:bookmarkStart w:id="33" w:name="wp1261872"/>
      <w:bookmarkEnd w:id="33"/>
      <w:r>
        <w:rPr>
          <w:b/>
          <w:bCs/>
        </w:rPr>
        <w:t xml:space="preserve">Step 5 </w:t>
      </w:r>
      <w:r>
        <w:rPr>
          <w:noProof/>
        </w:rPr>
        <w:drawing>
          <wp:inline distT="0" distB="0" distL="0" distR="0" wp14:anchorId="38BC7BF6" wp14:editId="31EC6F59">
            <wp:extent cx="47625" cy="19050"/>
            <wp:effectExtent l="0" t="0" r="0" b="0"/>
            <wp:docPr id="36" name="Picture 36" descr="http://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cisco.com/en/US/i/templates/blank.gif"/>
                    <pic:cNvPicPr>
                      <a:picLocks noChangeAspect="1" noChangeArrowheads="1"/>
                    </pic:cNvPicPr>
                  </pic:nvPicPr>
                  <pic:blipFill>
                    <a:blip r:embed="rId8"/>
                    <a:srcRect/>
                    <a:stretch>
                      <a:fillRect/>
                    </a:stretch>
                  </pic:blipFill>
                  <pic:spPr bwMode="auto">
                    <a:xfrm>
                      <a:off x="0" y="0"/>
                      <a:ext cx="47625" cy="19050"/>
                    </a:xfrm>
                    <a:prstGeom prst="rect">
                      <a:avLst/>
                    </a:prstGeom>
                    <a:noFill/>
                    <a:ln w="9525">
                      <a:noFill/>
                      <a:miter lim="800000"/>
                      <a:headEnd/>
                      <a:tailEnd/>
                    </a:ln>
                  </pic:spPr>
                </pic:pic>
              </a:graphicData>
            </a:graphic>
          </wp:inline>
        </w:drawing>
      </w:r>
      <w:r>
        <w:t xml:space="preserve">If you created more than one unified messaging services account, repeat </w:t>
      </w:r>
      <w:hyperlink r:id="rId15" w:anchor="wp1258990" w:history="1">
        <w:r>
          <w:rPr>
            <w:rStyle w:val="Hyperlink"/>
          </w:rPr>
          <w:t>Step 3</w:t>
        </w:r>
      </w:hyperlink>
      <w:r>
        <w:t xml:space="preserve"> and </w:t>
      </w:r>
      <w:hyperlink r:id="rId16" w:anchor="wp1291107" w:history="1">
        <w:r>
          <w:rPr>
            <w:rStyle w:val="Hyperlink"/>
          </w:rPr>
          <w:t>Step 4</w:t>
        </w:r>
      </w:hyperlink>
      <w:r>
        <w:t xml:space="preserve"> for the remaining accounts. </w:t>
      </w:r>
    </w:p>
    <w:p w:rsidR="009F3C99" w:rsidRDefault="009F3C99" w:rsidP="009F3C99">
      <w:pPr>
        <w:pStyle w:val="psnstepnext"/>
      </w:pPr>
      <w:bookmarkStart w:id="34" w:name="wp1243928"/>
      <w:bookmarkEnd w:id="34"/>
      <w:r>
        <w:rPr>
          <w:b/>
          <w:bCs/>
        </w:rPr>
        <w:t xml:space="preserve">Step 6 </w:t>
      </w:r>
      <w:r>
        <w:rPr>
          <w:noProof/>
        </w:rPr>
        <w:drawing>
          <wp:inline distT="0" distB="0" distL="0" distR="0" wp14:anchorId="63F06FFA" wp14:editId="1A04C8D4">
            <wp:extent cx="47625" cy="19050"/>
            <wp:effectExtent l="0" t="0" r="0" b="0"/>
            <wp:docPr id="37" name="Picture 37" descr="http://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cisco.com/en/US/i/templates/blank.gif"/>
                    <pic:cNvPicPr>
                      <a:picLocks noChangeAspect="1" noChangeArrowheads="1"/>
                    </pic:cNvPicPr>
                  </pic:nvPicPr>
                  <pic:blipFill>
                    <a:blip r:embed="rId8"/>
                    <a:srcRect/>
                    <a:stretch>
                      <a:fillRect/>
                    </a:stretch>
                  </pic:blipFill>
                  <pic:spPr bwMode="auto">
                    <a:xfrm>
                      <a:off x="0" y="0"/>
                      <a:ext cx="47625" cy="19050"/>
                    </a:xfrm>
                    <a:prstGeom prst="rect">
                      <a:avLst/>
                    </a:prstGeom>
                    <a:noFill/>
                    <a:ln w="9525">
                      <a:noFill/>
                      <a:miter lim="800000"/>
                      <a:headEnd/>
                      <a:tailEnd/>
                    </a:ln>
                  </pic:spPr>
                </pic:pic>
              </a:graphicData>
            </a:graphic>
          </wp:inline>
        </w:drawing>
      </w:r>
      <w:r>
        <w:t xml:space="preserve">On each Exchange 2010 server that has the CAS role, restart the Microsoft Exchange RPC Client Access service. </w:t>
      </w:r>
    </w:p>
    <w:p w:rsidR="009F3C99" w:rsidRDefault="009F3C99" w:rsidP="009F3C99">
      <w:pPr>
        <w:pStyle w:val="ListParagraph"/>
      </w:pPr>
    </w:p>
    <w:p w:rsidR="009F3C99" w:rsidRDefault="009F3C99" w:rsidP="009F3C99">
      <w:pPr>
        <w:pStyle w:val="ListParagraph"/>
      </w:pPr>
    </w:p>
    <w:p w:rsidR="009F3C99" w:rsidRDefault="009F3C99" w:rsidP="009F3C99">
      <w:pPr>
        <w:pStyle w:val="ListParagraph"/>
      </w:pPr>
    </w:p>
    <w:p w:rsidR="009F3C99" w:rsidRDefault="009F3C99" w:rsidP="009F3C99">
      <w:pPr>
        <w:pStyle w:val="ListParagraph"/>
      </w:pPr>
    </w:p>
    <w:p w:rsidR="009F3C99" w:rsidRDefault="009F3C99" w:rsidP="009F3C99">
      <w:pPr>
        <w:pStyle w:val="ListParagraph"/>
      </w:pPr>
    </w:p>
    <w:p w:rsidR="009F3C99" w:rsidRDefault="009F3C99" w:rsidP="009F3C99">
      <w:pPr>
        <w:pStyle w:val="ListParagraph"/>
      </w:pPr>
    </w:p>
    <w:p w:rsidR="00BD4BBA" w:rsidRDefault="009F3C99" w:rsidP="009F3C99">
      <w:pPr>
        <w:pStyle w:val="ListParagraph"/>
        <w:numPr>
          <w:ilvl w:val="0"/>
          <w:numId w:val="1"/>
        </w:numPr>
      </w:pPr>
      <w:r>
        <w:t>Now you will need to go into IIS on Exchange and find out what authentication method it’s set for and if SSL (HTTPS)  is required or not. Then needs to be the same across all Exchange CAS servers:</w:t>
      </w:r>
    </w:p>
    <w:p w:rsidR="009F3C99" w:rsidRDefault="00090B90" w:rsidP="009F3C99">
      <w:hyperlink r:id="rId17" w:history="1">
        <w:r w:rsidR="009F3C99" w:rsidRPr="0087205B">
          <w:rPr>
            <w:rStyle w:val="Hyperlink"/>
          </w:rPr>
          <w:t>http://www.cisco.com/en/US/docs/voice_ip_comm/connection/8x/unified_messaging/guide/85xcucumg020.html#wp1169960</w:t>
        </w:r>
      </w:hyperlink>
    </w:p>
    <w:p w:rsidR="009F3C99" w:rsidRDefault="009F3C99" w:rsidP="009F3C99"/>
    <w:p w:rsidR="009F3C99" w:rsidRDefault="009F3C99" w:rsidP="009F3C99"/>
    <w:p w:rsidR="009F3C99" w:rsidRDefault="009F3C99" w:rsidP="009F3C99">
      <w:r>
        <w:t>Then you can configure the Unity Connection.</w:t>
      </w:r>
    </w:p>
    <w:sectPr w:rsidR="009F3C99" w:rsidSect="00BB6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AD474F"/>
    <w:multiLevelType w:val="hybridMultilevel"/>
    <w:tmpl w:val="E44AA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BBA"/>
    <w:rsid w:val="00040D59"/>
    <w:rsid w:val="00044A52"/>
    <w:rsid w:val="000809DD"/>
    <w:rsid w:val="00082604"/>
    <w:rsid w:val="00090B90"/>
    <w:rsid w:val="00096DD3"/>
    <w:rsid w:val="000A16F3"/>
    <w:rsid w:val="000B0172"/>
    <w:rsid w:val="000B6991"/>
    <w:rsid w:val="000C7FE4"/>
    <w:rsid w:val="000D1415"/>
    <w:rsid w:val="000D56E0"/>
    <w:rsid w:val="000F5CC1"/>
    <w:rsid w:val="001169C8"/>
    <w:rsid w:val="00127E37"/>
    <w:rsid w:val="001620D0"/>
    <w:rsid w:val="0016739B"/>
    <w:rsid w:val="00181CD1"/>
    <w:rsid w:val="001C5551"/>
    <w:rsid w:val="001C6DB3"/>
    <w:rsid w:val="001D0647"/>
    <w:rsid w:val="001D3F71"/>
    <w:rsid w:val="001D5053"/>
    <w:rsid w:val="001E585A"/>
    <w:rsid w:val="00210BE7"/>
    <w:rsid w:val="00230006"/>
    <w:rsid w:val="00242C05"/>
    <w:rsid w:val="00262DAF"/>
    <w:rsid w:val="00284C86"/>
    <w:rsid w:val="00284CEA"/>
    <w:rsid w:val="002A07C2"/>
    <w:rsid w:val="002B38F9"/>
    <w:rsid w:val="002C121C"/>
    <w:rsid w:val="002F0D48"/>
    <w:rsid w:val="002F181E"/>
    <w:rsid w:val="002F79CF"/>
    <w:rsid w:val="003015FB"/>
    <w:rsid w:val="0031581E"/>
    <w:rsid w:val="00323F5E"/>
    <w:rsid w:val="00354C3C"/>
    <w:rsid w:val="00370254"/>
    <w:rsid w:val="003A5AF2"/>
    <w:rsid w:val="003A6C5E"/>
    <w:rsid w:val="003B1401"/>
    <w:rsid w:val="00404475"/>
    <w:rsid w:val="0045154F"/>
    <w:rsid w:val="00461AF4"/>
    <w:rsid w:val="00466FB0"/>
    <w:rsid w:val="004871A1"/>
    <w:rsid w:val="004A5EE7"/>
    <w:rsid w:val="004C1793"/>
    <w:rsid w:val="004D4D4A"/>
    <w:rsid w:val="004E5319"/>
    <w:rsid w:val="00501ACF"/>
    <w:rsid w:val="005213D1"/>
    <w:rsid w:val="00525606"/>
    <w:rsid w:val="00541D7A"/>
    <w:rsid w:val="0055008D"/>
    <w:rsid w:val="00561CA9"/>
    <w:rsid w:val="0056768A"/>
    <w:rsid w:val="00575E29"/>
    <w:rsid w:val="005A38FC"/>
    <w:rsid w:val="005B2ABA"/>
    <w:rsid w:val="005B5139"/>
    <w:rsid w:val="005C7F0D"/>
    <w:rsid w:val="005E6978"/>
    <w:rsid w:val="005E7745"/>
    <w:rsid w:val="005F56F0"/>
    <w:rsid w:val="006005A9"/>
    <w:rsid w:val="00626371"/>
    <w:rsid w:val="006263CA"/>
    <w:rsid w:val="0066038C"/>
    <w:rsid w:val="006859C6"/>
    <w:rsid w:val="006A0DBD"/>
    <w:rsid w:val="006A4C3F"/>
    <w:rsid w:val="006B59F4"/>
    <w:rsid w:val="006F0FB2"/>
    <w:rsid w:val="006F3CFA"/>
    <w:rsid w:val="00714477"/>
    <w:rsid w:val="0073285C"/>
    <w:rsid w:val="00732A83"/>
    <w:rsid w:val="0074710E"/>
    <w:rsid w:val="00755998"/>
    <w:rsid w:val="00770CC4"/>
    <w:rsid w:val="00771467"/>
    <w:rsid w:val="007739E7"/>
    <w:rsid w:val="007803E0"/>
    <w:rsid w:val="007867C2"/>
    <w:rsid w:val="007D7E29"/>
    <w:rsid w:val="00804417"/>
    <w:rsid w:val="008313C3"/>
    <w:rsid w:val="0085710A"/>
    <w:rsid w:val="00871B1C"/>
    <w:rsid w:val="008758A7"/>
    <w:rsid w:val="008C486A"/>
    <w:rsid w:val="008E3773"/>
    <w:rsid w:val="00910854"/>
    <w:rsid w:val="009203E6"/>
    <w:rsid w:val="00926A7A"/>
    <w:rsid w:val="0094518A"/>
    <w:rsid w:val="00963F00"/>
    <w:rsid w:val="0098569D"/>
    <w:rsid w:val="009D091A"/>
    <w:rsid w:val="009D236F"/>
    <w:rsid w:val="009F0F01"/>
    <w:rsid w:val="009F21CF"/>
    <w:rsid w:val="009F3C99"/>
    <w:rsid w:val="00A56D41"/>
    <w:rsid w:val="00AF1E62"/>
    <w:rsid w:val="00AF3322"/>
    <w:rsid w:val="00AF3324"/>
    <w:rsid w:val="00AF4138"/>
    <w:rsid w:val="00AF62D3"/>
    <w:rsid w:val="00B34303"/>
    <w:rsid w:val="00B3680B"/>
    <w:rsid w:val="00B66715"/>
    <w:rsid w:val="00B8560D"/>
    <w:rsid w:val="00B9020C"/>
    <w:rsid w:val="00BA69A8"/>
    <w:rsid w:val="00BB621C"/>
    <w:rsid w:val="00BC2FC3"/>
    <w:rsid w:val="00BC7E0B"/>
    <w:rsid w:val="00BD4BBA"/>
    <w:rsid w:val="00BE6E83"/>
    <w:rsid w:val="00BF0A53"/>
    <w:rsid w:val="00C02312"/>
    <w:rsid w:val="00C16F02"/>
    <w:rsid w:val="00C26E57"/>
    <w:rsid w:val="00C3641D"/>
    <w:rsid w:val="00C77265"/>
    <w:rsid w:val="00C779FA"/>
    <w:rsid w:val="00C8192E"/>
    <w:rsid w:val="00CA4AAF"/>
    <w:rsid w:val="00CE049E"/>
    <w:rsid w:val="00CE79A3"/>
    <w:rsid w:val="00CF6BEE"/>
    <w:rsid w:val="00D21E46"/>
    <w:rsid w:val="00D4326D"/>
    <w:rsid w:val="00D47BEE"/>
    <w:rsid w:val="00D71E3E"/>
    <w:rsid w:val="00D762A5"/>
    <w:rsid w:val="00D76910"/>
    <w:rsid w:val="00D77E1F"/>
    <w:rsid w:val="00D85D8D"/>
    <w:rsid w:val="00DB3E60"/>
    <w:rsid w:val="00DC4613"/>
    <w:rsid w:val="00DD4D92"/>
    <w:rsid w:val="00E06C0F"/>
    <w:rsid w:val="00E15370"/>
    <w:rsid w:val="00E62364"/>
    <w:rsid w:val="00E825BE"/>
    <w:rsid w:val="00EB6263"/>
    <w:rsid w:val="00EC3665"/>
    <w:rsid w:val="00ED04AC"/>
    <w:rsid w:val="00EE4DD6"/>
    <w:rsid w:val="00EF0C2D"/>
    <w:rsid w:val="00F4362F"/>
    <w:rsid w:val="00F65E85"/>
    <w:rsid w:val="00F807F1"/>
    <w:rsid w:val="00F87EA3"/>
    <w:rsid w:val="00F9634C"/>
    <w:rsid w:val="00FA35E3"/>
    <w:rsid w:val="00FB34E8"/>
    <w:rsid w:val="00FD27CB"/>
    <w:rsid w:val="00FF3410"/>
    <w:rsid w:val="00FF4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F3C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D4B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4BBA"/>
    <w:rPr>
      <w:color w:val="0000FF" w:themeColor="hyperlink"/>
      <w:u w:val="single"/>
    </w:rPr>
  </w:style>
  <w:style w:type="character" w:customStyle="1" w:styleId="Heading3Char">
    <w:name w:val="Heading 3 Char"/>
    <w:basedOn w:val="DefaultParagraphFont"/>
    <w:link w:val="Heading3"/>
    <w:uiPriority w:val="9"/>
    <w:rsid w:val="00BD4BBA"/>
    <w:rPr>
      <w:rFonts w:ascii="Times New Roman" w:eastAsia="Times New Roman" w:hAnsi="Times New Roman" w:cs="Times New Roman"/>
      <w:b/>
      <w:bCs/>
      <w:sz w:val="27"/>
      <w:szCs w:val="27"/>
    </w:rPr>
  </w:style>
  <w:style w:type="paragraph" w:customStyle="1" w:styleId="pbu1bullet1">
    <w:name w:val="pbu1_bullet1"/>
    <w:basedOn w:val="Normal"/>
    <w:rsid w:val="00BD4B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u2bullet2">
    <w:name w:val="pbu2_bullet2"/>
    <w:basedOn w:val="Normal"/>
    <w:rsid w:val="00BD4BB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D4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BBA"/>
    <w:rPr>
      <w:rFonts w:ascii="Tahoma" w:hAnsi="Tahoma" w:cs="Tahoma"/>
      <w:sz w:val="16"/>
      <w:szCs w:val="16"/>
    </w:rPr>
  </w:style>
  <w:style w:type="character" w:customStyle="1" w:styleId="content">
    <w:name w:val="content"/>
    <w:basedOn w:val="DefaultParagraphFont"/>
    <w:rsid w:val="009F3C99"/>
  </w:style>
  <w:style w:type="paragraph" w:customStyle="1" w:styleId="pblblocklabel">
    <w:name w:val="pbl_blocklabel"/>
    <w:basedOn w:val="Normal"/>
    <w:rsid w:val="009F3C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sfstepfirst">
    <w:name w:val="psf_stepfirst"/>
    <w:basedOn w:val="Normal"/>
    <w:rsid w:val="009F3C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snstepnext">
    <w:name w:val="psn_stepnext"/>
    <w:basedOn w:val="Normal"/>
    <w:rsid w:val="009F3C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1body1">
    <w:name w:val="pb1_body1"/>
    <w:basedOn w:val="Normal"/>
    <w:rsid w:val="009F3C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sbu1stepbullet1">
    <w:name w:val="psbu1_stepbullet1"/>
    <w:basedOn w:val="Normal"/>
    <w:rsid w:val="009F3C9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3C99"/>
    <w:rPr>
      <w:i/>
      <w:iCs/>
    </w:rPr>
  </w:style>
  <w:style w:type="character" w:customStyle="1" w:styleId="Heading2Char">
    <w:name w:val="Heading 2 Char"/>
    <w:basedOn w:val="DefaultParagraphFont"/>
    <w:link w:val="Heading2"/>
    <w:uiPriority w:val="9"/>
    <w:semiHidden/>
    <w:rsid w:val="009F3C9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F3C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F3C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D4B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4BBA"/>
    <w:rPr>
      <w:color w:val="0000FF" w:themeColor="hyperlink"/>
      <w:u w:val="single"/>
    </w:rPr>
  </w:style>
  <w:style w:type="character" w:customStyle="1" w:styleId="Heading3Char">
    <w:name w:val="Heading 3 Char"/>
    <w:basedOn w:val="DefaultParagraphFont"/>
    <w:link w:val="Heading3"/>
    <w:uiPriority w:val="9"/>
    <w:rsid w:val="00BD4BBA"/>
    <w:rPr>
      <w:rFonts w:ascii="Times New Roman" w:eastAsia="Times New Roman" w:hAnsi="Times New Roman" w:cs="Times New Roman"/>
      <w:b/>
      <w:bCs/>
      <w:sz w:val="27"/>
      <w:szCs w:val="27"/>
    </w:rPr>
  </w:style>
  <w:style w:type="paragraph" w:customStyle="1" w:styleId="pbu1bullet1">
    <w:name w:val="pbu1_bullet1"/>
    <w:basedOn w:val="Normal"/>
    <w:rsid w:val="00BD4B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u2bullet2">
    <w:name w:val="pbu2_bullet2"/>
    <w:basedOn w:val="Normal"/>
    <w:rsid w:val="00BD4BB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D4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BBA"/>
    <w:rPr>
      <w:rFonts w:ascii="Tahoma" w:hAnsi="Tahoma" w:cs="Tahoma"/>
      <w:sz w:val="16"/>
      <w:szCs w:val="16"/>
    </w:rPr>
  </w:style>
  <w:style w:type="character" w:customStyle="1" w:styleId="content">
    <w:name w:val="content"/>
    <w:basedOn w:val="DefaultParagraphFont"/>
    <w:rsid w:val="009F3C99"/>
  </w:style>
  <w:style w:type="paragraph" w:customStyle="1" w:styleId="pblblocklabel">
    <w:name w:val="pbl_blocklabel"/>
    <w:basedOn w:val="Normal"/>
    <w:rsid w:val="009F3C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sfstepfirst">
    <w:name w:val="psf_stepfirst"/>
    <w:basedOn w:val="Normal"/>
    <w:rsid w:val="009F3C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snstepnext">
    <w:name w:val="psn_stepnext"/>
    <w:basedOn w:val="Normal"/>
    <w:rsid w:val="009F3C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1body1">
    <w:name w:val="pb1_body1"/>
    <w:basedOn w:val="Normal"/>
    <w:rsid w:val="009F3C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sbu1stepbullet1">
    <w:name w:val="psbu1_stepbullet1"/>
    <w:basedOn w:val="Normal"/>
    <w:rsid w:val="009F3C9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3C99"/>
    <w:rPr>
      <w:i/>
      <w:iCs/>
    </w:rPr>
  </w:style>
  <w:style w:type="character" w:customStyle="1" w:styleId="Heading2Char">
    <w:name w:val="Heading 2 Char"/>
    <w:basedOn w:val="DefaultParagraphFont"/>
    <w:link w:val="Heading2"/>
    <w:uiPriority w:val="9"/>
    <w:semiHidden/>
    <w:rsid w:val="009F3C9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F3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188163">
      <w:bodyDiv w:val="1"/>
      <w:marLeft w:val="0"/>
      <w:marRight w:val="0"/>
      <w:marTop w:val="0"/>
      <w:marBottom w:val="0"/>
      <w:divBdr>
        <w:top w:val="none" w:sz="0" w:space="0" w:color="auto"/>
        <w:left w:val="none" w:sz="0" w:space="0" w:color="auto"/>
        <w:bottom w:val="none" w:sz="0" w:space="0" w:color="auto"/>
        <w:right w:val="none" w:sz="0" w:space="0" w:color="auto"/>
      </w:divBdr>
    </w:div>
    <w:div w:id="638073046">
      <w:bodyDiv w:val="1"/>
      <w:marLeft w:val="0"/>
      <w:marRight w:val="0"/>
      <w:marTop w:val="0"/>
      <w:marBottom w:val="0"/>
      <w:divBdr>
        <w:top w:val="none" w:sz="0" w:space="0" w:color="auto"/>
        <w:left w:val="none" w:sz="0" w:space="0" w:color="auto"/>
        <w:bottom w:val="none" w:sz="0" w:space="0" w:color="auto"/>
        <w:right w:val="none" w:sz="0" w:space="0" w:color="auto"/>
      </w:divBdr>
    </w:div>
    <w:div w:id="198399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C:\Users\bchilcote\AppData\Local\Temp\http%253A%252F%252Fwww.cisco.com%252Fen%252FUS%252Fdocs%252Fvoice_ip_comm%252Fconnection%252F8x%252Funified_messaging%252Fguide%252F85xcucumg020.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file:///C:\Users\bchilcote\AppData\Local\Temp\http%253A%252F%252Fwww.cisco.com%252Fen%252FUS%252Fdocs%252Fvoice_ip_comm%252Fconnection%252F8x%252Frequirements%252F8xcucsysreqs.html%2523wp459928" TargetMode="External"/><Relationship Id="rId12" Type="http://schemas.openxmlformats.org/officeDocument/2006/relationships/image" Target="media/image2.gif"/><Relationship Id="rId17" Type="http://schemas.openxmlformats.org/officeDocument/2006/relationships/hyperlink" Target="file:///C:\Users\bchilcote\AppData\Local\Temp\http%253A%252F%252Fwww.cisco.com%252Fen%252FUS%252Fdocs%252Fvoice_ip_comm%252Fconnection%252F8x%252Funified_messaging%252Fguide%252F85xcucumg020.html%2523wp1169960" TargetMode="External"/><Relationship Id="rId2" Type="http://schemas.openxmlformats.org/officeDocument/2006/relationships/styles" Target="styles.xml"/><Relationship Id="rId16" Type="http://schemas.openxmlformats.org/officeDocument/2006/relationships/hyperlink" Target="file:///C:\Users\bchilcote\AppData\Local\Temp\http%253A%252F%252Fwww.cisco.com%252Fen%252FUS%252Fdocs%252Fvoice_ip_comm%252Fconnection%252F8x%252Funified_messaging%252Fguide%252F85xcucumg020.html" TargetMode="External"/><Relationship Id="rId1" Type="http://schemas.openxmlformats.org/officeDocument/2006/relationships/numbering" Target="numbering.xml"/><Relationship Id="rId6" Type="http://schemas.openxmlformats.org/officeDocument/2006/relationships/hyperlink" Target="file:///C:\Users\bchilcote\AppData\Local\Temp\http%253A%252F%252Fwww.cisco.com%252Fen%252FUS%252Fdocs%252Fvoice_ip_comm%252Fconnection%252F8x%252Funified_messaging%252Fguide%252F85xcucumg020.html" TargetMode="External"/><Relationship Id="rId11" Type="http://schemas.openxmlformats.org/officeDocument/2006/relationships/hyperlink" Target="file:///C:\Users\bchilcote\AppData\Local\Temp\http%253A%252F%252Fwww.cisco.com%252Fen%252FUS%252Fdocs%252Fvoice_ip_comm%252Fconnection%252F8x%252Funified_messaging%252Fguide%252F85xcucumg020.html%2523wp1149754" TargetMode="External"/><Relationship Id="rId5" Type="http://schemas.openxmlformats.org/officeDocument/2006/relationships/webSettings" Target="webSettings.xml"/><Relationship Id="rId15" Type="http://schemas.openxmlformats.org/officeDocument/2006/relationships/hyperlink" Target="file:///C:\Users\bchilcote\AppData\Local\Temp\http%253A%252F%252Fwww.cisco.com%252Fen%252FUS%252Fdocs%252Fvoice_ip_comm%252Fconnection%252F8x%252Funified_messaging%252Fguide%252F85xcucumg020.html" TargetMode="External"/><Relationship Id="rId10" Type="http://schemas.openxmlformats.org/officeDocument/2006/relationships/hyperlink" Target="file:///C:\Users\bchilcote\AppData\Local\Temp\http%253A%252F%252Fwww.cisco.com%252Fen%252FUS%252Fdocs%252Fvoice_ip_comm%252Fconnection%252F8x%252Funified_messaging%252Fguide%252F85xcucumg020.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bchilcote\AppData\Local\Temp\http%253A%252F%252Fwww.cisco.com%252Fen%252FUS%252Fdocs%252Fvoice_ip_comm%252Fconnection%252F8x%252Funified_messaging%252Fguide%252F85xcucumg020.html%2523wp1195262" TargetMode="External"/><Relationship Id="rId14" Type="http://schemas.openxmlformats.org/officeDocument/2006/relationships/hyperlink" Target="file:///C:\Users\bchilcote\AppData\Local\Temp\http%253A%252F%252Fwww.cisco.com%252Fen%252FUS%252Fdocs%252Fvoice_ip_comm%252Fconnection%252F8x%252Funified_messaging%252Fguide%252F85xcucumg02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Cisco</Company>
  <LinksUpToDate>false</LinksUpToDate>
  <CharactersWithSpaces>8454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dc:creator>
  <cp:lastModifiedBy>Bob Chilcote</cp:lastModifiedBy>
  <cp:revision>2</cp:revision>
  <dcterms:created xsi:type="dcterms:W3CDTF">2013-11-21T13:07:00Z</dcterms:created>
  <dcterms:modified xsi:type="dcterms:W3CDTF">2013-11-21T13:07:00Z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TeLclDywhkBi9gVKYkRoJg</vt:lpwstr>
  </property>
  <property fmtid="{D5CDD505-2E9C-101B-9397-08002B2CF9AE}" pid="4" name="DV.VersionId">
    <vt:lpwstr>xKa5pR0G6bkgzYlbLehF1p</vt:lpwstr>
  </property>
  <property fmtid="{D5CDD505-2E9C-101B-9397-08002B2CF9AE}" pid="5" name="DV.MergeIncapabilityFlags">
    <vt:i4>0</vt:i4>
  </property>
</Properties>
</file>